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281" w:rsidRPr="00511E5A" w:rsidRDefault="00124281" w:rsidP="00124281">
      <w:pPr>
        <w:jc w:val="center"/>
        <w:rPr>
          <w:rFonts w:ascii="Arial" w:hAnsi="Arial" w:cs="Arial"/>
        </w:rPr>
      </w:pPr>
      <w:r w:rsidRPr="00511E5A">
        <w:rPr>
          <w:rFonts w:ascii="Arial" w:hAnsi="Arial" w:cs="Arial"/>
          <w:sz w:val="48"/>
          <w:szCs w:val="48"/>
        </w:rPr>
        <w:t>LEVITICUS</w:t>
      </w:r>
    </w:p>
    <w:p w:rsidR="00124281" w:rsidRDefault="00124281" w:rsidP="00124281">
      <w:pPr>
        <w:jc w:val="center"/>
        <w:rPr>
          <w:rFonts w:ascii="Arial" w:hAnsi="Arial" w:cs="Arial"/>
          <w:sz w:val="36"/>
          <w:szCs w:val="36"/>
        </w:rPr>
      </w:pPr>
      <w:r>
        <w:rPr>
          <w:rFonts w:ascii="Arial" w:hAnsi="Arial" w:cs="Arial"/>
          <w:sz w:val="36"/>
          <w:szCs w:val="36"/>
        </w:rPr>
        <w:t>Chapter 12</w:t>
      </w:r>
    </w:p>
    <w:p w:rsidR="00BD415F" w:rsidRPr="00BD415F" w:rsidRDefault="00BD415F" w:rsidP="00BD415F">
      <w:pPr>
        <w:autoSpaceDE w:val="0"/>
        <w:autoSpaceDN w:val="0"/>
        <w:adjustRightInd w:val="0"/>
        <w:spacing w:before="200" w:after="150"/>
        <w:jc w:val="both"/>
        <w:rPr>
          <w:rFonts w:ascii="Arial" w:eastAsiaTheme="minorHAnsi" w:hAnsi="Arial" w:cs="Arial"/>
        </w:rPr>
      </w:pPr>
      <w:r w:rsidRPr="00BD415F">
        <w:rPr>
          <w:rFonts w:ascii="Arial" w:eastAsiaTheme="minorHAnsi" w:hAnsi="Arial" w:cs="Arial"/>
          <w:i/>
          <w:sz w:val="28"/>
          <w:szCs w:val="28"/>
        </w:rPr>
        <w:t>Purification After Childbirth</w:t>
      </w:r>
    </w:p>
    <w:p w:rsidR="00BD415F" w:rsidRPr="00EE346F" w:rsidRDefault="00BD415F" w:rsidP="00EE346F">
      <w:pPr>
        <w:tabs>
          <w:tab w:val="left" w:pos="720"/>
        </w:tabs>
        <w:autoSpaceDE w:val="0"/>
        <w:autoSpaceDN w:val="0"/>
        <w:adjustRightInd w:val="0"/>
        <w:jc w:val="both"/>
        <w:rPr>
          <w:rFonts w:ascii="Arial" w:eastAsiaTheme="minorHAnsi" w:hAnsi="Arial" w:cs="Arial"/>
          <w:b/>
        </w:rPr>
      </w:pPr>
      <w:r w:rsidRPr="00EE346F">
        <w:rPr>
          <w:rFonts w:ascii="Arial" w:eastAsiaTheme="minorHAnsi" w:hAnsi="Arial" w:cs="Arial"/>
          <w:b/>
        </w:rPr>
        <w:t xml:space="preserve">The </w:t>
      </w:r>
      <w:r w:rsidRPr="00EE346F">
        <w:rPr>
          <w:rFonts w:ascii="Arial" w:eastAsiaTheme="minorHAnsi" w:hAnsi="Arial" w:cs="Arial"/>
          <w:b/>
          <w:smallCaps/>
        </w:rPr>
        <w:t>Lord</w:t>
      </w:r>
      <w:r w:rsidRPr="00EE346F">
        <w:rPr>
          <w:rFonts w:ascii="Arial" w:eastAsiaTheme="minorHAnsi" w:hAnsi="Arial" w:cs="Arial"/>
          <w:b/>
        </w:rPr>
        <w:t xml:space="preserve"> said to Moses, </w:t>
      </w:r>
      <w:r w:rsidRPr="00EE346F">
        <w:rPr>
          <w:rFonts w:ascii="Arial" w:eastAsiaTheme="minorHAnsi" w:hAnsi="Arial" w:cs="Arial"/>
          <w:b/>
          <w:vertAlign w:val="superscript"/>
        </w:rPr>
        <w:t xml:space="preserve">2 </w:t>
      </w:r>
      <w:r w:rsidRPr="00EE346F">
        <w:rPr>
          <w:rFonts w:ascii="Arial" w:eastAsiaTheme="minorHAnsi" w:hAnsi="Arial" w:cs="Arial"/>
          <w:b/>
        </w:rPr>
        <w:t xml:space="preserve">“Say to the Israelites: ‘A woman who becomes pregnant and gives birth to a son will be ceremonially unclean for seven days, just as she is unclean during her monthly period. </w:t>
      </w:r>
      <w:r w:rsidRPr="00EE346F">
        <w:rPr>
          <w:rFonts w:ascii="Arial" w:eastAsiaTheme="minorHAnsi" w:hAnsi="Arial" w:cs="Arial"/>
          <w:b/>
          <w:vertAlign w:val="superscript"/>
        </w:rPr>
        <w:t xml:space="preserve">3 </w:t>
      </w:r>
      <w:r w:rsidRPr="00EE346F">
        <w:rPr>
          <w:rFonts w:ascii="Arial" w:eastAsiaTheme="minorHAnsi" w:hAnsi="Arial" w:cs="Arial"/>
          <w:b/>
        </w:rPr>
        <w:t xml:space="preserve">On the eighth day the boy is to be circumcised. </w:t>
      </w:r>
      <w:r w:rsidRPr="00EE346F">
        <w:rPr>
          <w:rFonts w:ascii="Arial" w:eastAsiaTheme="minorHAnsi" w:hAnsi="Arial" w:cs="Arial"/>
          <w:b/>
          <w:vertAlign w:val="superscript"/>
        </w:rPr>
        <w:t xml:space="preserve">4 </w:t>
      </w:r>
      <w:r w:rsidRPr="00EE346F">
        <w:rPr>
          <w:rFonts w:ascii="Arial" w:eastAsiaTheme="minorHAnsi" w:hAnsi="Arial" w:cs="Arial"/>
          <w:b/>
        </w:rPr>
        <w:t xml:space="preserve">Then the woman must wait thirty-three days to be purified from her bleeding. She must not touch anything sacred or go to the sanctuary until the days of her purification are over. </w:t>
      </w:r>
      <w:r w:rsidRPr="00EE346F">
        <w:rPr>
          <w:rFonts w:ascii="Arial" w:eastAsiaTheme="minorHAnsi" w:hAnsi="Arial" w:cs="Arial"/>
          <w:b/>
          <w:vertAlign w:val="superscript"/>
        </w:rPr>
        <w:t xml:space="preserve">5 </w:t>
      </w:r>
      <w:r w:rsidRPr="00EE346F">
        <w:rPr>
          <w:rFonts w:ascii="Arial" w:eastAsiaTheme="minorHAnsi" w:hAnsi="Arial" w:cs="Arial"/>
          <w:b/>
        </w:rPr>
        <w:t xml:space="preserve">If she gives birth to a daughter, for two weeks the woman will be unclean, as during her period. Then she must wait sixty-six days to be purified from her bleeding. </w:t>
      </w:r>
      <w:r w:rsidRPr="00EE346F">
        <w:rPr>
          <w:rFonts w:ascii="Arial" w:eastAsiaTheme="minorHAnsi" w:hAnsi="Arial" w:cs="Arial"/>
          <w:b/>
          <w:vertAlign w:val="superscript"/>
        </w:rPr>
        <w:t xml:space="preserve">6 </w:t>
      </w:r>
      <w:r w:rsidRPr="00EE346F">
        <w:rPr>
          <w:rFonts w:ascii="Arial" w:eastAsiaTheme="minorHAnsi" w:hAnsi="Arial" w:cs="Arial"/>
          <w:b/>
        </w:rPr>
        <w:t xml:space="preserve">“ ‘When the days of her purification for a son or daughter are over, she is to bring to the priest at the entrance to the Tent of Meeting a year-old lamb for a burnt offering and a young pigeon or a dove for a sin offering. </w:t>
      </w:r>
      <w:r w:rsidRPr="00EE346F">
        <w:rPr>
          <w:rFonts w:ascii="Arial" w:eastAsiaTheme="minorHAnsi" w:hAnsi="Arial" w:cs="Arial"/>
          <w:b/>
          <w:vertAlign w:val="superscript"/>
        </w:rPr>
        <w:t xml:space="preserve">7 </w:t>
      </w:r>
      <w:r w:rsidRPr="00EE346F">
        <w:rPr>
          <w:rFonts w:ascii="Arial" w:eastAsiaTheme="minorHAnsi" w:hAnsi="Arial" w:cs="Arial"/>
          <w:b/>
        </w:rPr>
        <w:t xml:space="preserve">He shall offer them before the </w:t>
      </w:r>
      <w:r w:rsidRPr="00EE346F">
        <w:rPr>
          <w:rFonts w:ascii="Arial" w:eastAsiaTheme="minorHAnsi" w:hAnsi="Arial" w:cs="Arial"/>
          <w:b/>
          <w:smallCaps/>
        </w:rPr>
        <w:t>Lord</w:t>
      </w:r>
      <w:r w:rsidRPr="00EE346F">
        <w:rPr>
          <w:rFonts w:ascii="Arial" w:eastAsiaTheme="minorHAnsi" w:hAnsi="Arial" w:cs="Arial"/>
          <w:b/>
        </w:rPr>
        <w:t xml:space="preserve"> to make atonement for her, and then she will be ceremonially clean from her flow of blood. “ ‘These are the regulations for the woman who gives birth to a boy or a girl. </w:t>
      </w:r>
      <w:r w:rsidRPr="00EE346F">
        <w:rPr>
          <w:rFonts w:ascii="Arial" w:eastAsiaTheme="minorHAnsi" w:hAnsi="Arial" w:cs="Arial"/>
          <w:b/>
          <w:vertAlign w:val="superscript"/>
        </w:rPr>
        <w:t xml:space="preserve">8 </w:t>
      </w:r>
      <w:r w:rsidRPr="00EE346F">
        <w:rPr>
          <w:rFonts w:ascii="Arial" w:eastAsiaTheme="minorHAnsi" w:hAnsi="Arial" w:cs="Arial"/>
          <w:b/>
        </w:rPr>
        <w:t xml:space="preserve">If she cannot afford a lamb, she is to bring two doves or two young pigeons, one for a burnt offering and the other for a sin offering. In this way the priest will make atonement for her, and she will be clean.’ ” </w:t>
      </w:r>
    </w:p>
    <w:p w:rsidR="009818AF" w:rsidRDefault="009818AF" w:rsidP="00EE346F">
      <w:pPr>
        <w:autoSpaceDE w:val="0"/>
        <w:autoSpaceDN w:val="0"/>
        <w:adjustRightInd w:val="0"/>
        <w:rPr>
          <w:rFonts w:ascii="Arial" w:eastAsiaTheme="minorHAnsi" w:hAnsi="Arial" w:cs="Arial"/>
          <w:b/>
          <w:bCs/>
          <w:szCs w:val="28"/>
        </w:rPr>
      </w:pPr>
    </w:p>
    <w:p w:rsidR="00EE346F" w:rsidRDefault="00BD415F" w:rsidP="00EE346F">
      <w:pPr>
        <w:autoSpaceDE w:val="0"/>
        <w:autoSpaceDN w:val="0"/>
        <w:adjustRightInd w:val="0"/>
        <w:rPr>
          <w:rFonts w:ascii="Arial" w:eastAsiaTheme="minorHAnsi" w:hAnsi="Arial" w:cs="Arial"/>
          <w:bCs/>
          <w:szCs w:val="28"/>
        </w:rPr>
      </w:pPr>
      <w:r w:rsidRPr="00BD415F">
        <w:rPr>
          <w:rFonts w:ascii="Arial" w:eastAsiaTheme="minorHAnsi" w:hAnsi="Arial" w:cs="Arial"/>
          <w:b/>
          <w:bCs/>
          <w:szCs w:val="28"/>
        </w:rPr>
        <w:t>12:2</w:t>
      </w:r>
      <w:r w:rsidRPr="00BD415F">
        <w:rPr>
          <w:rFonts w:ascii="Arial" w:eastAsiaTheme="minorHAnsi" w:hAnsi="Arial" w:cs="Arial"/>
          <w:bCs/>
          <w:szCs w:val="28"/>
        </w:rPr>
        <w:t xml:space="preserve">    </w:t>
      </w:r>
      <w:r w:rsidRPr="00BD415F">
        <w:rPr>
          <w:rFonts w:ascii="Arial" w:eastAsiaTheme="minorHAnsi" w:hAnsi="Arial" w:cs="Arial"/>
          <w:bCs/>
          <w:i/>
          <w:szCs w:val="28"/>
        </w:rPr>
        <w:t>unclean.</w:t>
      </w:r>
      <w:r w:rsidRPr="00BD415F">
        <w:rPr>
          <w:rFonts w:ascii="Arial" w:eastAsiaTheme="minorHAnsi" w:hAnsi="Arial" w:cs="Arial"/>
          <w:bCs/>
          <w:szCs w:val="28"/>
        </w:rPr>
        <w:t xml:space="preserve"> The uncleanness came from the bleeding (vv. 4–5, 7), not from the birth. It is not clear why the period of uncleanness after the birth of a baby boy (40 days) was half the period for a girl (80 days). </w:t>
      </w:r>
      <w:r w:rsidR="00EE346F">
        <w:rPr>
          <w:rFonts w:ascii="Arial" w:eastAsiaTheme="minorHAnsi" w:hAnsi="Arial" w:cs="Arial"/>
          <w:bCs/>
          <w:szCs w:val="28"/>
        </w:rPr>
        <w:t>(CSB)</w:t>
      </w:r>
    </w:p>
    <w:p w:rsidR="009818AF" w:rsidRPr="009818AF" w:rsidRDefault="009818AF" w:rsidP="009818AF">
      <w:pPr>
        <w:autoSpaceDE w:val="0"/>
        <w:autoSpaceDN w:val="0"/>
        <w:adjustRightInd w:val="0"/>
        <w:spacing w:before="180"/>
        <w:rPr>
          <w:rFonts w:eastAsiaTheme="minorHAnsi"/>
        </w:rPr>
      </w:pPr>
      <w:r w:rsidRPr="009818AF">
        <w:rPr>
          <w:rFonts w:eastAsiaTheme="minorHAnsi"/>
        </w:rPr>
        <w:t>After seven days, the new mother could resume normal family life.</w:t>
      </w:r>
      <w:r>
        <w:rPr>
          <w:rFonts w:eastAsiaTheme="minorHAnsi"/>
        </w:rPr>
        <w:t xml:space="preserve"> (TLSB)</w:t>
      </w:r>
    </w:p>
    <w:p w:rsidR="009818AF" w:rsidRPr="009818AF" w:rsidRDefault="009818AF" w:rsidP="009818AF">
      <w:pPr>
        <w:autoSpaceDE w:val="0"/>
        <w:autoSpaceDN w:val="0"/>
        <w:adjustRightInd w:val="0"/>
        <w:spacing w:before="180"/>
        <w:rPr>
          <w:rFonts w:eastAsiaTheme="minorHAnsi"/>
        </w:rPr>
      </w:pPr>
      <w:r w:rsidRPr="009818AF">
        <w:rPr>
          <w:rFonts w:eastAsiaTheme="minorHAnsi"/>
          <w:b/>
        </w:rPr>
        <w:t>12:3</w:t>
      </w:r>
      <w:r w:rsidRPr="009818AF">
        <w:rPr>
          <w:rFonts w:eastAsiaTheme="minorHAnsi"/>
        </w:rPr>
        <w:t xml:space="preserve"> Cf Gn 17:10–14.</w:t>
      </w:r>
      <w:r>
        <w:rPr>
          <w:rFonts w:eastAsiaTheme="minorHAnsi"/>
        </w:rPr>
        <w:t xml:space="preserve"> (TLSB)</w:t>
      </w:r>
    </w:p>
    <w:p w:rsidR="009818AF" w:rsidRDefault="009818AF" w:rsidP="00EE346F">
      <w:pPr>
        <w:autoSpaceDE w:val="0"/>
        <w:autoSpaceDN w:val="0"/>
        <w:adjustRightInd w:val="0"/>
        <w:rPr>
          <w:rFonts w:ascii="Arial" w:eastAsiaTheme="minorHAnsi" w:hAnsi="Arial" w:cs="Arial"/>
          <w:bCs/>
          <w:szCs w:val="28"/>
        </w:rPr>
      </w:pPr>
    </w:p>
    <w:p w:rsidR="00BD415F" w:rsidRDefault="00EE346F" w:rsidP="00EE346F">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BD415F" w:rsidRPr="00BD415F">
        <w:rPr>
          <w:rFonts w:ascii="Arial" w:eastAsiaTheme="minorHAnsi" w:hAnsi="Arial" w:cs="Arial"/>
          <w:bCs/>
          <w:i/>
          <w:szCs w:val="28"/>
        </w:rPr>
        <w:t>monthly period.</w:t>
      </w:r>
      <w:r w:rsidR="00BD415F" w:rsidRPr="00BD415F">
        <w:rPr>
          <w:rFonts w:ascii="Arial" w:eastAsiaTheme="minorHAnsi" w:hAnsi="Arial" w:cs="Arial"/>
          <w:bCs/>
          <w:szCs w:val="28"/>
        </w:rPr>
        <w:t xml:space="preserve"> See 15:19–24.</w:t>
      </w:r>
      <w:r w:rsidRPr="00EE346F">
        <w:rPr>
          <w:rFonts w:ascii="Arial" w:eastAsiaTheme="minorHAnsi" w:hAnsi="Arial" w:cs="Arial"/>
          <w:bCs/>
          <w:szCs w:val="28"/>
        </w:rPr>
        <w:t xml:space="preserve"> </w:t>
      </w:r>
      <w:r>
        <w:rPr>
          <w:rFonts w:ascii="Arial" w:eastAsiaTheme="minorHAnsi" w:hAnsi="Arial" w:cs="Arial"/>
          <w:bCs/>
          <w:szCs w:val="28"/>
        </w:rPr>
        <w:t>(CSB)</w:t>
      </w:r>
    </w:p>
    <w:p w:rsidR="00EE346F" w:rsidRPr="00BD415F" w:rsidRDefault="00EE346F" w:rsidP="00EE346F">
      <w:pPr>
        <w:autoSpaceDE w:val="0"/>
        <w:autoSpaceDN w:val="0"/>
        <w:adjustRightInd w:val="0"/>
        <w:rPr>
          <w:rFonts w:ascii="Arial" w:eastAsiaTheme="minorHAnsi" w:hAnsi="Arial" w:cs="Arial"/>
        </w:rPr>
      </w:pPr>
    </w:p>
    <w:p w:rsidR="00BD415F" w:rsidRDefault="00BD415F" w:rsidP="00BD415F">
      <w:pPr>
        <w:autoSpaceDE w:val="0"/>
        <w:autoSpaceDN w:val="0"/>
        <w:adjustRightInd w:val="0"/>
        <w:rPr>
          <w:rFonts w:ascii="Arial" w:eastAsiaTheme="minorHAnsi" w:hAnsi="Arial" w:cs="Arial"/>
          <w:bCs/>
          <w:szCs w:val="28"/>
        </w:rPr>
      </w:pPr>
      <w:r w:rsidRPr="00BD415F">
        <w:rPr>
          <w:rFonts w:ascii="Arial" w:eastAsiaTheme="minorHAnsi" w:hAnsi="Arial" w:cs="Arial"/>
          <w:b/>
        </w:rPr>
        <w:t>12:3</w:t>
      </w:r>
      <w:r w:rsidRPr="00BD415F">
        <w:rPr>
          <w:rFonts w:ascii="Arial" w:eastAsiaTheme="minorHAnsi" w:hAnsi="Arial" w:cs="Arial"/>
        </w:rPr>
        <w:t xml:space="preserve">    See notes on Ge 17:10, 12.</w:t>
      </w:r>
      <w:r w:rsidR="00EE346F" w:rsidRPr="00EE346F">
        <w:rPr>
          <w:rFonts w:ascii="Arial" w:eastAsiaTheme="minorHAnsi" w:hAnsi="Arial" w:cs="Arial"/>
          <w:bCs/>
          <w:szCs w:val="28"/>
        </w:rPr>
        <w:t xml:space="preserve"> </w:t>
      </w:r>
      <w:r w:rsidR="00EE346F">
        <w:rPr>
          <w:rFonts w:ascii="Arial" w:eastAsiaTheme="minorHAnsi" w:hAnsi="Arial" w:cs="Arial"/>
          <w:bCs/>
          <w:szCs w:val="28"/>
        </w:rPr>
        <w:t>(CSB)</w:t>
      </w:r>
    </w:p>
    <w:p w:rsidR="00EE346F" w:rsidRDefault="00EE346F" w:rsidP="00BD415F">
      <w:pPr>
        <w:autoSpaceDE w:val="0"/>
        <w:autoSpaceDN w:val="0"/>
        <w:adjustRightInd w:val="0"/>
        <w:rPr>
          <w:rFonts w:ascii="Arial" w:eastAsiaTheme="minorHAnsi" w:hAnsi="Arial" w:cs="Arial"/>
        </w:rPr>
      </w:pPr>
    </w:p>
    <w:p w:rsidR="009818AF" w:rsidRDefault="009818AF" w:rsidP="00BD415F">
      <w:pPr>
        <w:autoSpaceDE w:val="0"/>
        <w:autoSpaceDN w:val="0"/>
        <w:adjustRightInd w:val="0"/>
        <w:rPr>
          <w:rFonts w:eastAsiaTheme="minorHAnsi"/>
        </w:rPr>
      </w:pPr>
      <w:r w:rsidRPr="009818AF">
        <w:rPr>
          <w:rFonts w:eastAsiaTheme="minorHAnsi"/>
          <w:b/>
        </w:rPr>
        <w:t>12:4</w:t>
      </w:r>
      <w:r w:rsidRPr="009818AF">
        <w:rPr>
          <w:rFonts w:eastAsiaTheme="minorHAnsi"/>
        </w:rPr>
        <w:t xml:space="preserve"> </w:t>
      </w:r>
      <w:r w:rsidRPr="009818AF">
        <w:rPr>
          <w:rFonts w:eastAsiaTheme="minorHAnsi"/>
          <w:i/>
        </w:rPr>
        <w:t>blood of her purifying</w:t>
      </w:r>
      <w:r w:rsidRPr="009818AF">
        <w:rPr>
          <w:rFonts w:eastAsiaTheme="minorHAnsi"/>
        </w:rPr>
        <w:t>. She was not ritually unclean, but not yet ritually clean. Discharge during the first week or</w:t>
      </w:r>
      <w:r>
        <w:rPr>
          <w:rFonts w:eastAsiaTheme="minorHAnsi"/>
        </w:rPr>
        <w:t xml:space="preserve"> </w:t>
      </w:r>
      <w:r w:rsidRPr="009818AF">
        <w:rPr>
          <w:rFonts w:eastAsiaTheme="minorHAnsi"/>
        </w:rPr>
        <w:t>two after a birth was known as “the blood of purity.</w:t>
      </w:r>
      <w:r>
        <w:rPr>
          <w:rFonts w:eastAsiaTheme="minorHAnsi"/>
        </w:rPr>
        <w:t xml:space="preserve"> (TLSB)</w:t>
      </w:r>
    </w:p>
    <w:p w:rsidR="009818AF" w:rsidRDefault="009818AF" w:rsidP="00BD415F">
      <w:pPr>
        <w:autoSpaceDE w:val="0"/>
        <w:autoSpaceDN w:val="0"/>
        <w:adjustRightInd w:val="0"/>
        <w:rPr>
          <w:rFonts w:eastAsiaTheme="minorHAnsi"/>
        </w:rPr>
      </w:pPr>
    </w:p>
    <w:p w:rsidR="009818AF" w:rsidRDefault="00CC4715" w:rsidP="00BD415F">
      <w:pPr>
        <w:autoSpaceDE w:val="0"/>
        <w:autoSpaceDN w:val="0"/>
        <w:adjustRightInd w:val="0"/>
        <w:rPr>
          <w:rFonts w:ascii="Arial" w:eastAsiaTheme="minorHAnsi" w:hAnsi="Arial" w:cs="Arial"/>
        </w:rPr>
      </w:pPr>
      <w:r w:rsidRPr="00CC4715">
        <w:rPr>
          <w:rFonts w:eastAsiaTheme="minorHAnsi"/>
          <w:b/>
        </w:rPr>
        <w:t>12:5</w:t>
      </w:r>
      <w:r w:rsidRPr="00CC4715">
        <w:rPr>
          <w:rFonts w:eastAsiaTheme="minorHAnsi"/>
        </w:rPr>
        <w:t xml:space="preserve"> </w:t>
      </w:r>
      <w:r w:rsidRPr="00CC4715">
        <w:rPr>
          <w:rFonts w:eastAsiaTheme="minorHAnsi"/>
          <w:i/>
        </w:rPr>
        <w:t>unclean two weeks</w:t>
      </w:r>
      <w:r w:rsidRPr="00CC4715">
        <w:rPr>
          <w:rFonts w:eastAsiaTheme="minorHAnsi"/>
        </w:rPr>
        <w:t>. As throughout the Law, male and female are distinguished in God’s order. However, no explanation is given for the doubling of the purification time between male and female babies. The weeks may mark the boundaries for postnatal discharge as the Israelites typically experienced them.</w:t>
      </w:r>
      <w:r>
        <w:rPr>
          <w:rFonts w:eastAsiaTheme="minorHAnsi"/>
        </w:rPr>
        <w:t xml:space="preserve"> (TLSB)</w:t>
      </w:r>
    </w:p>
    <w:p w:rsidR="009818AF" w:rsidRPr="00BD415F" w:rsidRDefault="009818AF" w:rsidP="00BD415F">
      <w:pPr>
        <w:autoSpaceDE w:val="0"/>
        <w:autoSpaceDN w:val="0"/>
        <w:adjustRightInd w:val="0"/>
        <w:rPr>
          <w:rFonts w:ascii="Arial" w:eastAsiaTheme="minorHAnsi" w:hAnsi="Arial" w:cs="Arial"/>
        </w:rPr>
      </w:pPr>
    </w:p>
    <w:p w:rsidR="00EE346F" w:rsidRDefault="00BD415F" w:rsidP="00BD415F">
      <w:pPr>
        <w:autoSpaceDE w:val="0"/>
        <w:autoSpaceDN w:val="0"/>
        <w:adjustRightInd w:val="0"/>
        <w:rPr>
          <w:rFonts w:ascii="Arial" w:eastAsiaTheme="minorHAnsi" w:hAnsi="Arial" w:cs="Arial"/>
          <w:bCs/>
          <w:szCs w:val="28"/>
        </w:rPr>
      </w:pPr>
      <w:r w:rsidRPr="00BD415F">
        <w:rPr>
          <w:rFonts w:ascii="Arial" w:eastAsiaTheme="minorHAnsi" w:hAnsi="Arial" w:cs="Arial"/>
          <w:b/>
        </w:rPr>
        <w:t>12:6</w:t>
      </w:r>
      <w:r w:rsidRPr="00BD415F">
        <w:rPr>
          <w:rFonts w:ascii="Arial" w:eastAsiaTheme="minorHAnsi" w:hAnsi="Arial" w:cs="Arial"/>
        </w:rPr>
        <w:t xml:space="preserve">    </w:t>
      </w:r>
      <w:r w:rsidRPr="00BD415F">
        <w:rPr>
          <w:rFonts w:ascii="Arial" w:eastAsiaTheme="minorHAnsi" w:hAnsi="Arial" w:cs="Arial"/>
          <w:i/>
        </w:rPr>
        <w:t>burnt offering.</w:t>
      </w:r>
      <w:r w:rsidRPr="00BD415F">
        <w:rPr>
          <w:rFonts w:ascii="Arial" w:eastAsiaTheme="minorHAnsi" w:hAnsi="Arial" w:cs="Arial"/>
        </w:rPr>
        <w:t xml:space="preserve"> See note on 1:3. </w:t>
      </w:r>
      <w:r w:rsidR="00EE346F">
        <w:rPr>
          <w:rFonts w:ascii="Arial" w:eastAsiaTheme="minorHAnsi" w:hAnsi="Arial" w:cs="Arial"/>
          <w:bCs/>
          <w:szCs w:val="28"/>
        </w:rPr>
        <w:t>(CSB)</w:t>
      </w:r>
    </w:p>
    <w:p w:rsidR="00CC4715" w:rsidRDefault="00CC4715" w:rsidP="00BD415F">
      <w:pPr>
        <w:autoSpaceDE w:val="0"/>
        <w:autoSpaceDN w:val="0"/>
        <w:adjustRightInd w:val="0"/>
        <w:rPr>
          <w:rFonts w:ascii="Arial" w:eastAsiaTheme="minorHAnsi" w:hAnsi="Arial" w:cs="Arial"/>
          <w:bCs/>
          <w:szCs w:val="28"/>
        </w:rPr>
      </w:pPr>
    </w:p>
    <w:p w:rsidR="00CC4715" w:rsidRDefault="00CC4715" w:rsidP="00BD415F">
      <w:pPr>
        <w:autoSpaceDE w:val="0"/>
        <w:autoSpaceDN w:val="0"/>
        <w:adjustRightInd w:val="0"/>
        <w:rPr>
          <w:rFonts w:ascii="Arial" w:eastAsiaTheme="minorHAnsi" w:hAnsi="Arial" w:cs="Arial"/>
          <w:bCs/>
          <w:szCs w:val="28"/>
        </w:rPr>
      </w:pPr>
      <w:r w:rsidRPr="00CC4715">
        <w:rPr>
          <w:rFonts w:eastAsiaTheme="minorHAnsi"/>
          <w:i/>
        </w:rPr>
        <w:lastRenderedPageBreak/>
        <w:t>burnt offering</w:t>
      </w:r>
      <w:r w:rsidRPr="00CC4715">
        <w:rPr>
          <w:rFonts w:eastAsiaTheme="minorHAnsi"/>
        </w:rPr>
        <w:t xml:space="preserve"> … </w:t>
      </w:r>
      <w:r w:rsidRPr="00CC4715">
        <w:rPr>
          <w:rFonts w:eastAsiaTheme="minorHAnsi"/>
          <w:i/>
        </w:rPr>
        <w:t>sin offering</w:t>
      </w:r>
      <w:r w:rsidRPr="00CC4715">
        <w:rPr>
          <w:rFonts w:eastAsiaTheme="minorHAnsi"/>
        </w:rPr>
        <w:t>. These sacrifices purified the new mother from the impurity of her blood flow. Menstruation was not regarded as sinful, but the flow of blood made people ritually unclean (15:19–24)</w:t>
      </w:r>
      <w:r>
        <w:rPr>
          <w:rFonts w:eastAsiaTheme="minorHAnsi"/>
        </w:rPr>
        <w:t>. 9TLSB0</w:t>
      </w:r>
    </w:p>
    <w:p w:rsidR="00EE346F" w:rsidRDefault="00EE346F" w:rsidP="00BD415F">
      <w:pPr>
        <w:autoSpaceDE w:val="0"/>
        <w:autoSpaceDN w:val="0"/>
        <w:adjustRightInd w:val="0"/>
        <w:rPr>
          <w:rFonts w:ascii="Arial" w:eastAsiaTheme="minorHAnsi" w:hAnsi="Arial" w:cs="Arial"/>
          <w:bCs/>
          <w:szCs w:val="28"/>
        </w:rPr>
      </w:pPr>
    </w:p>
    <w:p w:rsidR="00BD415F" w:rsidRDefault="00EE346F" w:rsidP="00BD415F">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BD415F" w:rsidRPr="00BD415F">
        <w:rPr>
          <w:rFonts w:ascii="Arial" w:eastAsiaTheme="minorHAnsi" w:hAnsi="Arial" w:cs="Arial"/>
          <w:i/>
        </w:rPr>
        <w:t>sin offering.</w:t>
      </w:r>
      <w:r w:rsidR="00BD415F" w:rsidRPr="00BD415F">
        <w:rPr>
          <w:rFonts w:ascii="Arial" w:eastAsiaTheme="minorHAnsi" w:hAnsi="Arial" w:cs="Arial"/>
        </w:rPr>
        <w:t xml:space="preserve"> See notes on 4:3, 5.</w:t>
      </w:r>
      <w:r w:rsidRPr="00EE346F">
        <w:rPr>
          <w:rFonts w:ascii="Arial" w:eastAsiaTheme="minorHAnsi" w:hAnsi="Arial" w:cs="Arial"/>
          <w:bCs/>
          <w:szCs w:val="28"/>
        </w:rPr>
        <w:t xml:space="preserve"> </w:t>
      </w:r>
      <w:r>
        <w:rPr>
          <w:rFonts w:ascii="Arial" w:eastAsiaTheme="minorHAnsi" w:hAnsi="Arial" w:cs="Arial"/>
          <w:bCs/>
          <w:szCs w:val="28"/>
        </w:rPr>
        <w:t>(CSB)</w:t>
      </w:r>
    </w:p>
    <w:p w:rsidR="00EE346F" w:rsidRDefault="00EE346F" w:rsidP="00BD415F">
      <w:pPr>
        <w:autoSpaceDE w:val="0"/>
        <w:autoSpaceDN w:val="0"/>
        <w:adjustRightInd w:val="0"/>
        <w:rPr>
          <w:rFonts w:ascii="Arial" w:eastAsiaTheme="minorHAnsi" w:hAnsi="Arial" w:cs="Arial"/>
        </w:rPr>
      </w:pPr>
    </w:p>
    <w:p w:rsidR="00CC4715" w:rsidRDefault="00CC4715" w:rsidP="00BD415F">
      <w:pPr>
        <w:autoSpaceDE w:val="0"/>
        <w:autoSpaceDN w:val="0"/>
        <w:adjustRightInd w:val="0"/>
        <w:rPr>
          <w:rFonts w:ascii="Arial" w:eastAsiaTheme="minorHAnsi" w:hAnsi="Arial" w:cs="Arial"/>
        </w:rPr>
      </w:pPr>
      <w:r w:rsidRPr="00CC4715">
        <w:rPr>
          <w:rFonts w:eastAsiaTheme="minorHAnsi"/>
          <w:b/>
        </w:rPr>
        <w:t>12:7</w:t>
      </w:r>
      <w:r w:rsidRPr="00CC4715">
        <w:rPr>
          <w:rFonts w:eastAsiaTheme="minorHAnsi"/>
        </w:rPr>
        <w:t xml:space="preserve"> </w:t>
      </w:r>
      <w:r w:rsidRPr="00CC4715">
        <w:rPr>
          <w:rFonts w:eastAsiaTheme="minorHAnsi"/>
          <w:i/>
        </w:rPr>
        <w:t>clean from the flow of her blood</w:t>
      </w:r>
      <w:r w:rsidRPr="00CC4715">
        <w:rPr>
          <w:rFonts w:eastAsiaTheme="minorHAnsi"/>
        </w:rPr>
        <w:t>. Through the ritual burning of the lamb on the altar, the woman was accepted by God and readmitted into the community.</w:t>
      </w:r>
      <w:r>
        <w:rPr>
          <w:rFonts w:eastAsiaTheme="minorHAnsi"/>
        </w:rPr>
        <w:t xml:space="preserve"> (TLSB)</w:t>
      </w:r>
    </w:p>
    <w:p w:rsidR="00CC4715" w:rsidRPr="00BD415F" w:rsidRDefault="00CC4715" w:rsidP="00BD415F">
      <w:pPr>
        <w:autoSpaceDE w:val="0"/>
        <w:autoSpaceDN w:val="0"/>
        <w:adjustRightInd w:val="0"/>
        <w:rPr>
          <w:rFonts w:ascii="Arial" w:eastAsiaTheme="minorHAnsi" w:hAnsi="Arial" w:cs="Arial"/>
        </w:rPr>
      </w:pPr>
    </w:p>
    <w:p w:rsidR="00BD415F" w:rsidRDefault="00BD415F" w:rsidP="00BD415F">
      <w:pPr>
        <w:autoSpaceDE w:val="0"/>
        <w:autoSpaceDN w:val="0"/>
        <w:adjustRightInd w:val="0"/>
        <w:rPr>
          <w:rFonts w:ascii="Arial" w:eastAsiaTheme="minorHAnsi" w:hAnsi="Arial" w:cs="Arial"/>
          <w:bCs/>
          <w:szCs w:val="28"/>
        </w:rPr>
      </w:pPr>
      <w:r w:rsidRPr="00BD415F">
        <w:rPr>
          <w:rFonts w:ascii="Arial" w:eastAsiaTheme="minorHAnsi" w:hAnsi="Arial" w:cs="Arial"/>
          <w:b/>
        </w:rPr>
        <w:t>12:8</w:t>
      </w:r>
      <w:r w:rsidRPr="00BD415F">
        <w:rPr>
          <w:rFonts w:ascii="Arial" w:eastAsiaTheme="minorHAnsi" w:hAnsi="Arial" w:cs="Arial"/>
        </w:rPr>
        <w:t xml:space="preserve">    See 1:14–17 and note on 1:14; see also 5:7–10; 14:21–22; and especially Lk 2:24 (Mary’s offering for Jesus).</w:t>
      </w:r>
      <w:r w:rsidR="00EE346F" w:rsidRPr="00EE346F">
        <w:rPr>
          <w:rFonts w:ascii="Arial" w:eastAsiaTheme="minorHAnsi" w:hAnsi="Arial" w:cs="Arial"/>
          <w:bCs/>
          <w:szCs w:val="28"/>
        </w:rPr>
        <w:t xml:space="preserve"> </w:t>
      </w:r>
      <w:r w:rsidR="00EE346F">
        <w:rPr>
          <w:rFonts w:ascii="Arial" w:eastAsiaTheme="minorHAnsi" w:hAnsi="Arial" w:cs="Arial"/>
          <w:bCs/>
          <w:szCs w:val="28"/>
        </w:rPr>
        <w:t>(CSB)</w:t>
      </w:r>
    </w:p>
    <w:p w:rsidR="00CC4715" w:rsidRPr="00CC4715" w:rsidRDefault="00CC4715" w:rsidP="00CC4715">
      <w:pPr>
        <w:autoSpaceDE w:val="0"/>
        <w:autoSpaceDN w:val="0"/>
        <w:adjustRightInd w:val="0"/>
        <w:spacing w:before="180"/>
        <w:rPr>
          <w:rFonts w:eastAsiaTheme="minorHAnsi"/>
        </w:rPr>
      </w:pPr>
      <w:r>
        <w:rPr>
          <w:rFonts w:eastAsiaTheme="minorHAnsi"/>
          <w:i/>
        </w:rPr>
        <w:t xml:space="preserve">            </w:t>
      </w:r>
      <w:r w:rsidRPr="00CC4715">
        <w:rPr>
          <w:rFonts w:eastAsiaTheme="minorHAnsi"/>
          <w:i/>
        </w:rPr>
        <w:t>cannot afford a lamb</w:t>
      </w:r>
      <w:r w:rsidRPr="00CC4715">
        <w:rPr>
          <w:rFonts w:eastAsiaTheme="minorHAnsi"/>
        </w:rPr>
        <w:t xml:space="preserve">. </w:t>
      </w:r>
      <w:bookmarkStart w:id="0" w:name="_GoBack"/>
      <w:bookmarkEnd w:id="0"/>
      <w:r w:rsidRPr="00CC4715">
        <w:rPr>
          <w:rFonts w:eastAsiaTheme="minorHAnsi"/>
        </w:rPr>
        <w:t>Lk 2:22–32 records the account of Mary’s sacrifice when Jesus was born.</w:t>
      </w:r>
      <w:r>
        <w:rPr>
          <w:rFonts w:eastAsiaTheme="minorHAnsi"/>
        </w:rPr>
        <w:t xml:space="preserve"> (TLSB)</w:t>
      </w:r>
    </w:p>
    <w:p w:rsidR="00CC4715" w:rsidRPr="00CC4715" w:rsidRDefault="00CC4715" w:rsidP="00CC4715">
      <w:pPr>
        <w:autoSpaceDE w:val="0"/>
        <w:autoSpaceDN w:val="0"/>
        <w:adjustRightInd w:val="0"/>
        <w:spacing w:before="180"/>
        <w:rPr>
          <w:rFonts w:eastAsiaTheme="minorHAnsi"/>
        </w:rPr>
      </w:pPr>
      <w:r w:rsidRPr="00CC4715">
        <w:rPr>
          <w:rFonts w:eastAsiaTheme="minorHAnsi"/>
        </w:rPr>
        <w:t xml:space="preserve"> </w:t>
      </w:r>
      <w:r w:rsidRPr="00CC4715">
        <w:rPr>
          <w:rFonts w:eastAsiaTheme="minorHAnsi"/>
          <w:b/>
        </w:rPr>
        <w:t>Ch 12</w:t>
      </w:r>
      <w:r w:rsidRPr="00CC4715">
        <w:rPr>
          <w:rFonts w:eastAsiaTheme="minorHAnsi"/>
        </w:rPr>
        <w:t xml:space="preserve"> Childbirth made a woman ceremonially unclean. These rules would exempt the new mother from the rigors of the Law and her typical role in family/community life. They also promised cleansing and restoration. In these ways, the Lord acts mercifully toward His daughters, even as He remembers us with kindness. • Merciful Father, we thank You for the rich blessings we find in Your Word. There we see how You placed Your Son under the Law, that we might have rest and peace. Amen.</w:t>
      </w:r>
      <w:r>
        <w:rPr>
          <w:rFonts w:eastAsiaTheme="minorHAnsi"/>
        </w:rPr>
        <w:t xml:space="preserve"> (TLSB)</w:t>
      </w:r>
    </w:p>
    <w:p w:rsidR="00CC4715" w:rsidRPr="00BD415F" w:rsidRDefault="00CC4715" w:rsidP="00BD415F">
      <w:pPr>
        <w:autoSpaceDE w:val="0"/>
        <w:autoSpaceDN w:val="0"/>
        <w:adjustRightInd w:val="0"/>
        <w:rPr>
          <w:rFonts w:ascii="Arial" w:eastAsiaTheme="minorHAnsi" w:hAnsi="Arial" w:cs="Arial"/>
        </w:rPr>
      </w:pPr>
    </w:p>
    <w:p w:rsidR="00124281" w:rsidRPr="00BD415F" w:rsidRDefault="00124281" w:rsidP="00124281">
      <w:pPr>
        <w:rPr>
          <w:rFonts w:ascii="Arial" w:hAnsi="Arial" w:cs="Arial"/>
          <w:sz w:val="36"/>
          <w:szCs w:val="36"/>
        </w:rPr>
      </w:pPr>
    </w:p>
    <w:p w:rsidR="00826522" w:rsidRPr="00BD415F" w:rsidRDefault="00826522">
      <w:pPr>
        <w:rPr>
          <w:rFonts w:ascii="Arial" w:hAnsi="Arial" w:cs="Arial"/>
        </w:rPr>
      </w:pPr>
    </w:p>
    <w:sectPr w:rsidR="00826522" w:rsidRPr="00BD415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4DC" w:rsidRDefault="009134DC" w:rsidP="00BD415F">
      <w:r>
        <w:separator/>
      </w:r>
    </w:p>
  </w:endnote>
  <w:endnote w:type="continuationSeparator" w:id="0">
    <w:p w:rsidR="009134DC" w:rsidRDefault="009134DC" w:rsidP="00BD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13728"/>
      <w:docPartObj>
        <w:docPartGallery w:val="Page Numbers (Bottom of Page)"/>
        <w:docPartUnique/>
      </w:docPartObj>
    </w:sdtPr>
    <w:sdtEndPr>
      <w:rPr>
        <w:noProof/>
      </w:rPr>
    </w:sdtEndPr>
    <w:sdtContent>
      <w:p w:rsidR="00BD415F" w:rsidRDefault="00BD415F">
        <w:pPr>
          <w:pStyle w:val="Footer"/>
          <w:jc w:val="center"/>
        </w:pPr>
        <w:r>
          <w:fldChar w:fldCharType="begin"/>
        </w:r>
        <w:r>
          <w:instrText xml:space="preserve"> PAGE   \* MERGEFORMAT </w:instrText>
        </w:r>
        <w:r>
          <w:fldChar w:fldCharType="separate"/>
        </w:r>
        <w:r w:rsidR="009134DC">
          <w:rPr>
            <w:noProof/>
          </w:rPr>
          <w:t>1</w:t>
        </w:r>
        <w:r>
          <w:rPr>
            <w:noProof/>
          </w:rPr>
          <w:fldChar w:fldCharType="end"/>
        </w:r>
      </w:p>
    </w:sdtContent>
  </w:sdt>
  <w:p w:rsidR="00BD415F" w:rsidRDefault="00BD4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4DC" w:rsidRDefault="009134DC" w:rsidP="00BD415F">
      <w:r>
        <w:separator/>
      </w:r>
    </w:p>
  </w:footnote>
  <w:footnote w:type="continuationSeparator" w:id="0">
    <w:p w:rsidR="009134DC" w:rsidRDefault="009134DC" w:rsidP="00BD4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281"/>
    <w:rsid w:val="00124281"/>
    <w:rsid w:val="006340CE"/>
    <w:rsid w:val="00826522"/>
    <w:rsid w:val="009134DC"/>
    <w:rsid w:val="009818AF"/>
    <w:rsid w:val="00BD415F"/>
    <w:rsid w:val="00CC4715"/>
    <w:rsid w:val="00EE346F"/>
    <w:rsid w:val="00F8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2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15F"/>
    <w:pPr>
      <w:tabs>
        <w:tab w:val="center" w:pos="4680"/>
        <w:tab w:val="right" w:pos="9360"/>
      </w:tabs>
    </w:pPr>
  </w:style>
  <w:style w:type="character" w:customStyle="1" w:styleId="HeaderChar">
    <w:name w:val="Header Char"/>
    <w:basedOn w:val="DefaultParagraphFont"/>
    <w:link w:val="Header"/>
    <w:uiPriority w:val="99"/>
    <w:rsid w:val="00BD41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415F"/>
    <w:pPr>
      <w:tabs>
        <w:tab w:val="center" w:pos="4680"/>
        <w:tab w:val="right" w:pos="9360"/>
      </w:tabs>
    </w:pPr>
  </w:style>
  <w:style w:type="character" w:customStyle="1" w:styleId="FooterChar">
    <w:name w:val="Footer Char"/>
    <w:basedOn w:val="DefaultParagraphFont"/>
    <w:link w:val="Footer"/>
    <w:uiPriority w:val="99"/>
    <w:rsid w:val="00BD415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2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15F"/>
    <w:pPr>
      <w:tabs>
        <w:tab w:val="center" w:pos="4680"/>
        <w:tab w:val="right" w:pos="9360"/>
      </w:tabs>
    </w:pPr>
  </w:style>
  <w:style w:type="character" w:customStyle="1" w:styleId="HeaderChar">
    <w:name w:val="Header Char"/>
    <w:basedOn w:val="DefaultParagraphFont"/>
    <w:link w:val="Header"/>
    <w:uiPriority w:val="99"/>
    <w:rsid w:val="00BD41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415F"/>
    <w:pPr>
      <w:tabs>
        <w:tab w:val="center" w:pos="4680"/>
        <w:tab w:val="right" w:pos="9360"/>
      </w:tabs>
    </w:pPr>
  </w:style>
  <w:style w:type="character" w:customStyle="1" w:styleId="FooterChar">
    <w:name w:val="Footer Char"/>
    <w:basedOn w:val="DefaultParagraphFont"/>
    <w:link w:val="Footer"/>
    <w:uiPriority w:val="99"/>
    <w:rsid w:val="00BD415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2014-12-14T14:26:00Z</dcterms:created>
  <dcterms:modified xsi:type="dcterms:W3CDTF">2020-03-19T17:58:00Z</dcterms:modified>
</cp:coreProperties>
</file>