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8F" w:rsidRDefault="00C62E8F" w:rsidP="00C62E8F">
      <w:pPr>
        <w:jc w:val="center"/>
        <w:rPr>
          <w:rFonts w:ascii="Arial" w:hAnsi="Arial" w:cs="Arial"/>
          <w:sz w:val="48"/>
          <w:szCs w:val="48"/>
        </w:rPr>
      </w:pPr>
      <w:r>
        <w:rPr>
          <w:rFonts w:ascii="Arial" w:hAnsi="Arial" w:cs="Arial"/>
          <w:sz w:val="48"/>
          <w:szCs w:val="48"/>
        </w:rPr>
        <w:t xml:space="preserve">NUMBERS </w:t>
      </w:r>
    </w:p>
    <w:p w:rsidR="00C62E8F" w:rsidRDefault="00C62E8F" w:rsidP="00C62E8F">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24</w:t>
      </w:r>
    </w:p>
    <w:p w:rsidR="00C62E8F" w:rsidRDefault="00C62E8F" w:rsidP="00C62E8F">
      <w:pPr>
        <w:jc w:val="center"/>
        <w:rPr>
          <w:rFonts w:ascii="Arial" w:hAnsi="Arial" w:cs="Arial"/>
          <w:sz w:val="36"/>
          <w:szCs w:val="36"/>
        </w:rPr>
      </w:pPr>
    </w:p>
    <w:p w:rsidR="00C62E8F" w:rsidRPr="00C62E8F" w:rsidRDefault="00C62E8F" w:rsidP="00C62E8F">
      <w:pPr>
        <w:tabs>
          <w:tab w:val="left" w:pos="720"/>
        </w:tabs>
        <w:autoSpaceDE w:val="0"/>
        <w:autoSpaceDN w:val="0"/>
        <w:adjustRightInd w:val="0"/>
        <w:spacing w:after="180"/>
        <w:jc w:val="both"/>
        <w:rPr>
          <w:rFonts w:ascii="Arial" w:eastAsiaTheme="minorHAnsi" w:hAnsi="Arial" w:cs="Arial"/>
          <w:b/>
        </w:rPr>
      </w:pPr>
      <w:r w:rsidRPr="00C62E8F">
        <w:rPr>
          <w:rFonts w:ascii="Arial" w:eastAsiaTheme="minorHAnsi" w:hAnsi="Arial" w:cs="Arial"/>
          <w:b/>
        </w:rPr>
        <w:t xml:space="preserve">Now when Balaam saw that it pleased the </w:t>
      </w:r>
      <w:r w:rsidRPr="00C62E8F">
        <w:rPr>
          <w:rFonts w:ascii="Arial" w:eastAsiaTheme="minorHAnsi" w:hAnsi="Arial" w:cs="Arial"/>
          <w:b/>
          <w:smallCaps/>
        </w:rPr>
        <w:t>Lord</w:t>
      </w:r>
      <w:r w:rsidRPr="00C62E8F">
        <w:rPr>
          <w:rFonts w:ascii="Arial" w:eastAsiaTheme="minorHAnsi" w:hAnsi="Arial" w:cs="Arial"/>
          <w:b/>
        </w:rPr>
        <w:t xml:space="preserve"> to bless Israel, he did not resort to sorcery as at other times, but turned his face toward the desert. </w:t>
      </w:r>
      <w:r w:rsidRPr="00C62E8F">
        <w:rPr>
          <w:rFonts w:ascii="Arial" w:eastAsiaTheme="minorHAnsi" w:hAnsi="Arial" w:cs="Arial"/>
          <w:b/>
          <w:vertAlign w:val="superscript"/>
        </w:rPr>
        <w:t xml:space="preserve">2 </w:t>
      </w:r>
      <w:r w:rsidRPr="00C62E8F">
        <w:rPr>
          <w:rFonts w:ascii="Arial" w:eastAsiaTheme="minorHAnsi" w:hAnsi="Arial" w:cs="Arial"/>
          <w:b/>
        </w:rPr>
        <w:t xml:space="preserve">When Balaam looked out and saw Israel encamped tribe by tribe, the Spirit of God came upon him </w:t>
      </w:r>
      <w:r w:rsidRPr="00C62E8F">
        <w:rPr>
          <w:rFonts w:ascii="Arial" w:eastAsiaTheme="minorHAnsi" w:hAnsi="Arial" w:cs="Arial"/>
          <w:b/>
          <w:vertAlign w:val="superscript"/>
        </w:rPr>
        <w:t xml:space="preserve">3 </w:t>
      </w:r>
      <w:r w:rsidRPr="00C62E8F">
        <w:rPr>
          <w:rFonts w:ascii="Arial" w:eastAsiaTheme="minorHAnsi" w:hAnsi="Arial" w:cs="Arial"/>
          <w:b/>
        </w:rPr>
        <w:t xml:space="preserve">and he uttered his oracle: “The oracle of Balaam son of Beor, the oracle of one whose eye sees clearly, </w:t>
      </w:r>
      <w:r w:rsidRPr="00C62E8F">
        <w:rPr>
          <w:rFonts w:ascii="Arial" w:eastAsiaTheme="minorHAnsi" w:hAnsi="Arial" w:cs="Arial"/>
          <w:b/>
          <w:vertAlign w:val="superscript"/>
        </w:rPr>
        <w:t>4</w:t>
      </w:r>
      <w:r w:rsidRPr="00C62E8F">
        <w:rPr>
          <w:rFonts w:ascii="Arial" w:eastAsiaTheme="minorHAnsi" w:hAnsi="Arial" w:cs="Arial"/>
          <w:b/>
        </w:rPr>
        <w:tab/>
        <w:t xml:space="preserve">the oracle of one who hears the words of God, who sees a vision from the Almighty,who falls prostrate, and whose eyes are opened: </w:t>
      </w:r>
      <w:r w:rsidRPr="00C62E8F">
        <w:rPr>
          <w:rFonts w:ascii="Arial" w:eastAsiaTheme="minorHAnsi" w:hAnsi="Arial" w:cs="Arial"/>
          <w:b/>
          <w:vertAlign w:val="superscript"/>
        </w:rPr>
        <w:t>5</w:t>
      </w:r>
      <w:r w:rsidRPr="00C62E8F">
        <w:rPr>
          <w:rFonts w:ascii="Arial" w:eastAsiaTheme="minorHAnsi" w:hAnsi="Arial" w:cs="Arial"/>
          <w:b/>
        </w:rPr>
        <w:t xml:space="preserve">“How beautiful are your tents, O Jacob, your dwelling places, O Israel! </w:t>
      </w:r>
      <w:r w:rsidRPr="00C62E8F">
        <w:rPr>
          <w:rFonts w:ascii="Arial" w:eastAsiaTheme="minorHAnsi" w:hAnsi="Arial" w:cs="Arial"/>
          <w:b/>
          <w:vertAlign w:val="superscript"/>
        </w:rPr>
        <w:t>6</w:t>
      </w:r>
      <w:r w:rsidRPr="00C62E8F">
        <w:rPr>
          <w:rFonts w:ascii="Arial" w:eastAsiaTheme="minorHAnsi" w:hAnsi="Arial" w:cs="Arial"/>
          <w:b/>
        </w:rPr>
        <w:tab/>
        <w:t xml:space="preserve">“Like valleys they spread out, like gardens beside a river, like aloes planted by the </w:t>
      </w:r>
      <w:r w:rsidRPr="00C62E8F">
        <w:rPr>
          <w:rFonts w:ascii="Arial" w:eastAsiaTheme="minorHAnsi" w:hAnsi="Arial" w:cs="Arial"/>
          <w:b/>
          <w:smallCaps/>
        </w:rPr>
        <w:t>Lord</w:t>
      </w:r>
      <w:r w:rsidRPr="00C62E8F">
        <w:rPr>
          <w:rFonts w:ascii="Arial" w:eastAsiaTheme="minorHAnsi" w:hAnsi="Arial" w:cs="Arial"/>
          <w:b/>
        </w:rPr>
        <w:t xml:space="preserve">, like cedars beside the waters. </w:t>
      </w:r>
      <w:r w:rsidRPr="00C62E8F">
        <w:rPr>
          <w:rFonts w:ascii="Arial" w:eastAsiaTheme="minorHAnsi" w:hAnsi="Arial" w:cs="Arial"/>
          <w:b/>
          <w:vertAlign w:val="superscript"/>
        </w:rPr>
        <w:t>7</w:t>
      </w:r>
      <w:r w:rsidRPr="00C62E8F">
        <w:rPr>
          <w:rFonts w:ascii="Arial" w:eastAsiaTheme="minorHAnsi" w:hAnsi="Arial" w:cs="Arial"/>
          <w:b/>
        </w:rPr>
        <w:t xml:space="preserve">Water will flow from their buckets; their seed will have abundant water. “Their king will be greater than Agag; their kingdom will be exalted. </w:t>
      </w:r>
      <w:r w:rsidRPr="00C62E8F">
        <w:rPr>
          <w:rFonts w:ascii="Arial" w:eastAsiaTheme="minorHAnsi" w:hAnsi="Arial" w:cs="Arial"/>
          <w:b/>
          <w:vertAlign w:val="superscript"/>
        </w:rPr>
        <w:t>8</w:t>
      </w:r>
      <w:r w:rsidRPr="00C62E8F">
        <w:rPr>
          <w:rFonts w:ascii="Arial" w:eastAsiaTheme="minorHAnsi" w:hAnsi="Arial" w:cs="Arial"/>
          <w:b/>
        </w:rPr>
        <w:t xml:space="preserve">“God brought them out of Egypt; they have the strength of a wild ox. They devour hostile nations and break their bones in pieces; with their arrows they pierce them. </w:t>
      </w:r>
      <w:r w:rsidRPr="00C62E8F">
        <w:rPr>
          <w:rFonts w:ascii="Arial" w:eastAsiaTheme="minorHAnsi" w:hAnsi="Arial" w:cs="Arial"/>
          <w:b/>
          <w:vertAlign w:val="superscript"/>
        </w:rPr>
        <w:t>9</w:t>
      </w:r>
      <w:r w:rsidRPr="00C62E8F">
        <w:rPr>
          <w:rFonts w:ascii="Arial" w:eastAsiaTheme="minorHAnsi" w:hAnsi="Arial" w:cs="Arial"/>
          <w:b/>
        </w:rPr>
        <w:t xml:space="preserve">Like a lion they crouch and lie down, like a lioness—who dares to rouse them? “May those who bless you be blessed and those who curse you be cursed!” </w:t>
      </w:r>
      <w:r w:rsidRPr="00C62E8F">
        <w:rPr>
          <w:rFonts w:ascii="Arial" w:eastAsiaTheme="minorHAnsi" w:hAnsi="Arial" w:cs="Arial"/>
          <w:b/>
          <w:vertAlign w:val="superscript"/>
        </w:rPr>
        <w:t xml:space="preserve">10 </w:t>
      </w:r>
      <w:r w:rsidRPr="00C62E8F">
        <w:rPr>
          <w:rFonts w:ascii="Arial" w:eastAsiaTheme="minorHAnsi" w:hAnsi="Arial" w:cs="Arial"/>
          <w:b/>
        </w:rPr>
        <w:t xml:space="preserve">Then Balak’s anger burned against Balaam. He struck his hands together and said to him, “I summoned you to curse my enemies, but you have blessed them these three times. </w:t>
      </w:r>
      <w:r w:rsidRPr="00C62E8F">
        <w:rPr>
          <w:rFonts w:ascii="Arial" w:eastAsiaTheme="minorHAnsi" w:hAnsi="Arial" w:cs="Arial"/>
          <w:b/>
          <w:vertAlign w:val="superscript"/>
        </w:rPr>
        <w:t xml:space="preserve">11 </w:t>
      </w:r>
      <w:r w:rsidRPr="00C62E8F">
        <w:rPr>
          <w:rFonts w:ascii="Arial" w:eastAsiaTheme="minorHAnsi" w:hAnsi="Arial" w:cs="Arial"/>
          <w:b/>
        </w:rPr>
        <w:t xml:space="preserve">Now leave at once and go home! I said I would reward you handsomely, but the </w:t>
      </w:r>
      <w:r w:rsidRPr="00C62E8F">
        <w:rPr>
          <w:rFonts w:ascii="Arial" w:eastAsiaTheme="minorHAnsi" w:hAnsi="Arial" w:cs="Arial"/>
          <w:b/>
          <w:smallCaps/>
        </w:rPr>
        <w:t>Lord</w:t>
      </w:r>
      <w:r w:rsidRPr="00C62E8F">
        <w:rPr>
          <w:rFonts w:ascii="Arial" w:eastAsiaTheme="minorHAnsi" w:hAnsi="Arial" w:cs="Arial"/>
          <w:b/>
        </w:rPr>
        <w:t xml:space="preserve"> has kept you from being rewarded.” </w:t>
      </w:r>
      <w:r w:rsidRPr="00C62E8F">
        <w:rPr>
          <w:rFonts w:ascii="Arial" w:eastAsiaTheme="minorHAnsi" w:hAnsi="Arial" w:cs="Arial"/>
          <w:b/>
          <w:vertAlign w:val="superscript"/>
        </w:rPr>
        <w:t xml:space="preserve">12 </w:t>
      </w:r>
      <w:r w:rsidRPr="00C62E8F">
        <w:rPr>
          <w:rFonts w:ascii="Arial" w:eastAsiaTheme="minorHAnsi" w:hAnsi="Arial" w:cs="Arial"/>
          <w:b/>
        </w:rPr>
        <w:t xml:space="preserve">Balaam answered Balak, “Did I not tell the messengers you sent me, </w:t>
      </w:r>
      <w:r w:rsidRPr="00C62E8F">
        <w:rPr>
          <w:rFonts w:ascii="Arial" w:eastAsiaTheme="minorHAnsi" w:hAnsi="Arial" w:cs="Arial"/>
          <w:b/>
          <w:vertAlign w:val="superscript"/>
        </w:rPr>
        <w:t xml:space="preserve">13 </w:t>
      </w:r>
      <w:r w:rsidRPr="00C62E8F">
        <w:rPr>
          <w:rFonts w:ascii="Arial" w:eastAsiaTheme="minorHAnsi" w:hAnsi="Arial" w:cs="Arial"/>
          <w:b/>
        </w:rPr>
        <w:t xml:space="preserve">‘Even if Balak gave me his palace filled with silver and gold, I could not do anything of my own accord, good or bad, to go beyond the command of the </w:t>
      </w:r>
      <w:r w:rsidRPr="00C62E8F">
        <w:rPr>
          <w:rFonts w:ascii="Arial" w:eastAsiaTheme="minorHAnsi" w:hAnsi="Arial" w:cs="Arial"/>
          <w:b/>
          <w:smallCaps/>
        </w:rPr>
        <w:t>Lord</w:t>
      </w:r>
      <w:r w:rsidRPr="00C62E8F">
        <w:rPr>
          <w:rFonts w:ascii="Arial" w:eastAsiaTheme="minorHAnsi" w:hAnsi="Arial" w:cs="Arial"/>
          <w:b/>
        </w:rPr>
        <w:t xml:space="preserve">—and I must say only what the </w:t>
      </w:r>
      <w:r w:rsidRPr="00C62E8F">
        <w:rPr>
          <w:rFonts w:ascii="Arial" w:eastAsiaTheme="minorHAnsi" w:hAnsi="Arial" w:cs="Arial"/>
          <w:b/>
          <w:smallCaps/>
        </w:rPr>
        <w:t>Lord</w:t>
      </w:r>
      <w:r w:rsidRPr="00C62E8F">
        <w:rPr>
          <w:rFonts w:ascii="Arial" w:eastAsiaTheme="minorHAnsi" w:hAnsi="Arial" w:cs="Arial"/>
          <w:b/>
        </w:rPr>
        <w:t xml:space="preserve"> says’? </w:t>
      </w:r>
      <w:r w:rsidRPr="00C62E8F">
        <w:rPr>
          <w:rFonts w:ascii="Arial" w:eastAsiaTheme="minorHAnsi" w:hAnsi="Arial" w:cs="Arial"/>
          <w:b/>
          <w:vertAlign w:val="superscript"/>
        </w:rPr>
        <w:t xml:space="preserve">14 </w:t>
      </w:r>
      <w:r w:rsidRPr="00C62E8F">
        <w:rPr>
          <w:rFonts w:ascii="Arial" w:eastAsiaTheme="minorHAnsi" w:hAnsi="Arial" w:cs="Arial"/>
          <w:b/>
        </w:rPr>
        <w:t xml:space="preserve">Now I am going back to my people, but come, let me warn you of what this people will do to your people in days to come.” </w:t>
      </w:r>
    </w:p>
    <w:p w:rsidR="00C62E8F" w:rsidRPr="00C62E8F" w:rsidRDefault="00C62E8F" w:rsidP="00C62E8F">
      <w:pPr>
        <w:autoSpaceDE w:val="0"/>
        <w:autoSpaceDN w:val="0"/>
        <w:adjustRightInd w:val="0"/>
        <w:spacing w:before="180"/>
        <w:rPr>
          <w:rFonts w:ascii="Arial" w:eastAsiaTheme="minorHAnsi" w:hAnsi="Arial" w:cs="Arial"/>
        </w:rPr>
      </w:pPr>
      <w:r w:rsidRPr="00C62E8F">
        <w:rPr>
          <w:rFonts w:ascii="Arial" w:eastAsiaTheme="minorHAnsi" w:hAnsi="Arial" w:cs="Arial"/>
          <w:b/>
          <w:bCs/>
          <w:szCs w:val="28"/>
        </w:rPr>
        <w:t>24:1</w:t>
      </w:r>
      <w:r w:rsidRPr="00C62E8F">
        <w:rPr>
          <w:rFonts w:ascii="Arial" w:eastAsiaTheme="minorHAnsi" w:hAnsi="Arial" w:cs="Arial"/>
          <w:bCs/>
          <w:szCs w:val="28"/>
        </w:rPr>
        <w:t xml:space="preserve">    </w:t>
      </w:r>
      <w:r w:rsidRPr="00C62E8F">
        <w:rPr>
          <w:rFonts w:ascii="Arial" w:eastAsiaTheme="minorHAnsi" w:hAnsi="Arial" w:cs="Arial"/>
          <w:bCs/>
          <w:i/>
          <w:szCs w:val="28"/>
        </w:rPr>
        <w:t>sorcery as at other times.</w:t>
      </w:r>
      <w:r w:rsidRPr="00C62E8F">
        <w:rPr>
          <w:rFonts w:ascii="Arial" w:eastAsiaTheme="minorHAnsi" w:hAnsi="Arial" w:cs="Arial"/>
          <w:bCs/>
          <w:szCs w:val="28"/>
        </w:rPr>
        <w:t xml:space="preserve"> Balaam’s magic and sorcery are identified here (see notes on 22:40; 23:1).</w:t>
      </w:r>
      <w:r w:rsidR="00BA478B" w:rsidRPr="00BA478B">
        <w:rPr>
          <w:rFonts w:ascii="Arial" w:eastAsiaTheme="minorHAnsi" w:hAnsi="Arial" w:cs="Arial"/>
        </w:rPr>
        <w:t xml:space="preserve"> </w:t>
      </w:r>
      <w:r w:rsidR="00BA478B">
        <w:rPr>
          <w:rFonts w:ascii="Arial" w:eastAsiaTheme="minorHAnsi" w:hAnsi="Arial" w:cs="Arial"/>
        </w:rPr>
        <w:t>(CSB)</w:t>
      </w:r>
    </w:p>
    <w:p w:rsidR="00BA478B" w:rsidRDefault="00BA478B" w:rsidP="00C62E8F">
      <w:pPr>
        <w:autoSpaceDE w:val="0"/>
        <w:autoSpaceDN w:val="0"/>
        <w:adjustRightInd w:val="0"/>
        <w:rPr>
          <w:rFonts w:ascii="Arial" w:eastAsiaTheme="minorHAnsi" w:hAnsi="Arial" w:cs="Arial"/>
          <w:b/>
        </w:rPr>
      </w:pPr>
    </w:p>
    <w:p w:rsidR="00C62E8F"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24:2</w:t>
      </w:r>
      <w:r w:rsidRPr="00C62E8F">
        <w:rPr>
          <w:rFonts w:ascii="Arial" w:eastAsiaTheme="minorHAnsi" w:hAnsi="Arial" w:cs="Arial"/>
        </w:rPr>
        <w:t xml:space="preserve">    </w:t>
      </w:r>
      <w:r w:rsidRPr="00C62E8F">
        <w:rPr>
          <w:rFonts w:ascii="Arial" w:eastAsiaTheme="minorHAnsi" w:hAnsi="Arial" w:cs="Arial"/>
          <w:i/>
        </w:rPr>
        <w:t>the Spirit of God came upon him.</w:t>
      </w:r>
      <w:r w:rsidRPr="00C62E8F">
        <w:rPr>
          <w:rFonts w:ascii="Arial" w:eastAsiaTheme="minorHAnsi" w:hAnsi="Arial" w:cs="Arial"/>
        </w:rPr>
        <w:t xml:space="preserve"> Not to be confused with the filling of the Spirit (Ac 2:1–4), or with the anointing of the Spirit (Isa 61:1). This unexpected language prepares the reader for the heightened revelation that is about to come from the unwitting messenger.</w:t>
      </w:r>
      <w:r w:rsidR="00BA478B" w:rsidRPr="00BA478B">
        <w:rPr>
          <w:rFonts w:ascii="Arial" w:eastAsiaTheme="minorHAnsi" w:hAnsi="Arial" w:cs="Arial"/>
        </w:rPr>
        <w:t xml:space="preserve"> </w:t>
      </w:r>
      <w:r w:rsidR="00BA478B">
        <w:rPr>
          <w:rFonts w:ascii="Arial" w:eastAsiaTheme="minorHAnsi" w:hAnsi="Arial" w:cs="Arial"/>
        </w:rPr>
        <w:t>(CSB)</w:t>
      </w:r>
    </w:p>
    <w:p w:rsidR="00B5666A" w:rsidRDefault="00B5666A" w:rsidP="00C62E8F">
      <w:pPr>
        <w:autoSpaceDE w:val="0"/>
        <w:autoSpaceDN w:val="0"/>
        <w:adjustRightInd w:val="0"/>
        <w:rPr>
          <w:rFonts w:ascii="Arial" w:eastAsiaTheme="minorHAnsi" w:hAnsi="Arial" w:cs="Arial"/>
        </w:rPr>
      </w:pPr>
    </w:p>
    <w:p w:rsidR="00B5666A" w:rsidRPr="00C62E8F" w:rsidRDefault="00B5666A" w:rsidP="00C62E8F">
      <w:pPr>
        <w:autoSpaceDE w:val="0"/>
        <w:autoSpaceDN w:val="0"/>
        <w:adjustRightInd w:val="0"/>
        <w:rPr>
          <w:rFonts w:ascii="Arial" w:eastAsiaTheme="minorHAnsi" w:hAnsi="Arial" w:cs="Arial"/>
        </w:rPr>
      </w:pPr>
      <w:r w:rsidRPr="00B5666A">
        <w:rPr>
          <w:rFonts w:eastAsiaTheme="minorHAnsi"/>
        </w:rPr>
        <w:t>Balaam is directed like a true prophet, though he acts only out of personal interest. God also cau</w:t>
      </w:r>
      <w:r>
        <w:rPr>
          <w:rFonts w:eastAsiaTheme="minorHAnsi"/>
        </w:rPr>
        <w:t>sed the donkey to speak for Him. (TLSB)</w:t>
      </w:r>
    </w:p>
    <w:p w:rsidR="00BA478B" w:rsidRDefault="00BA478B" w:rsidP="00C62E8F">
      <w:pPr>
        <w:autoSpaceDE w:val="0"/>
        <w:autoSpaceDN w:val="0"/>
        <w:adjustRightInd w:val="0"/>
        <w:rPr>
          <w:rFonts w:ascii="Arial" w:eastAsiaTheme="minorHAnsi" w:hAnsi="Arial" w:cs="Arial"/>
          <w:b/>
        </w:rPr>
      </w:pPr>
    </w:p>
    <w:p w:rsidR="00C62E8F" w:rsidRPr="00C62E8F"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24:3–4</w:t>
      </w:r>
      <w:r w:rsidRPr="00C62E8F">
        <w:rPr>
          <w:rFonts w:ascii="Arial" w:eastAsiaTheme="minorHAnsi" w:hAnsi="Arial" w:cs="Arial"/>
        </w:rPr>
        <w:t xml:space="preserve">    The extensive introduction of this oracle describes Balaam’s experience in the Lord’s presence. Now Balaam’s eyes were opened (see note on 22:31).</w:t>
      </w:r>
      <w:r w:rsidR="00BA478B" w:rsidRPr="00BA478B">
        <w:rPr>
          <w:rFonts w:ascii="Arial" w:eastAsiaTheme="minorHAnsi" w:hAnsi="Arial" w:cs="Arial"/>
        </w:rPr>
        <w:t xml:space="preserve"> </w:t>
      </w:r>
      <w:r w:rsidR="00BA478B">
        <w:rPr>
          <w:rFonts w:ascii="Arial" w:eastAsiaTheme="minorHAnsi" w:hAnsi="Arial" w:cs="Arial"/>
        </w:rPr>
        <w:t>(CSB)</w:t>
      </w:r>
    </w:p>
    <w:p w:rsidR="00BA478B" w:rsidRDefault="00BA478B" w:rsidP="00C62E8F">
      <w:pPr>
        <w:autoSpaceDE w:val="0"/>
        <w:autoSpaceDN w:val="0"/>
        <w:adjustRightInd w:val="0"/>
        <w:rPr>
          <w:rFonts w:ascii="Arial" w:eastAsiaTheme="minorHAnsi" w:hAnsi="Arial" w:cs="Arial"/>
          <w:b/>
        </w:rPr>
      </w:pPr>
    </w:p>
    <w:p w:rsidR="00B5666A" w:rsidRPr="00B5666A" w:rsidRDefault="00B5666A" w:rsidP="00B5666A">
      <w:pPr>
        <w:autoSpaceDE w:val="0"/>
        <w:autoSpaceDN w:val="0"/>
        <w:adjustRightInd w:val="0"/>
        <w:spacing w:before="180"/>
        <w:rPr>
          <w:rFonts w:eastAsiaTheme="minorHAnsi"/>
        </w:rPr>
      </w:pPr>
      <w:r w:rsidRPr="00B5666A">
        <w:rPr>
          <w:rFonts w:eastAsiaTheme="minorHAnsi"/>
          <w:b/>
        </w:rPr>
        <w:lastRenderedPageBreak/>
        <w:t>24:3</w:t>
      </w:r>
      <w:r w:rsidRPr="00B5666A">
        <w:rPr>
          <w:rFonts w:eastAsiaTheme="minorHAnsi"/>
        </w:rPr>
        <w:t xml:space="preserve"> </w:t>
      </w:r>
      <w:r w:rsidRPr="00B5666A">
        <w:rPr>
          <w:rFonts w:eastAsiaTheme="minorHAnsi"/>
          <w:i/>
        </w:rPr>
        <w:t>opened</w:t>
      </w:r>
      <w:r w:rsidRPr="00B5666A">
        <w:rPr>
          <w:rFonts w:eastAsiaTheme="minorHAnsi"/>
        </w:rPr>
        <w:t>. Hbr word occurs only here and in v 15. If it is derived from a root meaning “to close,” then Balaam had been blind to “the vision of the Almighty” (v 4) until “the Spirit of God came upon him” (v 2) and opened his eyes.</w:t>
      </w:r>
      <w:r>
        <w:rPr>
          <w:rFonts w:eastAsiaTheme="minorHAnsi"/>
        </w:rPr>
        <w:t xml:space="preserve"> (TLSB)</w:t>
      </w:r>
    </w:p>
    <w:p w:rsidR="00B5666A" w:rsidRPr="00B5666A" w:rsidRDefault="00B5666A" w:rsidP="00B5666A">
      <w:pPr>
        <w:autoSpaceDE w:val="0"/>
        <w:autoSpaceDN w:val="0"/>
        <w:adjustRightInd w:val="0"/>
        <w:spacing w:before="180"/>
        <w:rPr>
          <w:rFonts w:eastAsiaTheme="minorHAnsi"/>
        </w:rPr>
      </w:pPr>
      <w:r w:rsidRPr="00B5666A">
        <w:rPr>
          <w:rFonts w:eastAsiaTheme="minorHAnsi"/>
          <w:b/>
        </w:rPr>
        <w:t>24:4</w:t>
      </w:r>
      <w:r w:rsidRPr="00B5666A">
        <w:rPr>
          <w:rFonts w:eastAsiaTheme="minorHAnsi"/>
        </w:rPr>
        <w:t xml:space="preserve"> </w:t>
      </w:r>
      <w:r w:rsidRPr="00B5666A">
        <w:rPr>
          <w:rFonts w:eastAsiaTheme="minorHAnsi"/>
          <w:i/>
        </w:rPr>
        <w:t>falling down</w:t>
      </w:r>
      <w:r w:rsidRPr="00B5666A">
        <w:rPr>
          <w:rFonts w:eastAsiaTheme="minorHAnsi"/>
        </w:rPr>
        <w:t>. Overwhelmed</w:t>
      </w:r>
      <w:r>
        <w:rPr>
          <w:rFonts w:eastAsiaTheme="minorHAnsi"/>
        </w:rPr>
        <w:t xml:space="preserve"> with awe. (TLSB)</w:t>
      </w:r>
    </w:p>
    <w:p w:rsidR="00B5666A" w:rsidRDefault="00B5666A" w:rsidP="00C62E8F">
      <w:pPr>
        <w:autoSpaceDE w:val="0"/>
        <w:autoSpaceDN w:val="0"/>
        <w:adjustRightInd w:val="0"/>
        <w:rPr>
          <w:rFonts w:ascii="Arial" w:eastAsiaTheme="minorHAnsi" w:hAnsi="Arial" w:cs="Arial"/>
          <w:b/>
        </w:rPr>
      </w:pPr>
    </w:p>
    <w:p w:rsidR="00B5666A" w:rsidRDefault="00B5666A" w:rsidP="00C62E8F">
      <w:pPr>
        <w:autoSpaceDE w:val="0"/>
        <w:autoSpaceDN w:val="0"/>
        <w:adjustRightInd w:val="0"/>
        <w:rPr>
          <w:rFonts w:ascii="Arial" w:eastAsiaTheme="minorHAnsi" w:hAnsi="Arial" w:cs="Arial"/>
          <w:b/>
        </w:rPr>
      </w:pPr>
      <w:r w:rsidRPr="00B5666A">
        <w:rPr>
          <w:rFonts w:eastAsiaTheme="minorHAnsi"/>
          <w:b/>
        </w:rPr>
        <w:t>24:5–6</w:t>
      </w:r>
      <w:r w:rsidRPr="00B5666A">
        <w:rPr>
          <w:rFonts w:eastAsiaTheme="minorHAnsi"/>
        </w:rPr>
        <w:t xml:space="preserve"> Israel’s organized encampments look like a garden thriving in the wilderness.</w:t>
      </w:r>
      <w:r>
        <w:rPr>
          <w:rFonts w:eastAsiaTheme="minorHAnsi"/>
        </w:rPr>
        <w:t xml:space="preserve"> (TLSB)</w:t>
      </w:r>
    </w:p>
    <w:p w:rsidR="00B5666A" w:rsidRDefault="00B5666A" w:rsidP="00C62E8F">
      <w:pPr>
        <w:autoSpaceDE w:val="0"/>
        <w:autoSpaceDN w:val="0"/>
        <w:adjustRightInd w:val="0"/>
        <w:rPr>
          <w:rFonts w:ascii="Arial" w:eastAsiaTheme="minorHAnsi" w:hAnsi="Arial" w:cs="Arial"/>
          <w:b/>
        </w:rPr>
      </w:pPr>
    </w:p>
    <w:p w:rsidR="00C62E8F" w:rsidRPr="00C62E8F"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24:6–7</w:t>
      </w:r>
      <w:r w:rsidRPr="00C62E8F">
        <w:rPr>
          <w:rFonts w:ascii="Arial" w:eastAsiaTheme="minorHAnsi" w:hAnsi="Arial" w:cs="Arial"/>
        </w:rPr>
        <w:t xml:space="preserve">    Balaam speaks here in general, but luxuriant, terms of the blessings that will come to the Israelites as they settle in their new land. The lushness of their blessing from the Lord is reminiscent of Eden.</w:t>
      </w:r>
      <w:r w:rsidR="00BA478B" w:rsidRPr="00BA478B">
        <w:rPr>
          <w:rFonts w:ascii="Arial" w:eastAsiaTheme="minorHAnsi" w:hAnsi="Arial" w:cs="Arial"/>
        </w:rPr>
        <w:t xml:space="preserve"> </w:t>
      </w:r>
      <w:r w:rsidR="00BA478B">
        <w:rPr>
          <w:rFonts w:ascii="Arial" w:eastAsiaTheme="minorHAnsi" w:hAnsi="Arial" w:cs="Arial"/>
        </w:rPr>
        <w:t>(CSB)</w:t>
      </w:r>
    </w:p>
    <w:p w:rsidR="00BA478B" w:rsidRDefault="00BA478B" w:rsidP="00C62E8F">
      <w:pPr>
        <w:autoSpaceDE w:val="0"/>
        <w:autoSpaceDN w:val="0"/>
        <w:adjustRightInd w:val="0"/>
        <w:rPr>
          <w:rFonts w:ascii="Arial" w:eastAsiaTheme="minorHAnsi" w:hAnsi="Arial" w:cs="Arial"/>
          <w:b/>
        </w:rPr>
      </w:pPr>
    </w:p>
    <w:p w:rsidR="00B5666A"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24:7</w:t>
      </w:r>
      <w:r w:rsidRPr="00C62E8F">
        <w:rPr>
          <w:rFonts w:ascii="Arial" w:eastAsiaTheme="minorHAnsi" w:hAnsi="Arial" w:cs="Arial"/>
        </w:rPr>
        <w:t xml:space="preserve">    </w:t>
      </w:r>
      <w:r w:rsidR="00B5666A" w:rsidRPr="00B5666A">
        <w:rPr>
          <w:rFonts w:eastAsiaTheme="minorHAnsi"/>
          <w:i/>
        </w:rPr>
        <w:t>his king</w:t>
      </w:r>
      <w:r w:rsidR="00B5666A" w:rsidRPr="00B5666A">
        <w:rPr>
          <w:rFonts w:eastAsiaTheme="minorHAnsi"/>
        </w:rPr>
        <w:t xml:space="preserve"> … </w:t>
      </w:r>
      <w:r w:rsidR="00B5666A" w:rsidRPr="00B5666A">
        <w:rPr>
          <w:rFonts w:eastAsiaTheme="minorHAnsi"/>
          <w:i/>
        </w:rPr>
        <w:t>kingdom</w:t>
      </w:r>
      <w:r w:rsidR="00B5666A" w:rsidRPr="00B5666A">
        <w:rPr>
          <w:rFonts w:eastAsiaTheme="minorHAnsi"/>
        </w:rPr>
        <w:t>. Anticipates Israel’s ascendancy and coming king.</w:t>
      </w:r>
      <w:r w:rsidR="00B5666A">
        <w:rPr>
          <w:rFonts w:eastAsiaTheme="minorHAnsi"/>
        </w:rPr>
        <w:t xml:space="preserve"> (TLSB)</w:t>
      </w:r>
    </w:p>
    <w:p w:rsidR="00B5666A" w:rsidRDefault="00B5666A" w:rsidP="00C62E8F">
      <w:pPr>
        <w:autoSpaceDE w:val="0"/>
        <w:autoSpaceDN w:val="0"/>
        <w:adjustRightInd w:val="0"/>
        <w:rPr>
          <w:rFonts w:ascii="Arial" w:eastAsiaTheme="minorHAnsi" w:hAnsi="Arial" w:cs="Arial"/>
        </w:rPr>
      </w:pPr>
    </w:p>
    <w:p w:rsidR="00C62E8F" w:rsidRDefault="00C62E8F" w:rsidP="00B5666A">
      <w:pPr>
        <w:autoSpaceDE w:val="0"/>
        <w:autoSpaceDN w:val="0"/>
        <w:adjustRightInd w:val="0"/>
        <w:ind w:firstLine="720"/>
        <w:rPr>
          <w:rFonts w:ascii="Arial" w:eastAsiaTheme="minorHAnsi" w:hAnsi="Arial" w:cs="Arial"/>
        </w:rPr>
      </w:pPr>
      <w:r w:rsidRPr="00C62E8F">
        <w:rPr>
          <w:rFonts w:ascii="Arial" w:eastAsiaTheme="minorHAnsi" w:hAnsi="Arial" w:cs="Arial"/>
          <w:i/>
        </w:rPr>
        <w:t>greater than Agag.</w:t>
      </w:r>
      <w:r w:rsidRPr="00C62E8F">
        <w:rPr>
          <w:rFonts w:ascii="Arial" w:eastAsiaTheme="minorHAnsi" w:hAnsi="Arial" w:cs="Arial"/>
        </w:rPr>
        <w:t xml:space="preserve"> Possibly a specific future prophecy concerning the opponent of King Saul (1Sa 15:32–33)—setting the stage for the even more remarkable words of the fourth oracle (vv. 15–19). But it may be that Agag was a common name among Amalekite kings and that the allusion here is to the Amalekites who attacked Israel when she came out of Egypt (see Ex 17:8–13) and again when she first approached Canaan (see 14:45).</w:t>
      </w:r>
      <w:r w:rsidR="00BA478B" w:rsidRPr="00BA478B">
        <w:rPr>
          <w:rFonts w:ascii="Arial" w:eastAsiaTheme="minorHAnsi" w:hAnsi="Arial" w:cs="Arial"/>
        </w:rPr>
        <w:t xml:space="preserve"> </w:t>
      </w:r>
      <w:r w:rsidR="00BA478B">
        <w:rPr>
          <w:rFonts w:ascii="Arial" w:eastAsiaTheme="minorHAnsi" w:hAnsi="Arial" w:cs="Arial"/>
        </w:rPr>
        <w:t>(CSB)</w:t>
      </w:r>
    </w:p>
    <w:p w:rsidR="00BA478B" w:rsidRDefault="00BA478B" w:rsidP="00C62E8F">
      <w:pPr>
        <w:autoSpaceDE w:val="0"/>
        <w:autoSpaceDN w:val="0"/>
        <w:adjustRightInd w:val="0"/>
        <w:rPr>
          <w:rFonts w:ascii="Arial" w:eastAsiaTheme="minorHAnsi" w:hAnsi="Arial" w:cs="Arial"/>
        </w:rPr>
      </w:pPr>
    </w:p>
    <w:p w:rsidR="00B5666A" w:rsidRDefault="00B5666A" w:rsidP="00C62E8F">
      <w:pPr>
        <w:autoSpaceDE w:val="0"/>
        <w:autoSpaceDN w:val="0"/>
        <w:adjustRightInd w:val="0"/>
        <w:rPr>
          <w:rFonts w:ascii="Arial" w:eastAsiaTheme="minorHAnsi" w:hAnsi="Arial" w:cs="Arial"/>
        </w:rPr>
      </w:pPr>
      <w:r w:rsidRPr="00B5666A">
        <w:rPr>
          <w:rFonts w:eastAsiaTheme="minorHAnsi"/>
        </w:rPr>
        <w:t>An Amalekite king bearing this name or title was defeated by Saul and slain by Samuel (1Sm 15).</w:t>
      </w:r>
      <w:r>
        <w:rPr>
          <w:rFonts w:eastAsiaTheme="minorHAnsi"/>
        </w:rPr>
        <w:t xml:space="preserve"> (TLSB)</w:t>
      </w:r>
    </w:p>
    <w:p w:rsidR="00B5666A" w:rsidRPr="00C62E8F" w:rsidRDefault="00B5666A" w:rsidP="00C62E8F">
      <w:pPr>
        <w:autoSpaceDE w:val="0"/>
        <w:autoSpaceDN w:val="0"/>
        <w:adjustRightInd w:val="0"/>
        <w:rPr>
          <w:rFonts w:ascii="Arial" w:eastAsiaTheme="minorHAnsi" w:hAnsi="Arial" w:cs="Arial"/>
        </w:rPr>
      </w:pPr>
    </w:p>
    <w:p w:rsidR="00C62E8F" w:rsidRPr="00C62E8F"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24:8</w:t>
      </w:r>
      <w:r w:rsidRPr="00C62E8F">
        <w:rPr>
          <w:rFonts w:ascii="Arial" w:eastAsiaTheme="minorHAnsi" w:hAnsi="Arial" w:cs="Arial"/>
        </w:rPr>
        <w:t xml:space="preserve">    </w:t>
      </w:r>
      <w:r w:rsidRPr="00C62E8F">
        <w:rPr>
          <w:rFonts w:ascii="Arial" w:eastAsiaTheme="minorHAnsi" w:hAnsi="Arial" w:cs="Arial"/>
          <w:i/>
        </w:rPr>
        <w:t>God brought them out of Egypt.</w:t>
      </w:r>
      <w:r w:rsidRPr="00C62E8F">
        <w:rPr>
          <w:rFonts w:ascii="Arial" w:eastAsiaTheme="minorHAnsi" w:hAnsi="Arial" w:cs="Arial"/>
        </w:rPr>
        <w:t xml:space="preserve"> These central words about Israel’s salvation are recited by one who was a hostile outsider (see note on 25:1).</w:t>
      </w:r>
      <w:r w:rsidR="00BA478B" w:rsidRPr="00BA478B">
        <w:rPr>
          <w:rFonts w:ascii="Arial" w:eastAsiaTheme="minorHAnsi" w:hAnsi="Arial" w:cs="Arial"/>
        </w:rPr>
        <w:t xml:space="preserve"> </w:t>
      </w:r>
      <w:r w:rsidR="00BA478B">
        <w:rPr>
          <w:rFonts w:ascii="Arial" w:eastAsiaTheme="minorHAnsi" w:hAnsi="Arial" w:cs="Arial"/>
        </w:rPr>
        <w:t>(CSB)</w:t>
      </w:r>
    </w:p>
    <w:p w:rsidR="00BA478B" w:rsidRDefault="00BA478B" w:rsidP="00C62E8F">
      <w:pPr>
        <w:autoSpaceDE w:val="0"/>
        <w:autoSpaceDN w:val="0"/>
        <w:adjustRightInd w:val="0"/>
        <w:rPr>
          <w:rFonts w:ascii="Arial" w:eastAsiaTheme="minorHAnsi" w:hAnsi="Arial" w:cs="Arial"/>
          <w:b/>
        </w:rPr>
      </w:pPr>
    </w:p>
    <w:p w:rsidR="00C62E8F" w:rsidRPr="00C62E8F"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24:9</w:t>
      </w:r>
      <w:r w:rsidRPr="00C62E8F">
        <w:rPr>
          <w:rFonts w:ascii="Arial" w:eastAsiaTheme="minorHAnsi" w:hAnsi="Arial" w:cs="Arial"/>
        </w:rPr>
        <w:t xml:space="preserve">    </w:t>
      </w:r>
      <w:r w:rsidRPr="00C62E8F">
        <w:rPr>
          <w:rFonts w:ascii="Arial" w:eastAsiaTheme="minorHAnsi" w:hAnsi="Arial" w:cs="Arial"/>
          <w:i/>
        </w:rPr>
        <w:t>May those who bless you be blessed … cursed!</w:t>
      </w:r>
      <w:r w:rsidRPr="00C62E8F">
        <w:rPr>
          <w:rFonts w:ascii="Arial" w:eastAsiaTheme="minorHAnsi" w:hAnsi="Arial" w:cs="Arial"/>
        </w:rPr>
        <w:t xml:space="preserve"> The theology of blessing and cursing in the promises made to Abraham (Ge 12:2–3) is now a part of this oracle of blessing. Perhaps here Balaam was reasserting his desire to be a part of Israel’s blessing (see note on 23:10).</w:t>
      </w:r>
      <w:r w:rsidR="00BA478B" w:rsidRPr="00BA478B">
        <w:rPr>
          <w:rFonts w:ascii="Arial" w:eastAsiaTheme="minorHAnsi" w:hAnsi="Arial" w:cs="Arial"/>
        </w:rPr>
        <w:t xml:space="preserve"> </w:t>
      </w:r>
      <w:r w:rsidR="00BA478B">
        <w:rPr>
          <w:rFonts w:ascii="Arial" w:eastAsiaTheme="minorHAnsi" w:hAnsi="Arial" w:cs="Arial"/>
        </w:rPr>
        <w:t>(CSB)</w:t>
      </w:r>
    </w:p>
    <w:p w:rsidR="00BA478B" w:rsidRDefault="00BA478B" w:rsidP="00C62E8F">
      <w:pPr>
        <w:autoSpaceDE w:val="0"/>
        <w:autoSpaceDN w:val="0"/>
        <w:adjustRightInd w:val="0"/>
        <w:rPr>
          <w:rFonts w:ascii="Arial" w:eastAsiaTheme="minorHAnsi" w:hAnsi="Arial" w:cs="Arial"/>
          <w:b/>
        </w:rPr>
      </w:pPr>
    </w:p>
    <w:p w:rsidR="00B5666A"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24:11</w:t>
      </w:r>
      <w:r w:rsidRPr="00C62E8F">
        <w:rPr>
          <w:rFonts w:ascii="Arial" w:eastAsiaTheme="minorHAnsi" w:hAnsi="Arial" w:cs="Arial"/>
        </w:rPr>
        <w:t xml:space="preserve">  </w:t>
      </w:r>
      <w:r w:rsidR="00B5666A" w:rsidRPr="00B5666A">
        <w:rPr>
          <w:rFonts w:eastAsiaTheme="minorHAnsi"/>
          <w:i/>
        </w:rPr>
        <w:t>flee</w:t>
      </w:r>
      <w:r w:rsidR="00B5666A" w:rsidRPr="00B5666A">
        <w:rPr>
          <w:rFonts w:eastAsiaTheme="minorHAnsi"/>
        </w:rPr>
        <w:t>. Implying imminent punishment if Balaam will</w:t>
      </w:r>
      <w:r w:rsidR="00B5666A">
        <w:rPr>
          <w:rFonts w:eastAsiaTheme="minorHAnsi"/>
        </w:rPr>
        <w:t>. (TLSB)</w:t>
      </w:r>
      <w:r w:rsidRPr="00C62E8F">
        <w:rPr>
          <w:rFonts w:ascii="Arial" w:eastAsiaTheme="minorHAnsi" w:hAnsi="Arial" w:cs="Arial"/>
        </w:rPr>
        <w:t xml:space="preserve">  </w:t>
      </w:r>
    </w:p>
    <w:p w:rsidR="00B5666A" w:rsidRDefault="00B5666A" w:rsidP="00C62E8F">
      <w:pPr>
        <w:autoSpaceDE w:val="0"/>
        <w:autoSpaceDN w:val="0"/>
        <w:adjustRightInd w:val="0"/>
        <w:rPr>
          <w:rFonts w:ascii="Arial" w:eastAsiaTheme="minorHAnsi" w:hAnsi="Arial" w:cs="Arial"/>
        </w:rPr>
      </w:pPr>
    </w:p>
    <w:p w:rsidR="00C62E8F" w:rsidRPr="00C62E8F" w:rsidRDefault="00C62E8F" w:rsidP="00B5666A">
      <w:pPr>
        <w:autoSpaceDE w:val="0"/>
        <w:autoSpaceDN w:val="0"/>
        <w:adjustRightInd w:val="0"/>
        <w:ind w:firstLine="720"/>
        <w:rPr>
          <w:rFonts w:ascii="Arial" w:eastAsiaTheme="minorHAnsi" w:hAnsi="Arial" w:cs="Arial"/>
        </w:rPr>
      </w:pPr>
      <w:r w:rsidRPr="00C62E8F">
        <w:rPr>
          <w:rFonts w:ascii="Arial" w:eastAsiaTheme="minorHAnsi" w:hAnsi="Arial" w:cs="Arial"/>
          <w:i/>
        </w:rPr>
        <w:t xml:space="preserve">the </w:t>
      </w:r>
      <w:r w:rsidRPr="00C62E8F">
        <w:rPr>
          <w:rFonts w:ascii="Arial" w:eastAsiaTheme="minorHAnsi" w:hAnsi="Arial" w:cs="Arial"/>
          <w:i/>
          <w:smallCaps/>
        </w:rPr>
        <w:t>Lord</w:t>
      </w:r>
      <w:r w:rsidRPr="00C62E8F">
        <w:rPr>
          <w:rFonts w:ascii="Arial" w:eastAsiaTheme="minorHAnsi" w:hAnsi="Arial" w:cs="Arial"/>
          <w:i/>
        </w:rPr>
        <w:t xml:space="preserve"> has kept you from being rewarded.</w:t>
      </w:r>
      <w:r w:rsidRPr="00C62E8F">
        <w:rPr>
          <w:rFonts w:ascii="Arial" w:eastAsiaTheme="minorHAnsi" w:hAnsi="Arial" w:cs="Arial"/>
        </w:rPr>
        <w:t xml:space="preserve"> In his disgust with Balaam’s failure to curse Israel, Balak now dismisses him without pay—the ultimate insult to his greed (see 2Pe 2:15).</w:t>
      </w:r>
      <w:r w:rsidR="00BA478B" w:rsidRPr="00BA478B">
        <w:rPr>
          <w:rFonts w:ascii="Arial" w:eastAsiaTheme="minorHAnsi" w:hAnsi="Arial" w:cs="Arial"/>
        </w:rPr>
        <w:t xml:space="preserve"> </w:t>
      </w:r>
      <w:r w:rsidR="00BA478B">
        <w:rPr>
          <w:rFonts w:ascii="Arial" w:eastAsiaTheme="minorHAnsi" w:hAnsi="Arial" w:cs="Arial"/>
        </w:rPr>
        <w:t>(CSB)</w:t>
      </w:r>
    </w:p>
    <w:p w:rsidR="00BA478B" w:rsidRDefault="00BA478B" w:rsidP="00C62E8F">
      <w:pPr>
        <w:autoSpaceDE w:val="0"/>
        <w:autoSpaceDN w:val="0"/>
        <w:adjustRightInd w:val="0"/>
        <w:rPr>
          <w:rFonts w:ascii="Arial" w:eastAsiaTheme="minorHAnsi" w:hAnsi="Arial" w:cs="Arial"/>
          <w:b/>
        </w:rPr>
      </w:pPr>
    </w:p>
    <w:p w:rsidR="001D0420" w:rsidRDefault="00C62E8F" w:rsidP="00C62E8F">
      <w:pPr>
        <w:autoSpaceDE w:val="0"/>
        <w:autoSpaceDN w:val="0"/>
        <w:adjustRightInd w:val="0"/>
        <w:rPr>
          <w:rFonts w:eastAsiaTheme="minorHAnsi"/>
        </w:rPr>
      </w:pPr>
      <w:r w:rsidRPr="00C62E8F">
        <w:rPr>
          <w:rFonts w:ascii="Arial" w:eastAsiaTheme="minorHAnsi" w:hAnsi="Arial" w:cs="Arial"/>
          <w:b/>
        </w:rPr>
        <w:t>24:14</w:t>
      </w:r>
      <w:r w:rsidRPr="00C62E8F">
        <w:rPr>
          <w:rFonts w:ascii="Arial" w:eastAsiaTheme="minorHAnsi" w:hAnsi="Arial" w:cs="Arial"/>
        </w:rPr>
        <w:t xml:space="preserve">  </w:t>
      </w:r>
      <w:r w:rsidR="001D0420" w:rsidRPr="001D0420">
        <w:rPr>
          <w:rFonts w:eastAsiaTheme="minorHAnsi"/>
          <w:i/>
        </w:rPr>
        <w:t>I will let you know</w:t>
      </w:r>
      <w:r w:rsidR="001D0420" w:rsidRPr="001D0420">
        <w:rPr>
          <w:rFonts w:eastAsiaTheme="minorHAnsi"/>
        </w:rPr>
        <w:t>. Balaam’s discourses will end in a</w:t>
      </w:r>
      <w:r w:rsidR="001D0420">
        <w:rPr>
          <w:rFonts w:eastAsiaTheme="minorHAnsi"/>
        </w:rPr>
        <w:t xml:space="preserve"> </w:t>
      </w:r>
      <w:r w:rsidR="001D0420" w:rsidRPr="001D0420">
        <w:rPr>
          <w:rFonts w:eastAsiaTheme="minorHAnsi"/>
        </w:rPr>
        <w:t xml:space="preserve">grand finale of prophetic utterances. He mentions specific nations, whose opposition to the covenant people will be shattered. He envisions the course of actions that God will pursue so that finally salvation comes through Israel (cf Jn 4:22). </w:t>
      </w:r>
      <w:r w:rsidR="001D0420">
        <w:rPr>
          <w:rFonts w:eastAsiaTheme="minorHAnsi"/>
        </w:rPr>
        <w:t>(TLSB)</w:t>
      </w:r>
    </w:p>
    <w:p w:rsidR="001D0420" w:rsidRDefault="001D0420" w:rsidP="00C62E8F">
      <w:pPr>
        <w:autoSpaceDE w:val="0"/>
        <w:autoSpaceDN w:val="0"/>
        <w:adjustRightInd w:val="0"/>
        <w:rPr>
          <w:rFonts w:eastAsiaTheme="minorHAnsi"/>
        </w:rPr>
      </w:pPr>
    </w:p>
    <w:p w:rsidR="001D0420" w:rsidRDefault="001D0420" w:rsidP="001D0420">
      <w:pPr>
        <w:autoSpaceDE w:val="0"/>
        <w:autoSpaceDN w:val="0"/>
        <w:adjustRightInd w:val="0"/>
        <w:ind w:firstLine="720"/>
        <w:rPr>
          <w:rFonts w:ascii="Arial" w:eastAsiaTheme="minorHAnsi" w:hAnsi="Arial" w:cs="Arial"/>
        </w:rPr>
      </w:pPr>
      <w:r w:rsidRPr="001D0420">
        <w:rPr>
          <w:rFonts w:eastAsiaTheme="minorHAnsi"/>
          <w:i/>
        </w:rPr>
        <w:t>latter days</w:t>
      </w:r>
      <w:r w:rsidRPr="001D0420">
        <w:rPr>
          <w:rFonts w:eastAsiaTheme="minorHAnsi"/>
        </w:rPr>
        <w:t>. The NT era.</w:t>
      </w:r>
      <w:r>
        <w:rPr>
          <w:rFonts w:eastAsiaTheme="minorHAnsi"/>
        </w:rPr>
        <w:t xml:space="preserve"> (TLSB)</w:t>
      </w:r>
      <w:r w:rsidR="00C62E8F" w:rsidRPr="00C62E8F">
        <w:rPr>
          <w:rFonts w:ascii="Arial" w:eastAsiaTheme="minorHAnsi" w:hAnsi="Arial" w:cs="Arial"/>
        </w:rPr>
        <w:t xml:space="preserve">  </w:t>
      </w:r>
    </w:p>
    <w:p w:rsidR="001D0420" w:rsidRDefault="001D0420" w:rsidP="00C62E8F">
      <w:pPr>
        <w:autoSpaceDE w:val="0"/>
        <w:autoSpaceDN w:val="0"/>
        <w:adjustRightInd w:val="0"/>
        <w:rPr>
          <w:rFonts w:ascii="Arial" w:eastAsiaTheme="minorHAnsi" w:hAnsi="Arial" w:cs="Arial"/>
        </w:rPr>
      </w:pPr>
    </w:p>
    <w:p w:rsidR="00C62E8F" w:rsidRDefault="00C62E8F" w:rsidP="001D0420">
      <w:pPr>
        <w:autoSpaceDE w:val="0"/>
        <w:autoSpaceDN w:val="0"/>
        <w:adjustRightInd w:val="0"/>
        <w:ind w:firstLine="720"/>
        <w:rPr>
          <w:rFonts w:ascii="Arial" w:eastAsiaTheme="minorHAnsi" w:hAnsi="Arial" w:cs="Arial"/>
        </w:rPr>
      </w:pPr>
      <w:r w:rsidRPr="00C62E8F">
        <w:rPr>
          <w:rFonts w:ascii="Arial" w:eastAsiaTheme="minorHAnsi" w:hAnsi="Arial" w:cs="Arial"/>
          <w:i/>
        </w:rPr>
        <w:t>in days to come.</w:t>
      </w:r>
      <w:r w:rsidRPr="00C62E8F">
        <w:rPr>
          <w:rFonts w:ascii="Arial" w:eastAsiaTheme="minorHAnsi" w:hAnsi="Arial" w:cs="Arial"/>
        </w:rPr>
        <w:t xml:space="preserve"> The distant (Messianic) future is usually indicated by this expression (see, e.g., Jer 48:47 and note).</w:t>
      </w:r>
      <w:r w:rsidR="00BA478B" w:rsidRPr="00BA478B">
        <w:rPr>
          <w:rFonts w:ascii="Arial" w:eastAsiaTheme="minorHAnsi" w:hAnsi="Arial" w:cs="Arial"/>
        </w:rPr>
        <w:t xml:space="preserve"> </w:t>
      </w:r>
      <w:r w:rsidR="00BA478B">
        <w:rPr>
          <w:rFonts w:ascii="Arial" w:eastAsiaTheme="minorHAnsi" w:hAnsi="Arial" w:cs="Arial"/>
        </w:rPr>
        <w:t>(CSB)</w:t>
      </w:r>
    </w:p>
    <w:p w:rsidR="001D0420" w:rsidRPr="00C62E8F" w:rsidRDefault="001D0420" w:rsidP="001D0420">
      <w:pPr>
        <w:autoSpaceDE w:val="0"/>
        <w:autoSpaceDN w:val="0"/>
        <w:adjustRightInd w:val="0"/>
        <w:rPr>
          <w:rFonts w:ascii="Arial" w:eastAsiaTheme="minorHAnsi" w:hAnsi="Arial" w:cs="Arial"/>
          <w:b/>
        </w:rPr>
      </w:pPr>
      <w:r w:rsidRPr="001D0420">
        <w:rPr>
          <w:rFonts w:eastAsiaTheme="minorHAnsi"/>
          <w:b/>
        </w:rPr>
        <w:t>24:1–14</w:t>
      </w:r>
      <w:r w:rsidRPr="001D0420">
        <w:rPr>
          <w:rFonts w:eastAsiaTheme="minorHAnsi"/>
        </w:rPr>
        <w:t xml:space="preserve"> God will not allow Balaam to curse the Israelites. Instead, Balaam blesses them and recites God’s litany of love. Previous accounts in Numbers reveal Israel’s rebellious nature. Despite this, God loves them because of His promised Savior. Today, despite all your sins, the Lord treasures you continuously and calls you to repentance and faith. • Father, the extent of Your love is beyond measure. Bless us and keep us in Christ, our Savior. Amen.</w:t>
      </w:r>
      <w:r>
        <w:rPr>
          <w:rFonts w:eastAsiaTheme="minorHAnsi"/>
        </w:rPr>
        <w:t xml:space="preserve"> (TLSB)</w:t>
      </w:r>
    </w:p>
    <w:p w:rsidR="00C62E8F" w:rsidRPr="00C62E8F" w:rsidRDefault="00C62E8F" w:rsidP="00C62E8F">
      <w:pPr>
        <w:autoSpaceDE w:val="0"/>
        <w:autoSpaceDN w:val="0"/>
        <w:adjustRightInd w:val="0"/>
        <w:spacing w:before="200" w:after="150"/>
        <w:jc w:val="both"/>
        <w:rPr>
          <w:rFonts w:ascii="Arial" w:eastAsiaTheme="minorHAnsi" w:hAnsi="Arial" w:cs="Arial"/>
        </w:rPr>
      </w:pPr>
      <w:r w:rsidRPr="00C62E8F">
        <w:rPr>
          <w:rFonts w:ascii="Arial" w:eastAsiaTheme="minorHAnsi" w:hAnsi="Arial" w:cs="Arial"/>
          <w:i/>
          <w:sz w:val="28"/>
        </w:rPr>
        <w:t>Balaam’s Fourth Oracle</w:t>
      </w:r>
    </w:p>
    <w:p w:rsidR="00C62E8F" w:rsidRPr="00C62E8F" w:rsidRDefault="00C62E8F" w:rsidP="00C62E8F">
      <w:pPr>
        <w:autoSpaceDE w:val="0"/>
        <w:autoSpaceDN w:val="0"/>
        <w:adjustRightInd w:val="0"/>
        <w:spacing w:after="180"/>
        <w:jc w:val="both"/>
        <w:rPr>
          <w:rFonts w:ascii="Arial" w:eastAsiaTheme="minorHAnsi" w:hAnsi="Arial" w:cs="Arial"/>
          <w:b/>
        </w:rPr>
      </w:pPr>
      <w:r w:rsidRPr="00C62E8F">
        <w:rPr>
          <w:rFonts w:ascii="Arial" w:eastAsiaTheme="minorHAnsi" w:hAnsi="Arial" w:cs="Arial"/>
          <w:b/>
          <w:vertAlign w:val="superscript"/>
        </w:rPr>
        <w:t xml:space="preserve">15 </w:t>
      </w:r>
      <w:r w:rsidRPr="00C62E8F">
        <w:rPr>
          <w:rFonts w:ascii="Arial" w:eastAsiaTheme="minorHAnsi" w:hAnsi="Arial" w:cs="Arial"/>
          <w:b/>
        </w:rPr>
        <w:t xml:space="preserve">Then he uttered his oracle: “The oracle of Balaam son of Beor, the oracle of one whose eye sees clearly, </w:t>
      </w:r>
      <w:r w:rsidRPr="00C62E8F">
        <w:rPr>
          <w:rFonts w:ascii="Arial" w:eastAsiaTheme="minorHAnsi" w:hAnsi="Arial" w:cs="Arial"/>
          <w:b/>
          <w:vertAlign w:val="superscript"/>
        </w:rPr>
        <w:t>16</w:t>
      </w:r>
      <w:r w:rsidRPr="00C62E8F">
        <w:rPr>
          <w:rFonts w:ascii="Arial" w:eastAsiaTheme="minorHAnsi" w:hAnsi="Arial" w:cs="Arial"/>
          <w:b/>
        </w:rPr>
        <w:t xml:space="preserve">the oracle of one who hears the words of God, who has knowledge from the Most High, who sees a vision from the Almighty, who falls prostrate, and whose eyes are opened: </w:t>
      </w:r>
      <w:r w:rsidRPr="00C62E8F">
        <w:rPr>
          <w:rFonts w:ascii="Arial" w:eastAsiaTheme="minorHAnsi" w:hAnsi="Arial" w:cs="Arial"/>
          <w:b/>
          <w:vertAlign w:val="superscript"/>
        </w:rPr>
        <w:t>17</w:t>
      </w:r>
      <w:r w:rsidRPr="00C62E8F">
        <w:rPr>
          <w:rFonts w:ascii="Arial" w:eastAsiaTheme="minorHAnsi" w:hAnsi="Arial" w:cs="Arial"/>
          <w:b/>
        </w:rPr>
        <w:t>“I see him, but not now; I behold him, but not near. A star will come out of Jacob; a scepter will rise out of Israel. He will crush the foreheads of Moab, the skulls of all the sons of Sheth.</w:t>
      </w:r>
      <w:r w:rsidRPr="00C62E8F">
        <w:rPr>
          <w:rFonts w:ascii="Arial" w:eastAsiaTheme="minorHAnsi" w:hAnsi="Arial" w:cs="Arial"/>
          <w:b/>
          <w:vertAlign w:val="superscript"/>
        </w:rPr>
        <w:t>18</w:t>
      </w:r>
      <w:r w:rsidRPr="00C62E8F">
        <w:rPr>
          <w:rFonts w:ascii="Arial" w:eastAsiaTheme="minorHAnsi" w:hAnsi="Arial" w:cs="Arial"/>
          <w:b/>
        </w:rPr>
        <w:t xml:space="preserve">Edom will be conquered; Seir, his enemy, will be conquered, but Israel will grow strong. </w:t>
      </w:r>
      <w:r w:rsidRPr="00C62E8F">
        <w:rPr>
          <w:rFonts w:ascii="Arial" w:eastAsiaTheme="minorHAnsi" w:hAnsi="Arial" w:cs="Arial"/>
          <w:b/>
          <w:vertAlign w:val="superscript"/>
        </w:rPr>
        <w:t>19</w:t>
      </w:r>
      <w:r w:rsidRPr="00C62E8F">
        <w:rPr>
          <w:rFonts w:ascii="Arial" w:eastAsiaTheme="minorHAnsi" w:hAnsi="Arial" w:cs="Arial"/>
          <w:b/>
        </w:rPr>
        <w:t xml:space="preserve">A ruler will come out of Jacob and destroy the survivors of the city.” </w:t>
      </w:r>
    </w:p>
    <w:p w:rsidR="00C62E8F" w:rsidRPr="00C62E8F"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24:15–16</w:t>
      </w:r>
      <w:r w:rsidRPr="00C62E8F">
        <w:rPr>
          <w:rFonts w:ascii="Arial" w:eastAsiaTheme="minorHAnsi" w:hAnsi="Arial" w:cs="Arial"/>
        </w:rPr>
        <w:t xml:space="preserve">    As in the third oracle (see vv. 3–4), the introduction to the fourth oracle is lengthy, helping to prepare the reader for the startling words of the prophecy.</w:t>
      </w:r>
      <w:r w:rsidR="00BA478B" w:rsidRPr="00BA478B">
        <w:rPr>
          <w:rFonts w:ascii="Arial" w:eastAsiaTheme="minorHAnsi" w:hAnsi="Arial" w:cs="Arial"/>
        </w:rPr>
        <w:t xml:space="preserve"> </w:t>
      </w:r>
      <w:r w:rsidR="00BA478B">
        <w:rPr>
          <w:rFonts w:ascii="Arial" w:eastAsiaTheme="minorHAnsi" w:hAnsi="Arial" w:cs="Arial"/>
        </w:rPr>
        <w:t>(CSB)</w:t>
      </w:r>
    </w:p>
    <w:p w:rsidR="00BA478B" w:rsidRDefault="00BA478B" w:rsidP="00C62E8F">
      <w:pPr>
        <w:autoSpaceDE w:val="0"/>
        <w:autoSpaceDN w:val="0"/>
        <w:adjustRightInd w:val="0"/>
        <w:rPr>
          <w:rFonts w:ascii="Arial" w:eastAsiaTheme="minorHAnsi" w:hAnsi="Arial" w:cs="Arial"/>
          <w:b/>
        </w:rPr>
      </w:pPr>
    </w:p>
    <w:p w:rsidR="00BA478B"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24:17</w:t>
      </w:r>
      <w:r w:rsidRPr="00C62E8F">
        <w:rPr>
          <w:rFonts w:ascii="Arial" w:eastAsiaTheme="minorHAnsi" w:hAnsi="Arial" w:cs="Arial"/>
        </w:rPr>
        <w:t xml:space="preserve">    </w:t>
      </w:r>
      <w:r w:rsidRPr="00C62E8F">
        <w:rPr>
          <w:rFonts w:ascii="Arial" w:eastAsiaTheme="minorHAnsi" w:hAnsi="Arial" w:cs="Arial"/>
          <w:i/>
        </w:rPr>
        <w:t>star … scepter.</w:t>
      </w:r>
      <w:r w:rsidRPr="00C62E8F">
        <w:rPr>
          <w:rFonts w:ascii="Arial" w:eastAsiaTheme="minorHAnsi" w:hAnsi="Arial" w:cs="Arial"/>
        </w:rPr>
        <w:t xml:space="preserve"> Perhaps fulfilled initially in David, but ultimately in the coming Messianic ruler. Israel’s future Deliverer will be like a star (cf. Rev 22:16) and scepter in his royalty and will bring victory over the enemies of his people (see v. 19). </w:t>
      </w:r>
      <w:r w:rsidR="00BA478B">
        <w:rPr>
          <w:rFonts w:ascii="Arial" w:eastAsiaTheme="minorHAnsi" w:hAnsi="Arial" w:cs="Arial"/>
        </w:rPr>
        <w:t>(CSB)</w:t>
      </w:r>
    </w:p>
    <w:p w:rsidR="00BA478B" w:rsidRDefault="00BA478B" w:rsidP="00C62E8F">
      <w:pPr>
        <w:autoSpaceDE w:val="0"/>
        <w:autoSpaceDN w:val="0"/>
        <w:adjustRightInd w:val="0"/>
        <w:rPr>
          <w:rFonts w:ascii="Arial" w:eastAsiaTheme="minorHAnsi" w:hAnsi="Arial" w:cs="Arial"/>
        </w:rPr>
      </w:pPr>
    </w:p>
    <w:p w:rsidR="001D0420" w:rsidRDefault="001D0420" w:rsidP="00C62E8F">
      <w:pPr>
        <w:autoSpaceDE w:val="0"/>
        <w:autoSpaceDN w:val="0"/>
        <w:adjustRightInd w:val="0"/>
        <w:rPr>
          <w:rFonts w:eastAsiaTheme="minorHAnsi"/>
        </w:rPr>
      </w:pPr>
      <w:r w:rsidRPr="001D0420">
        <w:rPr>
          <w:rFonts w:eastAsiaTheme="minorHAnsi"/>
        </w:rPr>
        <w:t xml:space="preserve">Symbol of royalty inasmuch as the king is invested with authority from heaven to reign. </w:t>
      </w:r>
      <w:r>
        <w:rPr>
          <w:rFonts w:eastAsiaTheme="minorHAnsi"/>
        </w:rPr>
        <w:t>(TLSB)</w:t>
      </w:r>
    </w:p>
    <w:p w:rsidR="001D0420" w:rsidRDefault="001D0420" w:rsidP="00C62E8F">
      <w:pPr>
        <w:autoSpaceDE w:val="0"/>
        <w:autoSpaceDN w:val="0"/>
        <w:adjustRightInd w:val="0"/>
        <w:rPr>
          <w:rFonts w:eastAsiaTheme="minorHAnsi"/>
        </w:rPr>
      </w:pPr>
    </w:p>
    <w:p w:rsidR="001D0420" w:rsidRDefault="001D0420" w:rsidP="001D0420">
      <w:pPr>
        <w:autoSpaceDE w:val="0"/>
        <w:autoSpaceDN w:val="0"/>
        <w:adjustRightInd w:val="0"/>
        <w:ind w:firstLine="720"/>
        <w:rPr>
          <w:rFonts w:eastAsiaTheme="minorHAnsi"/>
        </w:rPr>
      </w:pPr>
      <w:r w:rsidRPr="001D0420">
        <w:rPr>
          <w:rFonts w:eastAsiaTheme="minorHAnsi"/>
          <w:i/>
        </w:rPr>
        <w:t>scepter</w:t>
      </w:r>
      <w:r w:rsidRPr="001D0420">
        <w:rPr>
          <w:rFonts w:eastAsiaTheme="minorHAnsi"/>
        </w:rPr>
        <w:t>. Symbol of royal power and authority. May also denote a comet or a constellation in the form of a staff that will light up the skies of Israel’s future. It arose over Israel’s horizon in David’s glorious reign. But it reached its full brightness in the messianic King, whom the Wise Men found under the star of Bethlehem. Just: “That He should arise like a star from the seed of Abraham, Moses showed before hand.… Accordingly, when a star rose in heaven at the time of His birth, as is recorded in the memoirs of His apostles, the Magi from Arabia, recognizing the sign by this, came and worshipped Him” (</w:t>
      </w:r>
      <w:r w:rsidRPr="001D0420">
        <w:rPr>
          <w:rFonts w:eastAsiaTheme="minorHAnsi"/>
          <w:i/>
        </w:rPr>
        <w:t>ANF</w:t>
      </w:r>
      <w:r w:rsidRPr="001D0420">
        <w:rPr>
          <w:rFonts w:eastAsiaTheme="minorHAnsi"/>
        </w:rPr>
        <w:t xml:space="preserve"> 1:252). Ephr: “The Virgin this day brought forth Immanuel in Bethlehem.… Lo! from Jacob</w:t>
      </w:r>
      <w:r>
        <w:rPr>
          <w:rFonts w:eastAsiaTheme="minorHAnsi"/>
        </w:rPr>
        <w:t xml:space="preserve"> </w:t>
      </w:r>
      <w:r w:rsidRPr="001D0420">
        <w:rPr>
          <w:rFonts w:eastAsiaTheme="minorHAnsi"/>
        </w:rPr>
        <w:t>shone the Star, and from Israel rose the Head. The prophecy that Balaam spoke had its interpreting today!” (</w:t>
      </w:r>
      <w:r w:rsidRPr="001D0420">
        <w:rPr>
          <w:rFonts w:eastAsiaTheme="minorHAnsi"/>
          <w:i/>
        </w:rPr>
        <w:t>NPNF</w:t>
      </w:r>
      <w:r w:rsidRPr="001D0420">
        <w:rPr>
          <w:rFonts w:eastAsiaTheme="minorHAnsi"/>
        </w:rPr>
        <w:t xml:space="preserve"> 2 13:223). </w:t>
      </w:r>
      <w:r>
        <w:rPr>
          <w:rFonts w:eastAsiaTheme="minorHAnsi"/>
        </w:rPr>
        <w:t>(TLSB)</w:t>
      </w:r>
    </w:p>
    <w:p w:rsidR="001D0420" w:rsidRDefault="001D0420" w:rsidP="00C62E8F">
      <w:pPr>
        <w:autoSpaceDE w:val="0"/>
        <w:autoSpaceDN w:val="0"/>
        <w:adjustRightInd w:val="0"/>
        <w:rPr>
          <w:rFonts w:eastAsiaTheme="minorHAnsi"/>
        </w:rPr>
      </w:pPr>
    </w:p>
    <w:p w:rsidR="00C62E8F" w:rsidRDefault="00BA478B" w:rsidP="00C62E8F">
      <w:pPr>
        <w:autoSpaceDE w:val="0"/>
        <w:autoSpaceDN w:val="0"/>
        <w:adjustRightInd w:val="0"/>
        <w:rPr>
          <w:rFonts w:ascii="Arial" w:eastAsiaTheme="minorHAnsi" w:hAnsi="Arial" w:cs="Arial"/>
        </w:rPr>
      </w:pPr>
      <w:r>
        <w:rPr>
          <w:rFonts w:ascii="Arial" w:eastAsiaTheme="minorHAnsi" w:hAnsi="Arial" w:cs="Arial"/>
        </w:rPr>
        <w:t xml:space="preserve">            </w:t>
      </w:r>
      <w:r w:rsidR="00C62E8F" w:rsidRPr="00C62E8F">
        <w:rPr>
          <w:rFonts w:ascii="Arial" w:eastAsiaTheme="minorHAnsi" w:hAnsi="Arial" w:cs="Arial"/>
          <w:i/>
        </w:rPr>
        <w:t>Sheth.</w:t>
      </w:r>
      <w:r w:rsidR="00C62E8F" w:rsidRPr="00C62E8F">
        <w:rPr>
          <w:rFonts w:ascii="Arial" w:eastAsiaTheme="minorHAnsi" w:hAnsi="Arial" w:cs="Arial"/>
        </w:rPr>
        <w:t xml:space="preserve"> Possibly the early inhabitants of Moab known as the Shutu people in ancient Egyptian documents.</w:t>
      </w:r>
      <w:r w:rsidRPr="00BA478B">
        <w:rPr>
          <w:rFonts w:ascii="Arial" w:eastAsiaTheme="minorHAnsi" w:hAnsi="Arial" w:cs="Arial"/>
        </w:rPr>
        <w:t xml:space="preserve"> </w:t>
      </w:r>
      <w:r>
        <w:rPr>
          <w:rFonts w:ascii="Arial" w:eastAsiaTheme="minorHAnsi" w:hAnsi="Arial" w:cs="Arial"/>
        </w:rPr>
        <w:t>(CSB)</w:t>
      </w:r>
    </w:p>
    <w:p w:rsidR="001D0420" w:rsidRDefault="001D0420" w:rsidP="00C62E8F">
      <w:pPr>
        <w:autoSpaceDE w:val="0"/>
        <w:autoSpaceDN w:val="0"/>
        <w:adjustRightInd w:val="0"/>
        <w:rPr>
          <w:rFonts w:ascii="Arial" w:eastAsiaTheme="minorHAnsi" w:hAnsi="Arial" w:cs="Arial"/>
        </w:rPr>
      </w:pPr>
    </w:p>
    <w:p w:rsidR="001D0420" w:rsidRDefault="001D0420" w:rsidP="001D0420">
      <w:pPr>
        <w:autoSpaceDE w:val="0"/>
        <w:autoSpaceDN w:val="0"/>
        <w:adjustRightInd w:val="0"/>
        <w:rPr>
          <w:rFonts w:ascii="Arial" w:eastAsiaTheme="minorHAnsi" w:hAnsi="Arial" w:cs="Arial"/>
        </w:rPr>
      </w:pPr>
      <w:r w:rsidRPr="001D0420">
        <w:rPr>
          <w:rFonts w:eastAsiaTheme="minorHAnsi"/>
        </w:rPr>
        <w:t>Moab.</w:t>
      </w:r>
      <w:r>
        <w:rPr>
          <w:rFonts w:eastAsiaTheme="minorHAnsi"/>
        </w:rPr>
        <w:t xml:space="preserve"> (TLSB)</w:t>
      </w:r>
    </w:p>
    <w:p w:rsidR="001D0420" w:rsidRDefault="001D0420" w:rsidP="00C62E8F">
      <w:pPr>
        <w:autoSpaceDE w:val="0"/>
        <w:autoSpaceDN w:val="0"/>
        <w:adjustRightInd w:val="0"/>
        <w:rPr>
          <w:rFonts w:ascii="Arial" w:eastAsiaTheme="minorHAnsi" w:hAnsi="Arial" w:cs="Arial"/>
        </w:rPr>
      </w:pPr>
    </w:p>
    <w:p w:rsidR="001D0420" w:rsidRPr="00C62E8F" w:rsidRDefault="001D0420" w:rsidP="00C62E8F">
      <w:pPr>
        <w:autoSpaceDE w:val="0"/>
        <w:autoSpaceDN w:val="0"/>
        <w:adjustRightInd w:val="0"/>
        <w:rPr>
          <w:rFonts w:ascii="Arial" w:eastAsiaTheme="minorHAnsi" w:hAnsi="Arial" w:cs="Arial"/>
        </w:rPr>
      </w:pPr>
      <w:r w:rsidRPr="001D0420">
        <w:rPr>
          <w:rFonts w:eastAsiaTheme="minorHAnsi"/>
          <w:b/>
        </w:rPr>
        <w:t>24:18</w:t>
      </w:r>
      <w:r w:rsidRPr="001D0420">
        <w:rPr>
          <w:rFonts w:eastAsiaTheme="minorHAnsi"/>
        </w:rPr>
        <w:t xml:space="preserve"> </w:t>
      </w:r>
      <w:r w:rsidRPr="001D0420">
        <w:rPr>
          <w:rFonts w:eastAsiaTheme="minorHAnsi"/>
          <w:i/>
        </w:rPr>
        <w:t>Edom</w:t>
      </w:r>
      <w:r w:rsidRPr="001D0420">
        <w:rPr>
          <w:rFonts w:eastAsiaTheme="minorHAnsi"/>
        </w:rPr>
        <w:t>. David vanquished both Edom and Moab (cf 2Sm 8:2).</w:t>
      </w:r>
      <w:r>
        <w:rPr>
          <w:rFonts w:eastAsiaTheme="minorHAnsi"/>
        </w:rPr>
        <w:t xml:space="preserve"> (tlsb)</w:t>
      </w:r>
    </w:p>
    <w:p w:rsidR="00C62E8F" w:rsidRPr="00C62E8F" w:rsidRDefault="00C62E8F" w:rsidP="00C62E8F">
      <w:pPr>
        <w:autoSpaceDE w:val="0"/>
        <w:autoSpaceDN w:val="0"/>
        <w:adjustRightInd w:val="0"/>
        <w:rPr>
          <w:rFonts w:ascii="Arial" w:eastAsiaTheme="minorHAnsi" w:hAnsi="Arial" w:cs="Arial"/>
          <w:b/>
        </w:rPr>
      </w:pPr>
    </w:p>
    <w:p w:rsidR="00C62E8F" w:rsidRPr="00C62E8F" w:rsidRDefault="00C62E8F" w:rsidP="00C62E8F">
      <w:pPr>
        <w:autoSpaceDE w:val="0"/>
        <w:autoSpaceDN w:val="0"/>
        <w:adjustRightInd w:val="0"/>
        <w:spacing w:after="180"/>
        <w:jc w:val="both"/>
        <w:rPr>
          <w:rFonts w:ascii="Arial" w:eastAsiaTheme="minorHAnsi" w:hAnsi="Arial" w:cs="Arial"/>
        </w:rPr>
      </w:pPr>
      <w:r w:rsidRPr="00C62E8F">
        <w:rPr>
          <w:rFonts w:ascii="Arial" w:eastAsiaTheme="minorHAnsi" w:hAnsi="Arial" w:cs="Arial"/>
          <w:i/>
          <w:sz w:val="28"/>
        </w:rPr>
        <w:t>Balaam’s Final Oracles</w:t>
      </w:r>
    </w:p>
    <w:p w:rsidR="00C62E8F" w:rsidRPr="00C62E8F" w:rsidRDefault="00C62E8F" w:rsidP="00C62E8F">
      <w:pPr>
        <w:autoSpaceDE w:val="0"/>
        <w:autoSpaceDN w:val="0"/>
        <w:adjustRightInd w:val="0"/>
        <w:spacing w:after="180"/>
        <w:jc w:val="both"/>
        <w:rPr>
          <w:rFonts w:ascii="Arial" w:eastAsiaTheme="minorHAnsi" w:hAnsi="Arial" w:cs="Arial"/>
          <w:b/>
        </w:rPr>
      </w:pPr>
      <w:r w:rsidRPr="00C62E8F">
        <w:rPr>
          <w:rFonts w:ascii="Arial" w:eastAsiaTheme="minorHAnsi" w:hAnsi="Arial" w:cs="Arial"/>
          <w:b/>
          <w:vertAlign w:val="superscript"/>
        </w:rPr>
        <w:t xml:space="preserve">20 </w:t>
      </w:r>
      <w:r w:rsidRPr="00C62E8F">
        <w:rPr>
          <w:rFonts w:ascii="Arial" w:eastAsiaTheme="minorHAnsi" w:hAnsi="Arial" w:cs="Arial"/>
          <w:b/>
        </w:rPr>
        <w:t xml:space="preserve">Then Balaam saw Amalek and uttered his oracle: “Amalek was first among the nations, but he will come to ruin at last.” </w:t>
      </w:r>
      <w:r w:rsidRPr="00C62E8F">
        <w:rPr>
          <w:rFonts w:ascii="Arial" w:eastAsiaTheme="minorHAnsi" w:hAnsi="Arial" w:cs="Arial"/>
          <w:b/>
          <w:vertAlign w:val="superscript"/>
        </w:rPr>
        <w:t xml:space="preserve">21 </w:t>
      </w:r>
      <w:r w:rsidRPr="00C62E8F">
        <w:rPr>
          <w:rFonts w:ascii="Arial" w:eastAsiaTheme="minorHAnsi" w:hAnsi="Arial" w:cs="Arial"/>
          <w:b/>
        </w:rPr>
        <w:t xml:space="preserve">Then he saw the Kenites and uttered his oracle: “Your dwelling place is secure, your nest is set in a rock; </w:t>
      </w:r>
      <w:r w:rsidRPr="00C62E8F">
        <w:rPr>
          <w:rFonts w:ascii="Arial" w:eastAsiaTheme="minorHAnsi" w:hAnsi="Arial" w:cs="Arial"/>
          <w:b/>
          <w:vertAlign w:val="superscript"/>
        </w:rPr>
        <w:t>22</w:t>
      </w:r>
      <w:r w:rsidRPr="00C62E8F">
        <w:rPr>
          <w:rFonts w:ascii="Arial" w:eastAsiaTheme="minorHAnsi" w:hAnsi="Arial" w:cs="Arial"/>
          <w:b/>
        </w:rPr>
        <w:t xml:space="preserve">yet you Kenites will be destroyed when Asshur takes you captive.” </w:t>
      </w:r>
      <w:r w:rsidRPr="00C62E8F">
        <w:rPr>
          <w:rFonts w:ascii="Arial" w:eastAsiaTheme="minorHAnsi" w:hAnsi="Arial" w:cs="Arial"/>
          <w:b/>
          <w:vertAlign w:val="superscript"/>
        </w:rPr>
        <w:t xml:space="preserve">23 </w:t>
      </w:r>
      <w:r w:rsidRPr="00C62E8F">
        <w:rPr>
          <w:rFonts w:ascii="Arial" w:eastAsiaTheme="minorHAnsi" w:hAnsi="Arial" w:cs="Arial"/>
          <w:b/>
        </w:rPr>
        <w:t>Then he uttered his oracle: “Ah, who can live when God does this?</w:t>
      </w:r>
      <w:r w:rsidRPr="00C62E8F">
        <w:rPr>
          <w:rFonts w:ascii="Arial" w:eastAsiaTheme="minorHAnsi" w:hAnsi="Arial" w:cs="Arial"/>
          <w:b/>
          <w:vertAlign w:val="superscript"/>
        </w:rPr>
        <w:t>24</w:t>
      </w:r>
      <w:r w:rsidRPr="00C62E8F">
        <w:rPr>
          <w:rFonts w:ascii="Arial" w:eastAsiaTheme="minorHAnsi" w:hAnsi="Arial" w:cs="Arial"/>
          <w:b/>
        </w:rPr>
        <w:tab/>
        <w:t xml:space="preserve">Ships will come from the shores of Kittim; they will subdue Asshur and Eber, but they too will come to ruin.” </w:t>
      </w:r>
      <w:r w:rsidRPr="00C62E8F">
        <w:rPr>
          <w:rFonts w:ascii="Arial" w:eastAsiaTheme="minorHAnsi" w:hAnsi="Arial" w:cs="Arial"/>
          <w:b/>
          <w:vertAlign w:val="superscript"/>
        </w:rPr>
        <w:t xml:space="preserve">25 </w:t>
      </w:r>
      <w:r w:rsidRPr="00C62E8F">
        <w:rPr>
          <w:rFonts w:ascii="Arial" w:eastAsiaTheme="minorHAnsi" w:hAnsi="Arial" w:cs="Arial"/>
          <w:b/>
        </w:rPr>
        <w:t xml:space="preserve">Then Balaam got up and returned home and Balak went his own way. </w:t>
      </w:r>
    </w:p>
    <w:p w:rsidR="00C62E8F"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24:20</w:t>
      </w:r>
      <w:r w:rsidRPr="00C62E8F">
        <w:rPr>
          <w:rFonts w:ascii="Arial" w:eastAsiaTheme="minorHAnsi" w:hAnsi="Arial" w:cs="Arial"/>
        </w:rPr>
        <w:t xml:space="preserve">    </w:t>
      </w:r>
      <w:r w:rsidRPr="00C62E8F">
        <w:rPr>
          <w:rFonts w:ascii="Arial" w:eastAsiaTheme="minorHAnsi" w:hAnsi="Arial" w:cs="Arial"/>
          <w:i/>
        </w:rPr>
        <w:t>Amalek was first.</w:t>
      </w:r>
      <w:r w:rsidRPr="00C62E8F">
        <w:rPr>
          <w:rFonts w:ascii="Arial" w:eastAsiaTheme="minorHAnsi" w:hAnsi="Arial" w:cs="Arial"/>
        </w:rPr>
        <w:t xml:space="preserve"> The first to attack Israel and oppose the Lord’s purpose with his people (see Ex 17:8–13).</w:t>
      </w:r>
      <w:r w:rsidR="00BA478B" w:rsidRPr="00BA478B">
        <w:rPr>
          <w:rFonts w:ascii="Arial" w:eastAsiaTheme="minorHAnsi" w:hAnsi="Arial" w:cs="Arial"/>
        </w:rPr>
        <w:t xml:space="preserve"> </w:t>
      </w:r>
      <w:r w:rsidR="00BA478B">
        <w:rPr>
          <w:rFonts w:ascii="Arial" w:eastAsiaTheme="minorHAnsi" w:hAnsi="Arial" w:cs="Arial"/>
        </w:rPr>
        <w:t>(CSB)</w:t>
      </w:r>
    </w:p>
    <w:p w:rsidR="00183998" w:rsidRDefault="00183998" w:rsidP="00C62E8F">
      <w:pPr>
        <w:autoSpaceDE w:val="0"/>
        <w:autoSpaceDN w:val="0"/>
        <w:adjustRightInd w:val="0"/>
        <w:rPr>
          <w:rFonts w:ascii="Arial" w:eastAsiaTheme="minorHAnsi" w:hAnsi="Arial" w:cs="Arial"/>
        </w:rPr>
      </w:pPr>
    </w:p>
    <w:p w:rsidR="00183998" w:rsidRPr="00C62E8F" w:rsidRDefault="00183998" w:rsidP="00C62E8F">
      <w:pPr>
        <w:autoSpaceDE w:val="0"/>
        <w:autoSpaceDN w:val="0"/>
        <w:adjustRightInd w:val="0"/>
        <w:rPr>
          <w:rFonts w:ascii="Arial" w:eastAsiaTheme="minorHAnsi" w:hAnsi="Arial" w:cs="Arial"/>
        </w:rPr>
      </w:pPr>
      <w:r w:rsidRPr="00183998">
        <w:rPr>
          <w:rFonts w:eastAsiaTheme="minorHAnsi"/>
        </w:rPr>
        <w:t>The first enemy defeated by the Israelites (Ex 17:8–13) will come to destruction (1Sm 30; 1Ch 4:41–43).</w:t>
      </w:r>
      <w:r>
        <w:rPr>
          <w:rFonts w:eastAsiaTheme="minorHAnsi"/>
        </w:rPr>
        <w:t xml:space="preserve"> (TLSB)</w:t>
      </w:r>
    </w:p>
    <w:p w:rsidR="00BA478B" w:rsidRDefault="00BA478B" w:rsidP="00C62E8F">
      <w:pPr>
        <w:autoSpaceDE w:val="0"/>
        <w:autoSpaceDN w:val="0"/>
        <w:adjustRightInd w:val="0"/>
        <w:rPr>
          <w:rFonts w:ascii="Arial" w:eastAsiaTheme="minorHAnsi" w:hAnsi="Arial" w:cs="Arial"/>
          <w:b/>
        </w:rPr>
      </w:pPr>
    </w:p>
    <w:p w:rsidR="00C62E8F" w:rsidRPr="00C62E8F"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24:21</w:t>
      </w:r>
      <w:r w:rsidRPr="00C62E8F">
        <w:rPr>
          <w:rFonts w:ascii="Arial" w:eastAsiaTheme="minorHAnsi" w:hAnsi="Arial" w:cs="Arial"/>
        </w:rPr>
        <w:t xml:space="preserve">    </w:t>
      </w:r>
      <w:r w:rsidRPr="00C62E8F">
        <w:rPr>
          <w:rFonts w:ascii="Arial" w:eastAsiaTheme="minorHAnsi" w:hAnsi="Arial" w:cs="Arial"/>
          <w:i/>
        </w:rPr>
        <w:t>Kenites.</w:t>
      </w:r>
      <w:r w:rsidRPr="00C62E8F">
        <w:rPr>
          <w:rFonts w:ascii="Arial" w:eastAsiaTheme="minorHAnsi" w:hAnsi="Arial" w:cs="Arial"/>
        </w:rPr>
        <w:t xml:space="preserve"> The name suggests a tribe of metal workers. In other passages the Kenites are allied with Israel (see, e.g., Jdg 1:16; 4:11; 1Sa 15:6). Since Moses’ father-in-law was a Kenite but also associated with Midian (see Ex 2:16), it may be that Balaam’s reference is to Midianites (see 22:4, 7). </w:t>
      </w:r>
      <w:r w:rsidRPr="00C62E8F">
        <w:rPr>
          <w:rFonts w:ascii="Arial" w:eastAsiaTheme="minorHAnsi" w:hAnsi="Arial" w:cs="Arial"/>
          <w:i/>
        </w:rPr>
        <w:t>nest.</w:t>
      </w:r>
      <w:r w:rsidRPr="00C62E8F">
        <w:rPr>
          <w:rFonts w:ascii="Arial" w:eastAsiaTheme="minorHAnsi" w:hAnsi="Arial" w:cs="Arial"/>
        </w:rPr>
        <w:t xml:space="preserve"> Hebrew </w:t>
      </w:r>
      <w:r w:rsidRPr="00C62E8F">
        <w:rPr>
          <w:rFonts w:ascii="Arial" w:eastAsiaTheme="minorHAnsi" w:hAnsi="Arial" w:cs="Arial"/>
          <w:i/>
        </w:rPr>
        <w:t>qen</w:t>
      </w:r>
      <w:r w:rsidRPr="00C62E8F">
        <w:rPr>
          <w:rFonts w:ascii="Arial" w:eastAsiaTheme="minorHAnsi" w:hAnsi="Arial" w:cs="Arial"/>
        </w:rPr>
        <w:t xml:space="preserve">, a wordplay on the word for Kenites (Hebrew </w:t>
      </w:r>
      <w:r w:rsidRPr="00C62E8F">
        <w:rPr>
          <w:rFonts w:ascii="Arial" w:eastAsiaTheme="minorHAnsi" w:hAnsi="Arial" w:cs="Arial"/>
          <w:i/>
        </w:rPr>
        <w:t>qeni</w:t>
      </w:r>
      <w:r w:rsidRPr="00C62E8F">
        <w:rPr>
          <w:rFonts w:ascii="Arial" w:eastAsiaTheme="minorHAnsi" w:hAnsi="Arial" w:cs="Arial"/>
        </w:rPr>
        <w:t>).</w:t>
      </w:r>
      <w:r w:rsidR="00BA478B" w:rsidRPr="00BA478B">
        <w:rPr>
          <w:rFonts w:ascii="Arial" w:eastAsiaTheme="minorHAnsi" w:hAnsi="Arial" w:cs="Arial"/>
        </w:rPr>
        <w:t xml:space="preserve"> </w:t>
      </w:r>
      <w:r w:rsidR="00BA478B">
        <w:rPr>
          <w:rFonts w:ascii="Arial" w:eastAsiaTheme="minorHAnsi" w:hAnsi="Arial" w:cs="Arial"/>
        </w:rPr>
        <w:t>(CSB)</w:t>
      </w:r>
    </w:p>
    <w:p w:rsidR="00BA478B" w:rsidRDefault="00BA478B" w:rsidP="00C62E8F">
      <w:pPr>
        <w:autoSpaceDE w:val="0"/>
        <w:autoSpaceDN w:val="0"/>
        <w:adjustRightInd w:val="0"/>
        <w:rPr>
          <w:rFonts w:ascii="Arial" w:eastAsiaTheme="minorHAnsi" w:hAnsi="Arial" w:cs="Arial"/>
          <w:b/>
        </w:rPr>
      </w:pPr>
    </w:p>
    <w:p w:rsidR="00183998" w:rsidRDefault="00183998" w:rsidP="00C62E8F">
      <w:pPr>
        <w:autoSpaceDE w:val="0"/>
        <w:autoSpaceDN w:val="0"/>
        <w:adjustRightInd w:val="0"/>
        <w:rPr>
          <w:rFonts w:ascii="Arial" w:eastAsiaTheme="minorHAnsi" w:hAnsi="Arial" w:cs="Arial"/>
          <w:b/>
        </w:rPr>
      </w:pPr>
      <w:r w:rsidRPr="00183998">
        <w:rPr>
          <w:rFonts w:eastAsiaTheme="minorHAnsi"/>
        </w:rPr>
        <w:t>Kenites were associated with the Midianites (10:29; Jgs 1:16; 4:11; 1Sm 27:10; 30:29).</w:t>
      </w:r>
      <w:r>
        <w:rPr>
          <w:rFonts w:eastAsiaTheme="minorHAnsi"/>
        </w:rPr>
        <w:t xml:space="preserve"> (TLSB)</w:t>
      </w:r>
    </w:p>
    <w:p w:rsidR="00183998" w:rsidRDefault="00183998" w:rsidP="00C62E8F">
      <w:pPr>
        <w:autoSpaceDE w:val="0"/>
        <w:autoSpaceDN w:val="0"/>
        <w:adjustRightInd w:val="0"/>
        <w:rPr>
          <w:rFonts w:ascii="Arial" w:eastAsiaTheme="minorHAnsi" w:hAnsi="Arial" w:cs="Arial"/>
          <w:b/>
        </w:rPr>
      </w:pPr>
    </w:p>
    <w:p w:rsidR="00183998"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24:22</w:t>
      </w:r>
      <w:r w:rsidRPr="00C62E8F">
        <w:rPr>
          <w:rFonts w:ascii="Arial" w:eastAsiaTheme="minorHAnsi" w:hAnsi="Arial" w:cs="Arial"/>
        </w:rPr>
        <w:t xml:space="preserve">  </w:t>
      </w:r>
      <w:r w:rsidR="00183998" w:rsidRPr="00183998">
        <w:rPr>
          <w:rFonts w:eastAsiaTheme="minorHAnsi"/>
          <w:i/>
        </w:rPr>
        <w:t>Kain</w:t>
      </w:r>
      <w:r w:rsidR="00183998" w:rsidRPr="00183998">
        <w:rPr>
          <w:rFonts w:eastAsiaTheme="minorHAnsi"/>
        </w:rPr>
        <w:t>. May be a Kenite tribal name or designate a locality that “shall be burned.”</w:t>
      </w:r>
      <w:r w:rsidR="00183998">
        <w:rPr>
          <w:rFonts w:eastAsiaTheme="minorHAnsi"/>
        </w:rPr>
        <w:t xml:space="preserve"> (TLSB)</w:t>
      </w:r>
      <w:r w:rsidRPr="00C62E8F">
        <w:rPr>
          <w:rFonts w:ascii="Arial" w:eastAsiaTheme="minorHAnsi" w:hAnsi="Arial" w:cs="Arial"/>
        </w:rPr>
        <w:t xml:space="preserve">  </w:t>
      </w:r>
    </w:p>
    <w:p w:rsidR="00183998" w:rsidRDefault="00183998" w:rsidP="00C62E8F">
      <w:pPr>
        <w:autoSpaceDE w:val="0"/>
        <w:autoSpaceDN w:val="0"/>
        <w:adjustRightInd w:val="0"/>
        <w:rPr>
          <w:rFonts w:ascii="Arial" w:eastAsiaTheme="minorHAnsi" w:hAnsi="Arial" w:cs="Arial"/>
        </w:rPr>
      </w:pPr>
    </w:p>
    <w:p w:rsidR="00C62E8F" w:rsidRPr="00C62E8F" w:rsidRDefault="00C62E8F" w:rsidP="00183998">
      <w:pPr>
        <w:autoSpaceDE w:val="0"/>
        <w:autoSpaceDN w:val="0"/>
        <w:adjustRightInd w:val="0"/>
        <w:ind w:firstLine="720"/>
        <w:rPr>
          <w:rFonts w:ascii="Arial" w:eastAsiaTheme="minorHAnsi" w:hAnsi="Arial" w:cs="Arial"/>
        </w:rPr>
      </w:pPr>
      <w:r w:rsidRPr="00C62E8F">
        <w:rPr>
          <w:rFonts w:ascii="Arial" w:eastAsiaTheme="minorHAnsi" w:hAnsi="Arial" w:cs="Arial"/>
          <w:i/>
        </w:rPr>
        <w:t>Asshur.</w:t>
      </w:r>
      <w:r w:rsidRPr="00C62E8F">
        <w:rPr>
          <w:rFonts w:ascii="Arial" w:eastAsiaTheme="minorHAnsi" w:hAnsi="Arial" w:cs="Arial"/>
        </w:rPr>
        <w:t xml:space="preserve"> Assyria.</w:t>
      </w:r>
      <w:r w:rsidR="00BA478B" w:rsidRPr="00BA478B">
        <w:rPr>
          <w:rFonts w:ascii="Arial" w:eastAsiaTheme="minorHAnsi" w:hAnsi="Arial" w:cs="Arial"/>
        </w:rPr>
        <w:t xml:space="preserve"> </w:t>
      </w:r>
      <w:r w:rsidR="00BA478B">
        <w:rPr>
          <w:rFonts w:ascii="Arial" w:eastAsiaTheme="minorHAnsi" w:hAnsi="Arial" w:cs="Arial"/>
        </w:rPr>
        <w:t>(CSB)</w:t>
      </w:r>
    </w:p>
    <w:p w:rsidR="00BA478B" w:rsidRDefault="00BA478B" w:rsidP="00C62E8F">
      <w:pPr>
        <w:autoSpaceDE w:val="0"/>
        <w:autoSpaceDN w:val="0"/>
        <w:adjustRightInd w:val="0"/>
        <w:rPr>
          <w:rFonts w:ascii="Arial" w:eastAsiaTheme="minorHAnsi" w:hAnsi="Arial" w:cs="Arial"/>
          <w:b/>
        </w:rPr>
      </w:pPr>
    </w:p>
    <w:p w:rsidR="00183998" w:rsidRDefault="00183998" w:rsidP="00C62E8F">
      <w:pPr>
        <w:autoSpaceDE w:val="0"/>
        <w:autoSpaceDN w:val="0"/>
        <w:adjustRightInd w:val="0"/>
        <w:rPr>
          <w:rFonts w:ascii="Arial" w:eastAsiaTheme="minorHAnsi" w:hAnsi="Arial" w:cs="Arial"/>
          <w:b/>
        </w:rPr>
      </w:pPr>
      <w:r w:rsidRPr="00183998">
        <w:rPr>
          <w:rFonts w:eastAsiaTheme="minorHAnsi"/>
        </w:rPr>
        <w:t>Hbr word for Assyria. Some commentators believe that here it denotes some other unknown tribe. In v 24, it is linked with Eber, also an unidentified people.</w:t>
      </w:r>
      <w:r>
        <w:rPr>
          <w:rFonts w:eastAsiaTheme="minorHAnsi"/>
        </w:rPr>
        <w:t xml:space="preserve"> (TLSB)</w:t>
      </w:r>
    </w:p>
    <w:p w:rsidR="00183998" w:rsidRDefault="00183998" w:rsidP="00C62E8F">
      <w:pPr>
        <w:autoSpaceDE w:val="0"/>
        <w:autoSpaceDN w:val="0"/>
        <w:adjustRightInd w:val="0"/>
        <w:rPr>
          <w:rFonts w:ascii="Arial" w:eastAsiaTheme="minorHAnsi" w:hAnsi="Arial" w:cs="Arial"/>
          <w:b/>
        </w:rPr>
      </w:pPr>
    </w:p>
    <w:p w:rsidR="00BA478B" w:rsidRDefault="00C62E8F" w:rsidP="00C62E8F">
      <w:pPr>
        <w:autoSpaceDE w:val="0"/>
        <w:autoSpaceDN w:val="0"/>
        <w:adjustRightInd w:val="0"/>
        <w:rPr>
          <w:rFonts w:ascii="Arial" w:eastAsiaTheme="minorHAnsi" w:hAnsi="Arial" w:cs="Arial"/>
        </w:rPr>
      </w:pPr>
      <w:r w:rsidRPr="00C62E8F">
        <w:rPr>
          <w:rFonts w:ascii="Arial" w:eastAsiaTheme="minorHAnsi" w:hAnsi="Arial" w:cs="Arial"/>
          <w:b/>
        </w:rPr>
        <w:t>24:24</w:t>
      </w:r>
      <w:r w:rsidRPr="00C62E8F">
        <w:rPr>
          <w:rFonts w:ascii="Arial" w:eastAsiaTheme="minorHAnsi" w:hAnsi="Arial" w:cs="Arial"/>
        </w:rPr>
        <w:t xml:space="preserve">    </w:t>
      </w:r>
      <w:r w:rsidRPr="00C62E8F">
        <w:rPr>
          <w:rFonts w:ascii="Arial" w:eastAsiaTheme="minorHAnsi" w:hAnsi="Arial" w:cs="Arial"/>
          <w:i/>
        </w:rPr>
        <w:t>Kittim.</w:t>
      </w:r>
      <w:r w:rsidRPr="00C62E8F">
        <w:rPr>
          <w:rFonts w:ascii="Arial" w:eastAsiaTheme="minorHAnsi" w:hAnsi="Arial" w:cs="Arial"/>
        </w:rPr>
        <w:t xml:space="preserve"> Probably ancient Kition in Cyprus. </w:t>
      </w:r>
      <w:r w:rsidR="00BA478B">
        <w:rPr>
          <w:rFonts w:ascii="Arial" w:eastAsiaTheme="minorHAnsi" w:hAnsi="Arial" w:cs="Arial"/>
        </w:rPr>
        <w:t>(CSB)</w:t>
      </w:r>
    </w:p>
    <w:p w:rsidR="00BA478B" w:rsidRDefault="00BA478B" w:rsidP="00C62E8F">
      <w:pPr>
        <w:autoSpaceDE w:val="0"/>
        <w:autoSpaceDN w:val="0"/>
        <w:adjustRightInd w:val="0"/>
        <w:rPr>
          <w:rFonts w:ascii="Arial" w:eastAsiaTheme="minorHAnsi" w:hAnsi="Arial" w:cs="Arial"/>
        </w:rPr>
      </w:pPr>
    </w:p>
    <w:p w:rsidR="00183998" w:rsidRDefault="00183998" w:rsidP="00C62E8F">
      <w:pPr>
        <w:autoSpaceDE w:val="0"/>
        <w:autoSpaceDN w:val="0"/>
        <w:adjustRightInd w:val="0"/>
        <w:rPr>
          <w:rFonts w:ascii="Arial" w:eastAsiaTheme="minorHAnsi" w:hAnsi="Arial" w:cs="Arial"/>
        </w:rPr>
      </w:pPr>
      <w:r w:rsidRPr="00183998">
        <w:rPr>
          <w:rFonts w:eastAsiaTheme="minorHAnsi"/>
        </w:rPr>
        <w:t>Sea Peoples from Cyprus and the eastern Mediterranean coast who will destroy Asshur and Eber. Israel alone will survive.</w:t>
      </w:r>
      <w:r>
        <w:rPr>
          <w:rFonts w:eastAsiaTheme="minorHAnsi"/>
        </w:rPr>
        <w:t xml:space="preserve"> (TLSB)</w:t>
      </w:r>
    </w:p>
    <w:p w:rsidR="00183998" w:rsidRDefault="00183998" w:rsidP="00C62E8F">
      <w:pPr>
        <w:autoSpaceDE w:val="0"/>
        <w:autoSpaceDN w:val="0"/>
        <w:adjustRightInd w:val="0"/>
        <w:rPr>
          <w:rFonts w:ascii="Arial" w:eastAsiaTheme="minorHAnsi" w:hAnsi="Arial" w:cs="Arial"/>
        </w:rPr>
      </w:pPr>
    </w:p>
    <w:p w:rsidR="00C62E8F" w:rsidRDefault="00BA478B" w:rsidP="00C62E8F">
      <w:pPr>
        <w:autoSpaceDE w:val="0"/>
        <w:autoSpaceDN w:val="0"/>
        <w:adjustRightInd w:val="0"/>
        <w:rPr>
          <w:rFonts w:ascii="Arial" w:eastAsiaTheme="minorHAnsi" w:hAnsi="Arial" w:cs="Arial"/>
        </w:rPr>
      </w:pPr>
      <w:r>
        <w:rPr>
          <w:rFonts w:ascii="Arial" w:eastAsiaTheme="minorHAnsi" w:hAnsi="Arial" w:cs="Arial"/>
        </w:rPr>
        <w:t xml:space="preserve">            </w:t>
      </w:r>
      <w:r w:rsidR="00C62E8F" w:rsidRPr="00C62E8F">
        <w:rPr>
          <w:rFonts w:ascii="Arial" w:eastAsiaTheme="minorHAnsi" w:hAnsi="Arial" w:cs="Arial"/>
          <w:i/>
        </w:rPr>
        <w:t>they will subdue Asshur and Eber, but … ruin.</w:t>
      </w:r>
      <w:r w:rsidR="00C62E8F" w:rsidRPr="00C62E8F">
        <w:rPr>
          <w:rFonts w:ascii="Arial" w:eastAsiaTheme="minorHAnsi" w:hAnsi="Arial" w:cs="Arial"/>
        </w:rPr>
        <w:t xml:space="preserve"> One nation will rise and supplant another, only to face its own doom. By contrast, there is the implied ongoing blessing on Israel, and their sure promise of a future deliverer who will have the final victory (vv. 17–19).</w:t>
      </w:r>
      <w:r w:rsidRPr="00BA478B">
        <w:rPr>
          <w:rFonts w:ascii="Arial" w:eastAsiaTheme="minorHAnsi" w:hAnsi="Arial" w:cs="Arial"/>
        </w:rPr>
        <w:t xml:space="preserve"> </w:t>
      </w:r>
      <w:r>
        <w:rPr>
          <w:rFonts w:ascii="Arial" w:eastAsiaTheme="minorHAnsi" w:hAnsi="Arial" w:cs="Arial"/>
        </w:rPr>
        <w:t>(CSB)</w:t>
      </w:r>
    </w:p>
    <w:p w:rsidR="00183998" w:rsidRPr="00183998" w:rsidRDefault="00183998" w:rsidP="00183998">
      <w:pPr>
        <w:autoSpaceDE w:val="0"/>
        <w:autoSpaceDN w:val="0"/>
        <w:adjustRightInd w:val="0"/>
        <w:spacing w:before="180"/>
        <w:rPr>
          <w:rFonts w:eastAsiaTheme="minorHAnsi"/>
        </w:rPr>
      </w:pPr>
      <w:r w:rsidRPr="00183998">
        <w:rPr>
          <w:rFonts w:eastAsiaTheme="minorHAnsi"/>
          <w:b/>
        </w:rPr>
        <w:t>24:25</w:t>
      </w:r>
      <w:r w:rsidRPr="00183998">
        <w:rPr>
          <w:rFonts w:eastAsiaTheme="minorHAnsi"/>
        </w:rPr>
        <w:t xml:space="preserve"> </w:t>
      </w:r>
      <w:r w:rsidRPr="00183998">
        <w:rPr>
          <w:rFonts w:eastAsiaTheme="minorHAnsi"/>
          <w:i/>
        </w:rPr>
        <w:t>to his place</w:t>
      </w:r>
      <w:r w:rsidRPr="00183998">
        <w:rPr>
          <w:rFonts w:eastAsiaTheme="minorHAnsi"/>
        </w:rPr>
        <w:t>. Hi</w:t>
      </w:r>
      <w:r>
        <w:rPr>
          <w:rFonts w:eastAsiaTheme="minorHAnsi"/>
        </w:rPr>
        <w:t>s home, unknown. (TLSB)</w:t>
      </w:r>
    </w:p>
    <w:p w:rsidR="00C62E8F" w:rsidRPr="00C62E8F" w:rsidRDefault="00183998" w:rsidP="00183998">
      <w:pPr>
        <w:autoSpaceDE w:val="0"/>
        <w:autoSpaceDN w:val="0"/>
        <w:adjustRightInd w:val="0"/>
        <w:spacing w:before="180"/>
        <w:rPr>
          <w:rFonts w:ascii="Arial" w:hAnsi="Arial" w:cs="Arial"/>
          <w:b/>
          <w:sz w:val="36"/>
          <w:szCs w:val="36"/>
        </w:rPr>
      </w:pPr>
      <w:r w:rsidRPr="00183998">
        <w:rPr>
          <w:rFonts w:eastAsiaTheme="minorHAnsi"/>
        </w:rPr>
        <w:t xml:space="preserve"> </w:t>
      </w:r>
      <w:r w:rsidRPr="00183998">
        <w:rPr>
          <w:rFonts w:eastAsiaTheme="minorHAnsi"/>
          <w:b/>
        </w:rPr>
        <w:t>24:15–25</w:t>
      </w:r>
      <w:r w:rsidRPr="00183998">
        <w:rPr>
          <w:rFonts w:eastAsiaTheme="minorHAnsi"/>
        </w:rPr>
        <w:t xml:space="preserve"> The fourth and final oracle occurs immediately after Balaam’s encounter with Balak and has to do with future events: a messianic prophecy of a star coming out of Jacob. God uses Balaam to disclose His will 1,500 years in the future. The future belongs to God. Rebellion, sin, or sinister means will not deter His plan of salvation through Christ. • Lord, we thank You for Your faithfulness fulfilled in Christ. Rule us by Your beloved Word. Amen.</w:t>
      </w:r>
      <w:bookmarkStart w:id="0" w:name="_GoBack"/>
      <w:bookmarkEnd w:id="0"/>
      <w:r>
        <w:rPr>
          <w:rFonts w:eastAsiaTheme="minorHAnsi"/>
        </w:rPr>
        <w:t xml:space="preserve"> (TLSB)</w:t>
      </w:r>
    </w:p>
    <w:p w:rsidR="00D77D33" w:rsidRPr="00C62E8F" w:rsidRDefault="00D77D33">
      <w:pPr>
        <w:rPr>
          <w:rFonts w:ascii="Arial" w:hAnsi="Arial" w:cs="Arial"/>
          <w:b/>
        </w:rPr>
      </w:pPr>
    </w:p>
    <w:sectPr w:rsidR="00D77D33" w:rsidRPr="00C62E8F" w:rsidSect="00883AB8">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80" w:rsidRDefault="00801180" w:rsidP="00C62E8F">
      <w:r>
        <w:separator/>
      </w:r>
    </w:p>
  </w:endnote>
  <w:endnote w:type="continuationSeparator" w:id="0">
    <w:p w:rsidR="00801180" w:rsidRDefault="00801180" w:rsidP="00C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430383"/>
      <w:docPartObj>
        <w:docPartGallery w:val="Page Numbers (Bottom of Page)"/>
        <w:docPartUnique/>
      </w:docPartObj>
    </w:sdtPr>
    <w:sdtEndPr>
      <w:rPr>
        <w:noProof/>
      </w:rPr>
    </w:sdtEndPr>
    <w:sdtContent>
      <w:p w:rsidR="00C62E8F" w:rsidRDefault="00C62E8F">
        <w:pPr>
          <w:pStyle w:val="Footer"/>
          <w:jc w:val="center"/>
        </w:pPr>
        <w:r>
          <w:fldChar w:fldCharType="begin"/>
        </w:r>
        <w:r>
          <w:instrText xml:space="preserve"> PAGE   \* MERGEFORMAT </w:instrText>
        </w:r>
        <w:r>
          <w:fldChar w:fldCharType="separate"/>
        </w:r>
        <w:r w:rsidR="00801180">
          <w:rPr>
            <w:noProof/>
          </w:rPr>
          <w:t>1</w:t>
        </w:r>
        <w:r>
          <w:rPr>
            <w:noProof/>
          </w:rPr>
          <w:fldChar w:fldCharType="end"/>
        </w:r>
      </w:p>
    </w:sdtContent>
  </w:sdt>
  <w:p w:rsidR="00C62E8F" w:rsidRDefault="00C62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80" w:rsidRDefault="00801180" w:rsidP="00C62E8F">
      <w:r>
        <w:separator/>
      </w:r>
    </w:p>
  </w:footnote>
  <w:footnote w:type="continuationSeparator" w:id="0">
    <w:p w:rsidR="00801180" w:rsidRDefault="00801180" w:rsidP="00C62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8F"/>
    <w:rsid w:val="00183998"/>
    <w:rsid w:val="001D0420"/>
    <w:rsid w:val="00801180"/>
    <w:rsid w:val="00AB40F2"/>
    <w:rsid w:val="00AD620B"/>
    <w:rsid w:val="00B5666A"/>
    <w:rsid w:val="00BA478B"/>
    <w:rsid w:val="00C62E8F"/>
    <w:rsid w:val="00D7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E8F"/>
    <w:pPr>
      <w:tabs>
        <w:tab w:val="center" w:pos="4680"/>
        <w:tab w:val="right" w:pos="9360"/>
      </w:tabs>
    </w:pPr>
  </w:style>
  <w:style w:type="character" w:customStyle="1" w:styleId="HeaderChar">
    <w:name w:val="Header Char"/>
    <w:basedOn w:val="DefaultParagraphFont"/>
    <w:link w:val="Header"/>
    <w:uiPriority w:val="99"/>
    <w:rsid w:val="00C62E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E8F"/>
    <w:pPr>
      <w:tabs>
        <w:tab w:val="center" w:pos="4680"/>
        <w:tab w:val="right" w:pos="9360"/>
      </w:tabs>
    </w:pPr>
  </w:style>
  <w:style w:type="character" w:customStyle="1" w:styleId="FooterChar">
    <w:name w:val="Footer Char"/>
    <w:basedOn w:val="DefaultParagraphFont"/>
    <w:link w:val="Footer"/>
    <w:uiPriority w:val="99"/>
    <w:rsid w:val="00C62E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E8F"/>
    <w:pPr>
      <w:tabs>
        <w:tab w:val="center" w:pos="4680"/>
        <w:tab w:val="right" w:pos="9360"/>
      </w:tabs>
    </w:pPr>
  </w:style>
  <w:style w:type="character" w:customStyle="1" w:styleId="HeaderChar">
    <w:name w:val="Header Char"/>
    <w:basedOn w:val="DefaultParagraphFont"/>
    <w:link w:val="Header"/>
    <w:uiPriority w:val="99"/>
    <w:rsid w:val="00C62E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E8F"/>
    <w:pPr>
      <w:tabs>
        <w:tab w:val="center" w:pos="4680"/>
        <w:tab w:val="right" w:pos="9360"/>
      </w:tabs>
    </w:pPr>
  </w:style>
  <w:style w:type="character" w:customStyle="1" w:styleId="FooterChar">
    <w:name w:val="Footer Char"/>
    <w:basedOn w:val="DefaultParagraphFont"/>
    <w:link w:val="Footer"/>
    <w:uiPriority w:val="99"/>
    <w:rsid w:val="00C62E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2014-07-27T13:44:00Z</dcterms:created>
  <dcterms:modified xsi:type="dcterms:W3CDTF">2020-03-28T17:13:00Z</dcterms:modified>
</cp:coreProperties>
</file>