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0DE" w:rsidRDefault="008E60DE" w:rsidP="008E60DE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FD47C6">
        <w:rPr>
          <w:rFonts w:ascii="Arial" w:hAnsi="Arial" w:cs="Arial"/>
          <w:b/>
          <w:sz w:val="28"/>
          <w:szCs w:val="28"/>
        </w:rPr>
        <w:t>Nehemiah – Leadership Principles</w:t>
      </w:r>
    </w:p>
    <w:p w:rsidR="008E60DE" w:rsidRDefault="008E60DE" w:rsidP="008E60DE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Lesson 7 – </w:t>
      </w:r>
      <w:r w:rsidR="00276592">
        <w:rPr>
          <w:rFonts w:ascii="Arial" w:hAnsi="Arial" w:cs="Arial"/>
          <w:b/>
          <w:sz w:val="24"/>
          <w:szCs w:val="24"/>
        </w:rPr>
        <w:t>Power of the Word</w:t>
      </w:r>
      <w:r>
        <w:rPr>
          <w:rFonts w:ascii="Arial" w:hAnsi="Arial" w:cs="Arial"/>
          <w:b/>
          <w:sz w:val="24"/>
          <w:szCs w:val="24"/>
        </w:rPr>
        <w:t xml:space="preserve">  </w:t>
      </w:r>
    </w:p>
    <w:p w:rsidR="008E60DE" w:rsidRPr="00C67029" w:rsidRDefault="008E60DE" w:rsidP="008E60DE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160060" w:rsidRDefault="008E60DE" w:rsidP="000B7274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88249A">
        <w:rPr>
          <w:rFonts w:ascii="Arial" w:hAnsi="Arial" w:cs="Arial"/>
          <w:sz w:val="24"/>
          <w:szCs w:val="24"/>
        </w:rPr>
        <w:t>Class Study</w:t>
      </w:r>
    </w:p>
    <w:p w:rsidR="000B7274" w:rsidRDefault="000B7274" w:rsidP="000B7274">
      <w:pPr>
        <w:spacing w:after="0"/>
        <w:rPr>
          <w:rFonts w:ascii="Arial" w:hAnsi="Arial" w:cs="Arial"/>
          <w:sz w:val="24"/>
          <w:szCs w:val="24"/>
        </w:rPr>
      </w:pPr>
    </w:p>
    <w:p w:rsidR="000B7274" w:rsidRDefault="00291924" w:rsidP="000B7274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God’s Word is powerful.  The Scriptures no less attest to that.  The following are but a few examples:</w:t>
      </w:r>
    </w:p>
    <w:p w:rsidR="00291924" w:rsidRPr="003A2004" w:rsidRDefault="00291924" w:rsidP="00291924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Hebrews 4:12</w:t>
      </w:r>
      <w:r w:rsidRPr="003A2004">
        <w:rPr>
          <w:rFonts w:ascii="Arial" w:hAnsi="Arial" w:cs="Arial"/>
          <w:sz w:val="24"/>
          <w:szCs w:val="24"/>
        </w:rPr>
        <w:t>: For the word of God is living and active. Sharper than any double-edged sword, it penetrates even to dividing soul and spirit, joints and marrow; it judges the thoughts and attitudes of the heart.</w:t>
      </w:r>
    </w:p>
    <w:p w:rsidR="00291924" w:rsidRPr="003A2004" w:rsidRDefault="00291924" w:rsidP="003A2004">
      <w:pPr>
        <w:pStyle w:val="ListParagraph"/>
        <w:numPr>
          <w:ilvl w:val="0"/>
          <w:numId w:val="1"/>
        </w:numPr>
        <w:tabs>
          <w:tab w:val="left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A2004">
        <w:rPr>
          <w:rFonts w:ascii="Arial" w:hAnsi="Arial" w:cs="Arial"/>
          <w:sz w:val="24"/>
          <w:szCs w:val="24"/>
        </w:rPr>
        <w:t xml:space="preserve">Isaiah 55:11: so is my word that goes out from my mouth: It will not return to me empty, but will accomplish what I desire and achieve the purpose for which I sent it. </w:t>
      </w:r>
    </w:p>
    <w:p w:rsidR="00FE5AD0" w:rsidRDefault="00291924" w:rsidP="005B78C7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3A2004">
        <w:rPr>
          <w:rFonts w:ascii="Arial" w:hAnsi="Arial" w:cs="Arial"/>
          <w:sz w:val="24"/>
          <w:szCs w:val="24"/>
        </w:rPr>
        <w:t xml:space="preserve">Matthew 24:35: Heaven and earth will pass away, but my words will never pass away. </w:t>
      </w:r>
    </w:p>
    <w:p w:rsidR="005B78C7" w:rsidRDefault="00EF5016" w:rsidP="005B78C7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true Christian leader can afford to ignore this powerful resource</w:t>
      </w:r>
      <w:r>
        <w:rPr>
          <w:rFonts w:ascii="Arial" w:hAnsi="Arial" w:cs="Arial"/>
          <w:sz w:val="24"/>
          <w:szCs w:val="24"/>
        </w:rPr>
        <w:t xml:space="preserve">. </w:t>
      </w:r>
      <w:r w:rsidR="005B78C7">
        <w:rPr>
          <w:rFonts w:ascii="Arial" w:hAnsi="Arial" w:cs="Arial"/>
          <w:sz w:val="24"/>
          <w:szCs w:val="24"/>
        </w:rPr>
        <w:t xml:space="preserve">Nehemiah </w:t>
      </w:r>
      <w:r>
        <w:rPr>
          <w:rFonts w:ascii="Arial" w:hAnsi="Arial" w:cs="Arial"/>
          <w:sz w:val="24"/>
          <w:szCs w:val="24"/>
        </w:rPr>
        <w:t>took full advantage of God’s Word</w:t>
      </w:r>
      <w:r w:rsidR="005B78C7">
        <w:rPr>
          <w:rFonts w:ascii="Arial" w:hAnsi="Arial" w:cs="Arial"/>
          <w:sz w:val="24"/>
          <w:szCs w:val="24"/>
        </w:rPr>
        <w:t>. Chapters 8</w:t>
      </w:r>
      <w:r w:rsidR="008934E9">
        <w:rPr>
          <w:rFonts w:ascii="Arial" w:hAnsi="Arial" w:cs="Arial"/>
          <w:sz w:val="24"/>
          <w:szCs w:val="24"/>
        </w:rPr>
        <w:t>, 9</w:t>
      </w:r>
      <w:r w:rsidR="005B78C7">
        <w:rPr>
          <w:rFonts w:ascii="Arial" w:hAnsi="Arial" w:cs="Arial"/>
          <w:sz w:val="24"/>
          <w:szCs w:val="24"/>
        </w:rPr>
        <w:t xml:space="preserve"> and </w:t>
      </w:r>
      <w:r w:rsidR="008934E9">
        <w:rPr>
          <w:rFonts w:ascii="Arial" w:hAnsi="Arial" w:cs="Arial"/>
          <w:sz w:val="24"/>
          <w:szCs w:val="24"/>
        </w:rPr>
        <w:t>10</w:t>
      </w:r>
      <w:r w:rsidR="005B78C7">
        <w:rPr>
          <w:rFonts w:ascii="Arial" w:hAnsi="Arial" w:cs="Arial"/>
          <w:sz w:val="24"/>
          <w:szCs w:val="24"/>
        </w:rPr>
        <w:t xml:space="preserve"> give evidence how the Word worked during Nehemiah’s leadership.</w:t>
      </w:r>
    </w:p>
    <w:p w:rsidR="005B78C7" w:rsidRDefault="005B78C7" w:rsidP="005B78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8:1-1</w:t>
      </w:r>
      <w:r w:rsidR="00C5758C">
        <w:rPr>
          <w:rFonts w:ascii="Arial" w:hAnsi="Arial" w:cs="Arial"/>
          <w:sz w:val="24"/>
          <w:szCs w:val="24"/>
        </w:rPr>
        <w:t>8</w:t>
      </w:r>
    </w:p>
    <w:p w:rsidR="005B78C7" w:rsidRDefault="00FB22EA" w:rsidP="005B78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 – What do you think led the people to ask Ezra to read the :Book of the Law of Moses?</w:t>
      </w:r>
    </w:p>
    <w:p w:rsidR="00FB22EA" w:rsidRDefault="00FB22EA" w:rsidP="00FB22EA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FB22EA" w:rsidRDefault="00D9671A" w:rsidP="005B78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8:2-8 – What </w:t>
      </w:r>
      <w:r w:rsidR="001C0A1C">
        <w:rPr>
          <w:rFonts w:ascii="Arial" w:hAnsi="Arial" w:cs="Arial"/>
          <w:sz w:val="24"/>
          <w:szCs w:val="24"/>
        </w:rPr>
        <w:t xml:space="preserve">are </w:t>
      </w:r>
      <w:r>
        <w:rPr>
          <w:rFonts w:ascii="Arial" w:hAnsi="Arial" w:cs="Arial"/>
          <w:sz w:val="24"/>
          <w:szCs w:val="24"/>
        </w:rPr>
        <w:t>some things that strike you in these verses?</w:t>
      </w:r>
    </w:p>
    <w:p w:rsidR="00C5758C" w:rsidRPr="00C5758C" w:rsidRDefault="00C5758C" w:rsidP="00C5758C">
      <w:pPr>
        <w:pStyle w:val="ListParagraph"/>
        <w:rPr>
          <w:rFonts w:ascii="Arial" w:hAnsi="Arial" w:cs="Arial"/>
          <w:sz w:val="24"/>
          <w:szCs w:val="24"/>
        </w:rPr>
      </w:pPr>
    </w:p>
    <w:p w:rsidR="00C5758C" w:rsidRDefault="00C5758C" w:rsidP="005B78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8:9-12 – What do you think this is all about?</w:t>
      </w:r>
    </w:p>
    <w:p w:rsidR="00C5758C" w:rsidRPr="00C5758C" w:rsidRDefault="00C5758C" w:rsidP="00C5758C">
      <w:pPr>
        <w:pStyle w:val="ListParagraph"/>
        <w:rPr>
          <w:rFonts w:ascii="Arial" w:hAnsi="Arial" w:cs="Arial"/>
          <w:sz w:val="24"/>
          <w:szCs w:val="24"/>
        </w:rPr>
      </w:pPr>
    </w:p>
    <w:p w:rsidR="00C5758C" w:rsidRDefault="00C5758C" w:rsidP="005B78C7">
      <w:pPr>
        <w:pStyle w:val="ListParagraph"/>
        <w:numPr>
          <w:ilvl w:val="0"/>
          <w:numId w:val="3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8:13-18 – What do these verses prove about being in the Word?</w:t>
      </w:r>
    </w:p>
    <w:p w:rsidR="00C5758C" w:rsidRPr="00C5758C" w:rsidRDefault="00C5758C" w:rsidP="00C5758C">
      <w:pPr>
        <w:pStyle w:val="ListParagraph"/>
        <w:rPr>
          <w:rFonts w:ascii="Arial" w:hAnsi="Arial" w:cs="Arial"/>
          <w:sz w:val="24"/>
          <w:szCs w:val="24"/>
        </w:rPr>
      </w:pPr>
    </w:p>
    <w:p w:rsidR="00C5758C" w:rsidRDefault="00C5758C" w:rsidP="00C5758C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C5758C" w:rsidRDefault="00C5758C" w:rsidP="005B78C7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9:1-38</w:t>
      </w:r>
    </w:p>
    <w:p w:rsidR="00166F01" w:rsidRPr="0057457B" w:rsidRDefault="00166F01" w:rsidP="00EF5016">
      <w:pPr>
        <w:pStyle w:val="ListParagraph"/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</w:rPr>
        <w:t>The twenty-fourth day –</w:t>
      </w:r>
      <w:r w:rsidRPr="00731844">
        <w:rPr>
          <w:rFonts w:ascii="Arial" w:hAnsi="Arial" w:cs="Arial"/>
        </w:rPr>
        <w:t xml:space="preserve"> Oct. 30, 445 </w:t>
      </w:r>
      <w:r w:rsidRPr="00731844">
        <w:rPr>
          <w:rFonts w:ascii="Arial" w:hAnsi="Arial" w:cs="Arial"/>
          <w:smallCaps/>
        </w:rPr>
        <w:t>b.c.</w:t>
      </w:r>
      <w:r>
        <w:rPr>
          <w:rFonts w:ascii="Arial" w:hAnsi="Arial" w:cs="Arial"/>
        </w:rPr>
        <w:t xml:space="preserve"> was</w:t>
      </w:r>
      <w:r w:rsidRPr="00731844">
        <w:rPr>
          <w:rFonts w:ascii="Arial" w:hAnsi="Arial" w:cs="Arial"/>
        </w:rPr>
        <w:t xml:space="preserve"> a day of penance in the spirit of the Day of Atonement, which was held on the tenth day (Lev 16:29–30). </w:t>
      </w:r>
      <w:r w:rsidRPr="0057457B">
        <w:rPr>
          <w:rFonts w:ascii="Arial" w:hAnsi="Arial" w:cs="Arial"/>
          <w:sz w:val="24"/>
          <w:szCs w:val="24"/>
        </w:rPr>
        <w:t>T</w:t>
      </w:r>
      <w:r>
        <w:rPr>
          <w:rFonts w:ascii="Arial" w:hAnsi="Arial" w:cs="Arial"/>
          <w:sz w:val="24"/>
          <w:szCs w:val="24"/>
        </w:rPr>
        <w:t>his was t</w:t>
      </w:r>
      <w:r w:rsidRPr="0057457B">
        <w:rPr>
          <w:rFonts w:ascii="Arial" w:hAnsi="Arial" w:cs="Arial"/>
          <w:sz w:val="24"/>
          <w:szCs w:val="24"/>
        </w:rPr>
        <w:t>wo days after the Feast of Booths had concluded, the people were again assembled, this time for a day of repentance.  Already at the first convocation, “the people wept as they heard the words of the Law”</w:t>
      </w:r>
      <w:r>
        <w:rPr>
          <w:rFonts w:ascii="Arial" w:hAnsi="Arial" w:cs="Arial"/>
          <w:sz w:val="24"/>
          <w:szCs w:val="24"/>
        </w:rPr>
        <w:t xml:space="preserve"> (8:9).  Continued reading (8:18)</w:t>
      </w:r>
      <w:r w:rsidRPr="0057457B">
        <w:rPr>
          <w:rFonts w:ascii="Arial" w:hAnsi="Arial" w:cs="Arial"/>
          <w:sz w:val="24"/>
          <w:szCs w:val="24"/>
        </w:rPr>
        <w:t xml:space="preserve"> made them even more aware of “their sins and iniquities of their fathers” (9:2).  </w:t>
      </w:r>
    </w:p>
    <w:p w:rsidR="00C5758C" w:rsidRDefault="005E3D87" w:rsidP="00C575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9:1-3</w:t>
      </w:r>
      <w:r w:rsidR="0057457B">
        <w:rPr>
          <w:rFonts w:ascii="Arial" w:hAnsi="Arial" w:cs="Arial"/>
          <w:sz w:val="24"/>
          <w:szCs w:val="24"/>
        </w:rPr>
        <w:t xml:space="preserve"> – What are some of the elements of confession in these verses?</w:t>
      </w:r>
    </w:p>
    <w:p w:rsidR="0057457B" w:rsidRDefault="0057457B" w:rsidP="0057457B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57457B" w:rsidRDefault="005E3D87" w:rsidP="00C575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9:4-37 – These verses are the prayer of the Levites. What are some teaching points in this prayer?</w:t>
      </w:r>
    </w:p>
    <w:p w:rsidR="005E3D87" w:rsidRPr="005E3D87" w:rsidRDefault="005E3D87" w:rsidP="005E3D87">
      <w:pPr>
        <w:pStyle w:val="ListParagraph"/>
        <w:rPr>
          <w:rFonts w:ascii="Arial" w:hAnsi="Arial" w:cs="Arial"/>
          <w:sz w:val="24"/>
          <w:szCs w:val="24"/>
        </w:rPr>
      </w:pPr>
    </w:p>
    <w:p w:rsidR="005E3D87" w:rsidRDefault="008934E9" w:rsidP="00C5758C">
      <w:pPr>
        <w:pStyle w:val="ListParagraph"/>
        <w:numPr>
          <w:ilvl w:val="0"/>
          <w:numId w:val="4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9:38 – What does the power of the Word lead to in this verse?</w:t>
      </w:r>
    </w:p>
    <w:p w:rsidR="008934E9" w:rsidRPr="008934E9" w:rsidRDefault="008934E9" w:rsidP="008934E9">
      <w:pPr>
        <w:spacing w:after="0"/>
        <w:rPr>
          <w:rFonts w:ascii="Arial" w:hAnsi="Arial" w:cs="Arial"/>
          <w:sz w:val="24"/>
          <w:szCs w:val="24"/>
        </w:rPr>
      </w:pPr>
    </w:p>
    <w:p w:rsidR="008934E9" w:rsidRDefault="008934E9" w:rsidP="008934E9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10:28-39 </w:t>
      </w:r>
    </w:p>
    <w:p w:rsidR="00A44009" w:rsidRDefault="00A44009" w:rsidP="00A4400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are some specific promises that are made in these verses?</w:t>
      </w:r>
    </w:p>
    <w:p w:rsidR="00A44009" w:rsidRDefault="00A44009" w:rsidP="00A44009">
      <w:pPr>
        <w:pStyle w:val="ListParagraph"/>
        <w:spacing w:after="0"/>
        <w:ind w:left="1080"/>
        <w:rPr>
          <w:rFonts w:ascii="Arial" w:hAnsi="Arial" w:cs="Arial"/>
          <w:sz w:val="24"/>
          <w:szCs w:val="24"/>
        </w:rPr>
      </w:pPr>
    </w:p>
    <w:p w:rsidR="00A44009" w:rsidRDefault="00A44009" w:rsidP="00A44009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What might some applications </w:t>
      </w:r>
      <w:r w:rsidR="00EF5016">
        <w:rPr>
          <w:rFonts w:ascii="Arial" w:hAnsi="Arial" w:cs="Arial"/>
          <w:sz w:val="24"/>
          <w:szCs w:val="24"/>
        </w:rPr>
        <w:t xml:space="preserve">be </w:t>
      </w:r>
      <w:r>
        <w:rPr>
          <w:rFonts w:ascii="Arial" w:hAnsi="Arial" w:cs="Arial"/>
          <w:sz w:val="24"/>
          <w:szCs w:val="24"/>
        </w:rPr>
        <w:t>for our own life?</w:t>
      </w:r>
    </w:p>
    <w:p w:rsidR="008934E9" w:rsidRDefault="008934E9" w:rsidP="008934E9">
      <w:pPr>
        <w:pStyle w:val="ListParagraph"/>
        <w:spacing w:after="0"/>
        <w:rPr>
          <w:rFonts w:ascii="Arial" w:hAnsi="Arial" w:cs="Arial"/>
          <w:sz w:val="24"/>
          <w:szCs w:val="24"/>
        </w:rPr>
      </w:pPr>
    </w:p>
    <w:p w:rsidR="00C5758C" w:rsidRPr="00A44009" w:rsidRDefault="008934E9" w:rsidP="00C5758C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  <w:sz w:val="24"/>
          <w:szCs w:val="24"/>
        </w:rPr>
      </w:pPr>
      <w:r w:rsidRPr="00A44009">
        <w:rPr>
          <w:rFonts w:ascii="Arial" w:hAnsi="Arial" w:cs="Arial"/>
          <w:sz w:val="24"/>
          <w:szCs w:val="24"/>
        </w:rPr>
        <w:t>Lesson 3 item 7 probed the idea of personal growth in the Scriptures.  Much of that could be thought of personal devotional time</w:t>
      </w:r>
      <w:r w:rsidR="00A44009" w:rsidRPr="00A44009">
        <w:rPr>
          <w:rFonts w:ascii="Arial" w:hAnsi="Arial" w:cs="Arial"/>
          <w:sz w:val="24"/>
          <w:szCs w:val="24"/>
        </w:rPr>
        <w:t xml:space="preserve">.  There two other major areas of spiritual growth such as Divine Worship and Group Bible Study.  </w:t>
      </w:r>
      <w:r w:rsidR="00A44009">
        <w:rPr>
          <w:rFonts w:ascii="Arial" w:hAnsi="Arial" w:cs="Arial"/>
          <w:sz w:val="24"/>
          <w:szCs w:val="24"/>
        </w:rPr>
        <w:t>When many people participate in these two activities there</w:t>
      </w:r>
      <w:r w:rsidR="00EF5016" w:rsidRPr="00EF5016">
        <w:rPr>
          <w:rFonts w:ascii="Arial" w:hAnsi="Arial" w:cs="Arial"/>
          <w:sz w:val="24"/>
          <w:szCs w:val="24"/>
        </w:rPr>
        <w:t xml:space="preserve"> </w:t>
      </w:r>
      <w:r w:rsidR="00EF5016">
        <w:rPr>
          <w:rFonts w:ascii="Arial" w:hAnsi="Arial" w:cs="Arial"/>
          <w:sz w:val="24"/>
          <w:szCs w:val="24"/>
        </w:rPr>
        <w:t>isn’t much further activity after they are over.</w:t>
      </w:r>
      <w:bookmarkStart w:id="0" w:name="_GoBack"/>
      <w:bookmarkEnd w:id="0"/>
      <w:r w:rsidR="00A44009">
        <w:rPr>
          <w:rFonts w:ascii="Arial" w:hAnsi="Arial" w:cs="Arial"/>
          <w:sz w:val="24"/>
          <w:szCs w:val="24"/>
        </w:rPr>
        <w:t xml:space="preserve">  What are some more in-depth benefits can we get from both of these?</w:t>
      </w:r>
    </w:p>
    <w:p w:rsidR="005B78C7" w:rsidRDefault="005B78C7" w:rsidP="005B78C7">
      <w:pPr>
        <w:spacing w:after="0"/>
        <w:rPr>
          <w:rFonts w:ascii="Arial" w:hAnsi="Arial" w:cs="Arial"/>
          <w:sz w:val="24"/>
          <w:szCs w:val="24"/>
        </w:rPr>
      </w:pPr>
    </w:p>
    <w:p w:rsidR="005B78C7" w:rsidRDefault="005B78C7" w:rsidP="005B78C7">
      <w:pPr>
        <w:spacing w:after="0"/>
        <w:rPr>
          <w:rFonts w:ascii="Arial" w:hAnsi="Arial" w:cs="Arial"/>
          <w:sz w:val="24"/>
          <w:szCs w:val="24"/>
        </w:rPr>
      </w:pPr>
    </w:p>
    <w:p w:rsidR="005B78C7" w:rsidRPr="005B78C7" w:rsidRDefault="005B78C7" w:rsidP="005B78C7">
      <w:pPr>
        <w:spacing w:after="0"/>
        <w:rPr>
          <w:rFonts w:ascii="Arial" w:hAnsi="Arial" w:cs="Arial"/>
          <w:sz w:val="24"/>
          <w:szCs w:val="24"/>
        </w:rPr>
      </w:pPr>
    </w:p>
    <w:sectPr w:rsidR="005B78C7" w:rsidRPr="005B78C7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EE2" w:rsidRDefault="002C2EE2" w:rsidP="00291924">
      <w:pPr>
        <w:spacing w:after="0" w:line="240" w:lineRule="auto"/>
      </w:pPr>
      <w:r>
        <w:separator/>
      </w:r>
    </w:p>
  </w:endnote>
  <w:endnote w:type="continuationSeparator" w:id="0">
    <w:p w:rsidR="002C2EE2" w:rsidRDefault="002C2EE2" w:rsidP="00291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8579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4009" w:rsidRDefault="00A4400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EE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44009" w:rsidRDefault="00A440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EE2" w:rsidRDefault="002C2EE2" w:rsidP="00291924">
      <w:pPr>
        <w:spacing w:after="0" w:line="240" w:lineRule="auto"/>
      </w:pPr>
      <w:r>
        <w:separator/>
      </w:r>
    </w:p>
  </w:footnote>
  <w:footnote w:type="continuationSeparator" w:id="0">
    <w:p w:rsidR="002C2EE2" w:rsidRDefault="002C2EE2" w:rsidP="002919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416FE"/>
    <w:multiLevelType w:val="hybridMultilevel"/>
    <w:tmpl w:val="C1428CC6"/>
    <w:lvl w:ilvl="0" w:tplc="910C04A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E9A683E"/>
    <w:multiLevelType w:val="hybridMultilevel"/>
    <w:tmpl w:val="6E4A87BE"/>
    <w:lvl w:ilvl="0" w:tplc="8F8EB4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941E80"/>
    <w:multiLevelType w:val="hybridMultilevel"/>
    <w:tmpl w:val="0EB80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255310"/>
    <w:multiLevelType w:val="hybridMultilevel"/>
    <w:tmpl w:val="671E81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14179"/>
    <w:multiLevelType w:val="hybridMultilevel"/>
    <w:tmpl w:val="ABB82A6C"/>
    <w:lvl w:ilvl="0" w:tplc="3C7E21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0DE"/>
    <w:rsid w:val="000B7274"/>
    <w:rsid w:val="001022F4"/>
    <w:rsid w:val="00160060"/>
    <w:rsid w:val="00166F01"/>
    <w:rsid w:val="001C0A1C"/>
    <w:rsid w:val="001C5749"/>
    <w:rsid w:val="00276592"/>
    <w:rsid w:val="00291924"/>
    <w:rsid w:val="002C2EE2"/>
    <w:rsid w:val="0032106C"/>
    <w:rsid w:val="00383DDF"/>
    <w:rsid w:val="003A2004"/>
    <w:rsid w:val="0057457B"/>
    <w:rsid w:val="005B78C7"/>
    <w:rsid w:val="005E3D87"/>
    <w:rsid w:val="0080183C"/>
    <w:rsid w:val="008934E9"/>
    <w:rsid w:val="008E60DE"/>
    <w:rsid w:val="00A44009"/>
    <w:rsid w:val="00C54F17"/>
    <w:rsid w:val="00C5758C"/>
    <w:rsid w:val="00D9671A"/>
    <w:rsid w:val="00EF5016"/>
    <w:rsid w:val="00F7263E"/>
    <w:rsid w:val="00FB22EA"/>
    <w:rsid w:val="00FE5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09"/>
  </w:style>
  <w:style w:type="paragraph" w:styleId="Footer">
    <w:name w:val="footer"/>
    <w:basedOn w:val="Normal"/>
    <w:link w:val="FooterChar"/>
    <w:uiPriority w:val="99"/>
    <w:unhideWhenUsed/>
    <w:rsid w:val="00A4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0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19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009"/>
  </w:style>
  <w:style w:type="paragraph" w:styleId="Footer">
    <w:name w:val="footer"/>
    <w:basedOn w:val="Normal"/>
    <w:link w:val="FooterChar"/>
    <w:uiPriority w:val="99"/>
    <w:unhideWhenUsed/>
    <w:rsid w:val="00A4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9</cp:revision>
  <dcterms:created xsi:type="dcterms:W3CDTF">2015-03-28T12:55:00Z</dcterms:created>
  <dcterms:modified xsi:type="dcterms:W3CDTF">2015-04-10T15:10:00Z</dcterms:modified>
</cp:coreProperties>
</file>