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BD" w:rsidRPr="001627F1" w:rsidRDefault="00CF7ABD" w:rsidP="00CF7ABD">
      <w:pPr>
        <w:jc w:val="center"/>
        <w:rPr>
          <w:b/>
          <w:bCs/>
          <w:i/>
          <w:iCs/>
          <w:sz w:val="48"/>
          <w:szCs w:val="48"/>
        </w:rPr>
      </w:pPr>
      <w:r w:rsidRPr="001627F1">
        <w:rPr>
          <w:b/>
          <w:bCs/>
          <w:i/>
          <w:iCs/>
          <w:sz w:val="48"/>
          <w:szCs w:val="48"/>
        </w:rPr>
        <w:t>Colossians</w:t>
      </w:r>
    </w:p>
    <w:p w:rsidR="00CF7ABD" w:rsidRDefault="00CF7ABD" w:rsidP="00CF7ABD">
      <w:pPr>
        <w:jc w:val="center"/>
        <w:rPr>
          <w:b/>
          <w:bCs/>
          <w:i/>
          <w:iCs/>
          <w:sz w:val="36"/>
          <w:szCs w:val="36"/>
        </w:rPr>
      </w:pPr>
      <w:r>
        <w:rPr>
          <w:b/>
          <w:bCs/>
          <w:i/>
          <w:iCs/>
          <w:sz w:val="36"/>
          <w:szCs w:val="36"/>
        </w:rPr>
        <w:t>Chapter 4</w:t>
      </w:r>
    </w:p>
    <w:p w:rsidR="00CF7ABD" w:rsidRPr="00CF7ABD" w:rsidRDefault="00CF7ABD" w:rsidP="00CF7ABD">
      <w:pPr>
        <w:jc w:val="center"/>
        <w:rPr>
          <w:b/>
          <w:bCs/>
          <w:i/>
          <w:iCs/>
          <w:sz w:val="36"/>
          <w:szCs w:val="36"/>
        </w:rPr>
      </w:pPr>
    </w:p>
    <w:p w:rsidR="00CF7ABD" w:rsidRPr="00CF7ABD" w:rsidRDefault="00CF7ABD" w:rsidP="00CF7ABD">
      <w:pPr>
        <w:tabs>
          <w:tab w:val="left" w:pos="720"/>
        </w:tabs>
        <w:autoSpaceDE w:val="0"/>
        <w:autoSpaceDN w:val="0"/>
        <w:adjustRightInd w:val="0"/>
        <w:jc w:val="both"/>
        <w:rPr>
          <w:rFonts w:eastAsiaTheme="minorHAnsi"/>
          <w:b/>
        </w:rPr>
      </w:pPr>
      <w:r w:rsidRPr="00CF7ABD">
        <w:rPr>
          <w:rFonts w:eastAsiaTheme="minorHAnsi"/>
          <w:b/>
        </w:rPr>
        <w:t xml:space="preserve">Masters, provide your slaves with what is right and fair, because you know that you also have a Master in heaven. </w:t>
      </w:r>
    </w:p>
    <w:p w:rsidR="00CF7ABD" w:rsidRPr="00CF7ABD" w:rsidRDefault="00CF7ABD" w:rsidP="00CF7ABD">
      <w:pPr>
        <w:autoSpaceDE w:val="0"/>
        <w:autoSpaceDN w:val="0"/>
        <w:adjustRightInd w:val="0"/>
        <w:spacing w:before="200" w:after="150"/>
        <w:jc w:val="both"/>
        <w:rPr>
          <w:rFonts w:eastAsiaTheme="minorHAnsi"/>
        </w:rPr>
      </w:pPr>
      <w:r w:rsidRPr="00CF7ABD">
        <w:rPr>
          <w:rFonts w:eastAsiaTheme="minorHAnsi"/>
          <w:i/>
          <w:sz w:val="28"/>
        </w:rPr>
        <w:t>Further Instructions</w:t>
      </w:r>
    </w:p>
    <w:p w:rsidR="00CF7ABD" w:rsidRDefault="00CF7ABD" w:rsidP="00CF7ABD">
      <w:pPr>
        <w:autoSpaceDE w:val="0"/>
        <w:autoSpaceDN w:val="0"/>
        <w:adjustRightInd w:val="0"/>
        <w:jc w:val="both"/>
        <w:rPr>
          <w:rFonts w:eastAsiaTheme="minorHAnsi"/>
          <w:b/>
        </w:rPr>
      </w:pPr>
      <w:r w:rsidRPr="00CF7ABD">
        <w:rPr>
          <w:rFonts w:eastAsiaTheme="minorHAnsi"/>
          <w:b/>
          <w:vertAlign w:val="superscript"/>
        </w:rPr>
        <w:t xml:space="preserve">2 </w:t>
      </w:r>
      <w:r w:rsidRPr="00CF7ABD">
        <w:rPr>
          <w:rFonts w:eastAsiaTheme="minorHAnsi"/>
          <w:b/>
        </w:rPr>
        <w:t xml:space="preserve">Devote yourselves to prayer, being watchful and thankful. </w:t>
      </w:r>
      <w:r w:rsidRPr="00CF7ABD">
        <w:rPr>
          <w:rFonts w:eastAsiaTheme="minorHAnsi"/>
          <w:b/>
          <w:vertAlign w:val="superscript"/>
        </w:rPr>
        <w:t xml:space="preserve">3 </w:t>
      </w:r>
      <w:r w:rsidRPr="00CF7ABD">
        <w:rPr>
          <w:rFonts w:eastAsiaTheme="minorHAnsi"/>
          <w:b/>
        </w:rPr>
        <w:t xml:space="preserve">And pray for us, too, that God may open a door for our message, so that we may proclaim the mystery of Christ, for which I am in chains. </w:t>
      </w:r>
      <w:r w:rsidRPr="00CF7ABD">
        <w:rPr>
          <w:rFonts w:eastAsiaTheme="minorHAnsi"/>
          <w:b/>
          <w:vertAlign w:val="superscript"/>
        </w:rPr>
        <w:t xml:space="preserve">4 </w:t>
      </w:r>
      <w:r w:rsidRPr="00CF7ABD">
        <w:rPr>
          <w:rFonts w:eastAsiaTheme="minorHAnsi"/>
          <w:b/>
        </w:rPr>
        <w:t xml:space="preserve">Pray that I may proclaim it clearly, as I should. </w:t>
      </w:r>
      <w:r w:rsidRPr="00CF7ABD">
        <w:rPr>
          <w:rFonts w:eastAsiaTheme="minorHAnsi"/>
          <w:b/>
          <w:vertAlign w:val="superscript"/>
        </w:rPr>
        <w:t xml:space="preserve">5 </w:t>
      </w:r>
      <w:r w:rsidRPr="00CF7ABD">
        <w:rPr>
          <w:rFonts w:eastAsiaTheme="minorHAnsi"/>
          <w:b/>
        </w:rPr>
        <w:t xml:space="preserve">Be wise in the way you act toward outsiders; make the most of every opportunity. </w:t>
      </w:r>
      <w:r w:rsidRPr="00CF7ABD">
        <w:rPr>
          <w:rFonts w:eastAsiaTheme="minorHAnsi"/>
          <w:b/>
          <w:vertAlign w:val="superscript"/>
        </w:rPr>
        <w:t xml:space="preserve">6 </w:t>
      </w:r>
      <w:r w:rsidRPr="00CF7ABD">
        <w:rPr>
          <w:rFonts w:eastAsiaTheme="minorHAnsi"/>
          <w:b/>
        </w:rPr>
        <w:t xml:space="preserve">Let your conversation be always full of grace, seasoned with salt, so that you may know how to answer everyone. </w:t>
      </w:r>
    </w:p>
    <w:p w:rsidR="00061D62" w:rsidRDefault="00061D62" w:rsidP="00CF7ABD">
      <w:pPr>
        <w:autoSpaceDE w:val="0"/>
        <w:autoSpaceDN w:val="0"/>
        <w:adjustRightInd w:val="0"/>
        <w:jc w:val="both"/>
        <w:rPr>
          <w:rFonts w:eastAsiaTheme="minorHAnsi"/>
          <w:b/>
        </w:rPr>
      </w:pPr>
    </w:p>
    <w:p w:rsidR="00061D62" w:rsidRDefault="00061D62" w:rsidP="00CF7ABD">
      <w:pPr>
        <w:autoSpaceDE w:val="0"/>
        <w:autoSpaceDN w:val="0"/>
        <w:adjustRightInd w:val="0"/>
        <w:jc w:val="both"/>
        <w:rPr>
          <w:rFonts w:ascii="Times New Roman" w:eastAsiaTheme="minorHAnsi" w:hAnsi="Times New Roman" w:cs="Times New Roman"/>
        </w:rPr>
      </w:pPr>
      <w:r w:rsidRPr="00061D62">
        <w:rPr>
          <w:rFonts w:ascii="Times New Roman" w:eastAsiaTheme="minorHAnsi" w:hAnsi="Times New Roman" w:cs="Times New Roman"/>
          <w:b/>
        </w:rPr>
        <w:t>4:2</w:t>
      </w:r>
      <w:r w:rsidRPr="00061D62">
        <w:rPr>
          <w:rFonts w:ascii="Times New Roman" w:eastAsiaTheme="minorHAnsi" w:hAnsi="Times New Roman" w:cs="Times New Roman"/>
        </w:rPr>
        <w:t xml:space="preserve"> </w:t>
      </w:r>
      <w:r w:rsidRPr="00061D62">
        <w:rPr>
          <w:rFonts w:ascii="Times New Roman" w:eastAsiaTheme="minorHAnsi" w:hAnsi="Times New Roman" w:cs="Times New Roman"/>
          <w:i/>
        </w:rPr>
        <w:t>watchful</w:t>
      </w:r>
      <w:r w:rsidRPr="00061D62">
        <w:rPr>
          <w:rFonts w:ascii="Times New Roman" w:eastAsiaTheme="minorHAnsi" w:hAnsi="Times New Roman" w:cs="Times New Roman"/>
        </w:rPr>
        <w:t>. The Letter began with Paul’s emphasis on prayer (1:3, 9).</w:t>
      </w:r>
      <w:r>
        <w:rPr>
          <w:rFonts w:ascii="Times New Roman" w:eastAsiaTheme="minorHAnsi" w:hAnsi="Times New Roman" w:cs="Times New Roman"/>
        </w:rPr>
        <w:t xml:space="preserve"> (TLSB)</w:t>
      </w:r>
    </w:p>
    <w:p w:rsidR="00061D62" w:rsidRDefault="00CF7ABD" w:rsidP="00CF7ABD">
      <w:pPr>
        <w:autoSpaceDE w:val="0"/>
        <w:autoSpaceDN w:val="0"/>
        <w:adjustRightInd w:val="0"/>
        <w:spacing w:before="180"/>
        <w:rPr>
          <w:rFonts w:ascii="Times New Roman" w:eastAsiaTheme="minorHAnsi" w:hAnsi="Times New Roman" w:cs="Times New Roman"/>
        </w:rPr>
      </w:pPr>
      <w:r w:rsidRPr="00CF7ABD">
        <w:rPr>
          <w:rFonts w:eastAsiaTheme="minorHAnsi"/>
          <w:b/>
          <w:bCs/>
          <w:szCs w:val="28"/>
        </w:rPr>
        <w:t>4:3</w:t>
      </w:r>
      <w:r w:rsidRPr="00CF7ABD">
        <w:rPr>
          <w:rFonts w:eastAsiaTheme="minorHAnsi"/>
          <w:bCs/>
          <w:szCs w:val="28"/>
        </w:rPr>
        <w:t xml:space="preserve"> </w:t>
      </w:r>
      <w:r w:rsidR="00061D62" w:rsidRPr="00061D62">
        <w:rPr>
          <w:rFonts w:ascii="Times New Roman" w:eastAsiaTheme="minorHAnsi" w:hAnsi="Times New Roman" w:cs="Times New Roman"/>
          <w:i/>
        </w:rPr>
        <w:t>open to us a door</w:t>
      </w:r>
      <w:r w:rsidR="00061D62" w:rsidRPr="00061D62">
        <w:rPr>
          <w:rFonts w:ascii="Times New Roman" w:eastAsiaTheme="minorHAnsi" w:hAnsi="Times New Roman" w:cs="Times New Roman"/>
        </w:rPr>
        <w:t>. God provides opportunities to speak His saving Word and gives us the courage to do so (1Co 16:9).</w:t>
      </w:r>
      <w:r w:rsidR="00061D62">
        <w:rPr>
          <w:rFonts w:ascii="Times New Roman" w:eastAsiaTheme="minorHAnsi" w:hAnsi="Times New Roman" w:cs="Times New Roman"/>
        </w:rPr>
        <w:t xml:space="preserve"> (TLSB)</w:t>
      </w:r>
    </w:p>
    <w:p w:rsidR="00CF7ABD" w:rsidRDefault="00061D62" w:rsidP="00CF7ABD">
      <w:pPr>
        <w:autoSpaceDE w:val="0"/>
        <w:autoSpaceDN w:val="0"/>
        <w:adjustRightInd w:val="0"/>
        <w:spacing w:before="180"/>
        <w:rPr>
          <w:rFonts w:eastAsiaTheme="minorHAnsi"/>
          <w:bCs/>
          <w:szCs w:val="28"/>
        </w:rPr>
      </w:pPr>
      <w:r>
        <w:rPr>
          <w:rFonts w:ascii="Times New Roman" w:eastAsiaTheme="minorHAnsi" w:hAnsi="Times New Roman" w:cs="Times New Roman"/>
        </w:rPr>
        <w:t xml:space="preserve">      </w:t>
      </w:r>
      <w:r w:rsidR="00CF7ABD" w:rsidRPr="00CF7ABD">
        <w:rPr>
          <w:rFonts w:eastAsiaTheme="minorHAnsi"/>
          <w:bCs/>
          <w:i/>
          <w:szCs w:val="28"/>
        </w:rPr>
        <w:t>in chains.</w:t>
      </w:r>
      <w:r w:rsidR="00CF7ABD" w:rsidRPr="00CF7ABD">
        <w:rPr>
          <w:rFonts w:eastAsiaTheme="minorHAnsi"/>
          <w:bCs/>
          <w:szCs w:val="28"/>
        </w:rPr>
        <w:t xml:space="preserve"> Paul was in prison when he wrote this letter (see vv. 10, 18).</w:t>
      </w:r>
      <w:r w:rsidR="006A23E5">
        <w:rPr>
          <w:rFonts w:eastAsiaTheme="minorHAnsi"/>
          <w:bCs/>
          <w:szCs w:val="28"/>
        </w:rPr>
        <w:t xml:space="preserve"> (CSB)</w:t>
      </w:r>
    </w:p>
    <w:p w:rsidR="00061D62" w:rsidRDefault="00061D62" w:rsidP="00061D62">
      <w:pPr>
        <w:autoSpaceDE w:val="0"/>
        <w:autoSpaceDN w:val="0"/>
        <w:adjustRightInd w:val="0"/>
        <w:rPr>
          <w:rFonts w:ascii="Times New Roman" w:eastAsiaTheme="minorHAnsi" w:hAnsi="Times New Roman" w:cs="Times New Roman"/>
        </w:rPr>
      </w:pPr>
      <w:r w:rsidRPr="00061D62">
        <w:rPr>
          <w:rFonts w:ascii="Times New Roman" w:eastAsiaTheme="minorHAnsi" w:hAnsi="Times New Roman" w:cs="Times New Roman"/>
        </w:rPr>
        <w:t xml:space="preserve">In 2Co 11:23, Paul speaks of frequent imprisonments. </w:t>
      </w:r>
      <w:r>
        <w:rPr>
          <w:rFonts w:ascii="Times New Roman" w:eastAsiaTheme="minorHAnsi" w:hAnsi="Times New Roman" w:cs="Times New Roman"/>
        </w:rPr>
        <w:t xml:space="preserve"> (TLSB)</w:t>
      </w:r>
    </w:p>
    <w:p w:rsidR="00061D62" w:rsidRDefault="00061D62" w:rsidP="00061D62">
      <w:pPr>
        <w:autoSpaceDE w:val="0"/>
        <w:autoSpaceDN w:val="0"/>
        <w:adjustRightInd w:val="0"/>
        <w:spacing w:before="180"/>
        <w:rPr>
          <w:rFonts w:ascii="Times New Roman" w:eastAsiaTheme="minorHAnsi" w:hAnsi="Times New Roman" w:cs="Times New Roman"/>
        </w:rPr>
      </w:pPr>
      <w:r w:rsidRPr="00061D62">
        <w:rPr>
          <w:rFonts w:ascii="Times New Roman" w:eastAsiaTheme="minorHAnsi" w:hAnsi="Times New Roman" w:cs="Times New Roman"/>
          <w:b/>
        </w:rPr>
        <w:t>4:4</w:t>
      </w:r>
      <w:r w:rsidRPr="00061D62">
        <w:rPr>
          <w:rFonts w:ascii="Times New Roman" w:eastAsiaTheme="minorHAnsi" w:hAnsi="Times New Roman" w:cs="Times New Roman"/>
        </w:rPr>
        <w:t xml:space="preserve"> </w:t>
      </w:r>
      <w:r w:rsidRPr="00061D62">
        <w:rPr>
          <w:rFonts w:ascii="Times New Roman" w:eastAsiaTheme="minorHAnsi" w:hAnsi="Times New Roman" w:cs="Times New Roman"/>
          <w:i/>
        </w:rPr>
        <w:t>make it clear</w:t>
      </w:r>
      <w:r w:rsidRPr="00061D62">
        <w:rPr>
          <w:rFonts w:ascii="Times New Roman" w:eastAsiaTheme="minorHAnsi" w:hAnsi="Times New Roman" w:cs="Times New Roman"/>
        </w:rPr>
        <w:t>. Also translated “manifest” or “to make known.” The Law is already made plain (Rm 1:18–20), but the Gospel needs to be presented in Christ (Rm 3:21–26). We clarify the mystery of the Gospel by simply presenting it in its purity so that all people can understand it.</w:t>
      </w:r>
      <w:r>
        <w:rPr>
          <w:rFonts w:ascii="Times New Roman" w:eastAsiaTheme="minorHAnsi" w:hAnsi="Times New Roman" w:cs="Times New Roman"/>
        </w:rPr>
        <w:t xml:space="preserve"> (TLSB)</w:t>
      </w:r>
    </w:p>
    <w:p w:rsidR="00061D62" w:rsidRDefault="00061D62" w:rsidP="00061D62">
      <w:pPr>
        <w:autoSpaceDE w:val="0"/>
        <w:autoSpaceDN w:val="0"/>
        <w:adjustRightInd w:val="0"/>
        <w:spacing w:before="180"/>
        <w:rPr>
          <w:rFonts w:ascii="Times New Roman" w:eastAsiaTheme="minorHAnsi" w:hAnsi="Times New Roman" w:cs="Times New Roman"/>
        </w:rPr>
      </w:pPr>
      <w:r w:rsidRPr="00061D62">
        <w:rPr>
          <w:rFonts w:ascii="Times New Roman" w:eastAsiaTheme="minorHAnsi" w:hAnsi="Times New Roman" w:cs="Times New Roman"/>
          <w:b/>
        </w:rPr>
        <w:t>4:5</w:t>
      </w:r>
      <w:r w:rsidRPr="00061D62">
        <w:rPr>
          <w:rFonts w:ascii="Times New Roman" w:eastAsiaTheme="minorHAnsi" w:hAnsi="Times New Roman" w:cs="Times New Roman"/>
        </w:rPr>
        <w:t xml:space="preserve"> </w:t>
      </w:r>
      <w:r w:rsidRPr="00061D62">
        <w:rPr>
          <w:rFonts w:ascii="Times New Roman" w:eastAsiaTheme="minorHAnsi" w:hAnsi="Times New Roman" w:cs="Times New Roman"/>
          <w:i/>
        </w:rPr>
        <w:t>outsiders</w:t>
      </w:r>
      <w:r w:rsidRPr="00061D62">
        <w:rPr>
          <w:rFonts w:ascii="Times New Roman" w:eastAsiaTheme="minorHAnsi" w:hAnsi="Times New Roman" w:cs="Times New Roman"/>
        </w:rPr>
        <w:t>. Our life before unbelievers should put a favorable light on the Word we proclaim (Jas 3:13).</w:t>
      </w:r>
      <w:r>
        <w:rPr>
          <w:rFonts w:ascii="Times New Roman" w:eastAsiaTheme="minorHAnsi" w:hAnsi="Times New Roman" w:cs="Times New Roman"/>
        </w:rPr>
        <w:t xml:space="preserve"> (TLSB)</w:t>
      </w:r>
    </w:p>
    <w:p w:rsidR="00061D62" w:rsidRDefault="00061D62" w:rsidP="00061D62">
      <w:pPr>
        <w:autoSpaceDE w:val="0"/>
        <w:autoSpaceDN w:val="0"/>
        <w:adjustRightInd w:val="0"/>
        <w:rPr>
          <w:rFonts w:eastAsiaTheme="minorHAnsi"/>
        </w:rPr>
      </w:pPr>
    </w:p>
    <w:p w:rsidR="00CF7ABD" w:rsidRDefault="00CF7ABD" w:rsidP="00CF7ABD">
      <w:pPr>
        <w:autoSpaceDE w:val="0"/>
        <w:autoSpaceDN w:val="0"/>
        <w:adjustRightInd w:val="0"/>
        <w:rPr>
          <w:rFonts w:eastAsiaTheme="minorHAnsi"/>
          <w:bCs/>
          <w:szCs w:val="28"/>
        </w:rPr>
      </w:pPr>
      <w:r w:rsidRPr="00CF7ABD">
        <w:rPr>
          <w:rFonts w:eastAsiaTheme="minorHAnsi"/>
          <w:b/>
        </w:rPr>
        <w:t>4:6</w:t>
      </w:r>
      <w:r w:rsidRPr="00CF7ABD">
        <w:rPr>
          <w:rFonts w:eastAsiaTheme="minorHAnsi"/>
        </w:rPr>
        <w:t xml:space="preserve">    </w:t>
      </w:r>
      <w:r w:rsidRPr="00CF7ABD">
        <w:rPr>
          <w:rFonts w:eastAsiaTheme="minorHAnsi"/>
          <w:i/>
        </w:rPr>
        <w:t>seasoned with salt.</w:t>
      </w:r>
      <w:r w:rsidRPr="00CF7ABD">
        <w:rPr>
          <w:rFonts w:eastAsiaTheme="minorHAnsi"/>
        </w:rPr>
        <w:t xml:space="preserve"> Salt is a preservative and is tasty. Similarly, the Christian’s conversation is to be wholesome (see 3:8; Eph 4:29).</w:t>
      </w:r>
      <w:r w:rsidR="006A23E5" w:rsidRPr="006A23E5">
        <w:rPr>
          <w:rFonts w:eastAsiaTheme="minorHAnsi"/>
          <w:bCs/>
          <w:szCs w:val="28"/>
        </w:rPr>
        <w:t xml:space="preserve"> </w:t>
      </w:r>
      <w:r w:rsidR="006A23E5">
        <w:rPr>
          <w:rFonts w:eastAsiaTheme="minorHAnsi"/>
          <w:bCs/>
          <w:szCs w:val="28"/>
        </w:rPr>
        <w:t>(CSB)</w:t>
      </w:r>
    </w:p>
    <w:p w:rsidR="00061D62" w:rsidRDefault="00061D62" w:rsidP="00CF7ABD">
      <w:pPr>
        <w:autoSpaceDE w:val="0"/>
        <w:autoSpaceDN w:val="0"/>
        <w:adjustRightInd w:val="0"/>
        <w:rPr>
          <w:rFonts w:eastAsiaTheme="minorHAnsi"/>
          <w:bCs/>
          <w:szCs w:val="28"/>
        </w:rPr>
      </w:pPr>
    </w:p>
    <w:p w:rsidR="00061D62" w:rsidRDefault="00061D62" w:rsidP="00CF7ABD">
      <w:pPr>
        <w:autoSpaceDE w:val="0"/>
        <w:autoSpaceDN w:val="0"/>
        <w:adjustRightInd w:val="0"/>
        <w:rPr>
          <w:rFonts w:ascii="Times New Roman" w:eastAsiaTheme="minorHAnsi" w:hAnsi="Times New Roman" w:cs="Times New Roman"/>
        </w:rPr>
      </w:pPr>
      <w:r w:rsidRPr="00061D62">
        <w:rPr>
          <w:rFonts w:ascii="Times New Roman" w:eastAsiaTheme="minorHAnsi" w:hAnsi="Times New Roman" w:cs="Times New Roman"/>
        </w:rPr>
        <w:t xml:space="preserve">We should strive for sincerity, tact, and eloquence so that our conversational style is </w:t>
      </w:r>
      <w:r>
        <w:rPr>
          <w:rFonts w:ascii="Times New Roman" w:eastAsiaTheme="minorHAnsi" w:hAnsi="Times New Roman" w:cs="Times New Roman"/>
        </w:rPr>
        <w:t>always tasteful. (TLSB)</w:t>
      </w:r>
    </w:p>
    <w:p w:rsidR="00CF7ABD" w:rsidRPr="00CF7ABD" w:rsidRDefault="00CF7ABD" w:rsidP="00CF7ABD">
      <w:pPr>
        <w:autoSpaceDE w:val="0"/>
        <w:autoSpaceDN w:val="0"/>
        <w:adjustRightInd w:val="0"/>
        <w:spacing w:before="200" w:after="150"/>
        <w:jc w:val="both"/>
        <w:rPr>
          <w:rFonts w:eastAsiaTheme="minorHAnsi"/>
        </w:rPr>
      </w:pPr>
      <w:r w:rsidRPr="00CF7ABD">
        <w:rPr>
          <w:rFonts w:eastAsiaTheme="minorHAnsi"/>
          <w:i/>
          <w:sz w:val="28"/>
        </w:rPr>
        <w:t>Final Greetings</w:t>
      </w:r>
    </w:p>
    <w:p w:rsidR="00CF7ABD" w:rsidRPr="00CF7ABD" w:rsidRDefault="00CF7ABD" w:rsidP="00CF7ABD">
      <w:pPr>
        <w:autoSpaceDE w:val="0"/>
        <w:autoSpaceDN w:val="0"/>
        <w:adjustRightInd w:val="0"/>
        <w:jc w:val="both"/>
        <w:rPr>
          <w:rFonts w:eastAsiaTheme="minorHAnsi"/>
          <w:b/>
        </w:rPr>
      </w:pPr>
      <w:r w:rsidRPr="00CF7ABD">
        <w:rPr>
          <w:rFonts w:eastAsiaTheme="minorHAnsi"/>
          <w:b/>
          <w:vertAlign w:val="superscript"/>
        </w:rPr>
        <w:t xml:space="preserve">7 </w:t>
      </w:r>
      <w:r w:rsidRPr="00CF7ABD">
        <w:rPr>
          <w:rFonts w:eastAsiaTheme="minorHAnsi"/>
          <w:b/>
        </w:rPr>
        <w:t xml:space="preserve">Tychicus will tell you all the news about me. He is a dear brother, a faithful minister and fellow servant in the Lord. </w:t>
      </w:r>
      <w:r w:rsidRPr="00CF7ABD">
        <w:rPr>
          <w:rFonts w:eastAsiaTheme="minorHAnsi"/>
          <w:b/>
          <w:vertAlign w:val="superscript"/>
        </w:rPr>
        <w:t xml:space="preserve">8 </w:t>
      </w:r>
      <w:r w:rsidRPr="00CF7ABD">
        <w:rPr>
          <w:rFonts w:eastAsiaTheme="minorHAnsi"/>
          <w:b/>
        </w:rPr>
        <w:t xml:space="preserve">I am sending him to you for the express purpose that you may know about our circumstances and that he may encourage your hearts. </w:t>
      </w:r>
      <w:r w:rsidRPr="00CF7ABD">
        <w:rPr>
          <w:rFonts w:eastAsiaTheme="minorHAnsi"/>
          <w:b/>
          <w:vertAlign w:val="superscript"/>
        </w:rPr>
        <w:t xml:space="preserve">9 </w:t>
      </w:r>
      <w:r w:rsidRPr="00CF7ABD">
        <w:rPr>
          <w:rFonts w:eastAsiaTheme="minorHAnsi"/>
          <w:b/>
        </w:rPr>
        <w:t xml:space="preserve">He is coming with Onesimus, our faithful and dear brother, who is one of you. They will tell you everything that is happening here. </w:t>
      </w:r>
      <w:r w:rsidRPr="00CF7ABD">
        <w:rPr>
          <w:rFonts w:eastAsiaTheme="minorHAnsi"/>
          <w:b/>
          <w:vertAlign w:val="superscript"/>
        </w:rPr>
        <w:t xml:space="preserve">10 </w:t>
      </w:r>
      <w:r w:rsidRPr="00CF7ABD">
        <w:rPr>
          <w:rFonts w:eastAsiaTheme="minorHAnsi"/>
          <w:b/>
        </w:rPr>
        <w:t xml:space="preserve">My fellow prisoner Aristarchus sends you his greetings, as does Mark, the cousin of Barnabas. (You have received instructions about him; if he comes to you, welcome him.) </w:t>
      </w:r>
      <w:r w:rsidRPr="00CF7ABD">
        <w:rPr>
          <w:rFonts w:eastAsiaTheme="minorHAnsi"/>
          <w:b/>
          <w:vertAlign w:val="superscript"/>
        </w:rPr>
        <w:t xml:space="preserve">11 </w:t>
      </w:r>
      <w:r w:rsidRPr="00CF7ABD">
        <w:rPr>
          <w:rFonts w:eastAsiaTheme="minorHAnsi"/>
          <w:b/>
        </w:rPr>
        <w:t xml:space="preserve">Jesus, who is called Justus, also sends greetings. These are the </w:t>
      </w:r>
      <w:r w:rsidRPr="00CF7ABD">
        <w:rPr>
          <w:rFonts w:eastAsiaTheme="minorHAnsi"/>
          <w:b/>
        </w:rPr>
        <w:lastRenderedPageBreak/>
        <w:t xml:space="preserve">only Jews among my fellow workers for the kingdom of God, and they have proved a comfort to me. </w:t>
      </w:r>
      <w:r w:rsidRPr="00CF7ABD">
        <w:rPr>
          <w:rFonts w:eastAsiaTheme="minorHAnsi"/>
          <w:b/>
          <w:vertAlign w:val="superscript"/>
        </w:rPr>
        <w:t xml:space="preserve">12 </w:t>
      </w:r>
      <w:r w:rsidRPr="00CF7ABD">
        <w:rPr>
          <w:rFonts w:eastAsiaTheme="minorHAnsi"/>
          <w:b/>
        </w:rPr>
        <w:t xml:space="preserve">Epaphras, who is one of you and a servant of Christ Jesus, sends greetings. He is always wrestling in prayer for you, that you may stand firm in all the will of God, mature and fully assured. </w:t>
      </w:r>
      <w:r w:rsidRPr="00CF7ABD">
        <w:rPr>
          <w:rFonts w:eastAsiaTheme="minorHAnsi"/>
          <w:b/>
          <w:vertAlign w:val="superscript"/>
        </w:rPr>
        <w:t xml:space="preserve">13 </w:t>
      </w:r>
      <w:r w:rsidRPr="00CF7ABD">
        <w:rPr>
          <w:rFonts w:eastAsiaTheme="minorHAnsi"/>
          <w:b/>
        </w:rPr>
        <w:t xml:space="preserve">I vouch for him that he is working hard for you and for those at Laodicea and Hierapolis. </w:t>
      </w:r>
      <w:r w:rsidRPr="00CF7ABD">
        <w:rPr>
          <w:rFonts w:eastAsiaTheme="minorHAnsi"/>
          <w:b/>
          <w:vertAlign w:val="superscript"/>
        </w:rPr>
        <w:t xml:space="preserve">14 </w:t>
      </w:r>
      <w:r w:rsidRPr="00CF7ABD">
        <w:rPr>
          <w:rFonts w:eastAsiaTheme="minorHAnsi"/>
          <w:b/>
        </w:rPr>
        <w:t xml:space="preserve">Our dear friend Luke, the doctor, and Demas send greetings. </w:t>
      </w:r>
      <w:r w:rsidRPr="00CF7ABD">
        <w:rPr>
          <w:rFonts w:eastAsiaTheme="minorHAnsi"/>
          <w:b/>
          <w:vertAlign w:val="superscript"/>
        </w:rPr>
        <w:t xml:space="preserve">15 </w:t>
      </w:r>
      <w:r w:rsidRPr="00CF7ABD">
        <w:rPr>
          <w:rFonts w:eastAsiaTheme="minorHAnsi"/>
          <w:b/>
        </w:rPr>
        <w:t xml:space="preserve">Give my greetings to the brothers at Laodicea, and to Nympha and the church in her house. </w:t>
      </w:r>
      <w:r w:rsidRPr="00CF7ABD">
        <w:rPr>
          <w:rFonts w:eastAsiaTheme="minorHAnsi"/>
          <w:b/>
          <w:vertAlign w:val="superscript"/>
        </w:rPr>
        <w:t xml:space="preserve">16 </w:t>
      </w:r>
      <w:r w:rsidRPr="00CF7ABD">
        <w:rPr>
          <w:rFonts w:eastAsiaTheme="minorHAnsi"/>
          <w:b/>
        </w:rPr>
        <w:t xml:space="preserve">After this letter has been read to you, see that it is also read in the church of the Laodiceans and that you in turn read the letter from Laodicea. </w:t>
      </w:r>
      <w:r w:rsidRPr="00CF7ABD">
        <w:rPr>
          <w:rFonts w:eastAsiaTheme="minorHAnsi"/>
          <w:b/>
          <w:vertAlign w:val="superscript"/>
        </w:rPr>
        <w:t xml:space="preserve">17 </w:t>
      </w:r>
      <w:r w:rsidRPr="00CF7ABD">
        <w:rPr>
          <w:rFonts w:eastAsiaTheme="minorHAnsi"/>
          <w:b/>
        </w:rPr>
        <w:t xml:space="preserve">Tell Archippus: “See to it that you complete the work you have received in the Lord.” </w:t>
      </w:r>
      <w:r w:rsidRPr="00CF7ABD">
        <w:rPr>
          <w:rFonts w:eastAsiaTheme="minorHAnsi"/>
          <w:b/>
          <w:vertAlign w:val="superscript"/>
        </w:rPr>
        <w:t xml:space="preserve">18 </w:t>
      </w:r>
      <w:r w:rsidRPr="00CF7ABD">
        <w:rPr>
          <w:rFonts w:eastAsiaTheme="minorHAnsi"/>
          <w:b/>
        </w:rPr>
        <w:t xml:space="preserve">I, Paul, write this greeting in my own hand. Remember my chains. Grace be with you. </w:t>
      </w:r>
    </w:p>
    <w:p w:rsidR="006A23E5" w:rsidRDefault="006A23E5" w:rsidP="00CF7ABD">
      <w:pPr>
        <w:autoSpaceDE w:val="0"/>
        <w:autoSpaceDN w:val="0"/>
        <w:adjustRightInd w:val="0"/>
        <w:rPr>
          <w:rFonts w:eastAsiaTheme="minorHAnsi"/>
          <w:b/>
        </w:rPr>
      </w:pPr>
    </w:p>
    <w:p w:rsidR="00CF7ABD" w:rsidRDefault="00CF7ABD" w:rsidP="00CF7ABD">
      <w:pPr>
        <w:autoSpaceDE w:val="0"/>
        <w:autoSpaceDN w:val="0"/>
        <w:adjustRightInd w:val="0"/>
        <w:rPr>
          <w:rFonts w:eastAsiaTheme="minorHAnsi"/>
          <w:bCs/>
          <w:szCs w:val="28"/>
        </w:rPr>
      </w:pPr>
      <w:r w:rsidRPr="00CF7ABD">
        <w:rPr>
          <w:rFonts w:eastAsiaTheme="minorHAnsi"/>
          <w:b/>
        </w:rPr>
        <w:t>4:7</w:t>
      </w:r>
      <w:r w:rsidRPr="00CF7ABD">
        <w:rPr>
          <w:rFonts w:eastAsiaTheme="minorHAnsi"/>
        </w:rPr>
        <w:t xml:space="preserve">    </w:t>
      </w:r>
      <w:r w:rsidRPr="00CF7ABD">
        <w:rPr>
          <w:rFonts w:eastAsiaTheme="minorHAnsi"/>
          <w:i/>
        </w:rPr>
        <w:t>Tychicus.</w:t>
      </w:r>
      <w:r w:rsidRPr="00CF7ABD">
        <w:rPr>
          <w:rFonts w:eastAsiaTheme="minorHAnsi"/>
        </w:rPr>
        <w:t xml:space="preserve"> See note on Eph 6:21.</w:t>
      </w:r>
      <w:r w:rsidR="006A23E5" w:rsidRPr="006A23E5">
        <w:rPr>
          <w:rFonts w:eastAsiaTheme="minorHAnsi"/>
          <w:bCs/>
          <w:szCs w:val="28"/>
        </w:rPr>
        <w:t xml:space="preserve"> </w:t>
      </w:r>
      <w:r w:rsidR="006A23E5">
        <w:rPr>
          <w:rFonts w:eastAsiaTheme="minorHAnsi"/>
          <w:bCs/>
          <w:szCs w:val="28"/>
        </w:rPr>
        <w:t>(CSB)</w:t>
      </w:r>
    </w:p>
    <w:p w:rsidR="00507F33" w:rsidRDefault="00507F33" w:rsidP="00CF7ABD">
      <w:pPr>
        <w:autoSpaceDE w:val="0"/>
        <w:autoSpaceDN w:val="0"/>
        <w:adjustRightInd w:val="0"/>
        <w:rPr>
          <w:rFonts w:eastAsiaTheme="minorHAnsi"/>
          <w:bCs/>
          <w:szCs w:val="28"/>
        </w:rPr>
      </w:pPr>
    </w:p>
    <w:p w:rsidR="00061D62" w:rsidRDefault="00061D62" w:rsidP="00CF7ABD">
      <w:pPr>
        <w:autoSpaceDE w:val="0"/>
        <w:autoSpaceDN w:val="0"/>
        <w:adjustRightInd w:val="0"/>
        <w:rPr>
          <w:rFonts w:ascii="Times New Roman" w:eastAsiaTheme="minorHAnsi" w:hAnsi="Times New Roman" w:cs="Times New Roman"/>
        </w:rPr>
      </w:pPr>
      <w:r w:rsidRPr="00061D62">
        <w:rPr>
          <w:rFonts w:ascii="Times New Roman" w:eastAsiaTheme="minorHAnsi" w:hAnsi="Times New Roman" w:cs="Times New Roman"/>
          <w:b/>
        </w:rPr>
        <w:t>4:8</w:t>
      </w:r>
      <w:r w:rsidRPr="00061D62">
        <w:rPr>
          <w:rFonts w:ascii="Times New Roman" w:eastAsiaTheme="minorHAnsi" w:hAnsi="Times New Roman" w:cs="Times New Roman"/>
        </w:rPr>
        <w:t xml:space="preserve"> Good ministry begins when we listen first to the people we serve and when we apply the appropriate Word of God to bring comfort.</w:t>
      </w:r>
      <w:r>
        <w:rPr>
          <w:rFonts w:ascii="Times New Roman" w:eastAsiaTheme="minorHAnsi" w:hAnsi="Times New Roman" w:cs="Times New Roman"/>
        </w:rPr>
        <w:t xml:space="preserve"> (TLSB)</w:t>
      </w:r>
    </w:p>
    <w:p w:rsidR="006A23E5" w:rsidRPr="00CF7ABD" w:rsidRDefault="006A23E5" w:rsidP="00CF7ABD">
      <w:pPr>
        <w:autoSpaceDE w:val="0"/>
        <w:autoSpaceDN w:val="0"/>
        <w:adjustRightInd w:val="0"/>
        <w:rPr>
          <w:rFonts w:eastAsiaTheme="minorHAnsi"/>
        </w:rPr>
      </w:pPr>
    </w:p>
    <w:p w:rsidR="00CF7ABD" w:rsidRDefault="00CF7ABD" w:rsidP="00CF7ABD">
      <w:pPr>
        <w:autoSpaceDE w:val="0"/>
        <w:autoSpaceDN w:val="0"/>
        <w:adjustRightInd w:val="0"/>
        <w:rPr>
          <w:rFonts w:eastAsiaTheme="minorHAnsi"/>
          <w:bCs/>
          <w:szCs w:val="28"/>
        </w:rPr>
      </w:pPr>
      <w:r w:rsidRPr="00CF7ABD">
        <w:rPr>
          <w:rFonts w:eastAsiaTheme="minorHAnsi"/>
          <w:b/>
        </w:rPr>
        <w:t>4:9–17</w:t>
      </w:r>
      <w:r w:rsidRPr="00CF7ABD">
        <w:rPr>
          <w:rFonts w:eastAsiaTheme="minorHAnsi"/>
        </w:rPr>
        <w:t xml:space="preserve">    Onesimus (v. 9), Aristarchus (v. 10), Mark (v. 10), Epaphras (v. 12), Luke (v. 14), Demas (v. 14) and Archippus (v. 17) are mentioned in Philemon. This suggests that the letters to Colosse and Philemon were written at the same time and place.</w:t>
      </w:r>
      <w:r w:rsidR="006A23E5" w:rsidRPr="006A23E5">
        <w:rPr>
          <w:rFonts w:eastAsiaTheme="minorHAnsi"/>
          <w:bCs/>
          <w:szCs w:val="28"/>
        </w:rPr>
        <w:t xml:space="preserve"> </w:t>
      </w:r>
      <w:r w:rsidR="006A23E5">
        <w:rPr>
          <w:rFonts w:eastAsiaTheme="minorHAnsi"/>
          <w:bCs/>
          <w:szCs w:val="28"/>
        </w:rPr>
        <w:t>(CSB)</w:t>
      </w:r>
    </w:p>
    <w:p w:rsidR="006A23E5" w:rsidRPr="00CF7ABD" w:rsidRDefault="006A23E5" w:rsidP="00CF7ABD">
      <w:pPr>
        <w:autoSpaceDE w:val="0"/>
        <w:autoSpaceDN w:val="0"/>
        <w:adjustRightInd w:val="0"/>
        <w:rPr>
          <w:rFonts w:eastAsiaTheme="minorHAnsi"/>
        </w:rPr>
      </w:pPr>
    </w:p>
    <w:p w:rsidR="00CF7ABD" w:rsidRDefault="00CF7ABD" w:rsidP="00CF7ABD">
      <w:pPr>
        <w:autoSpaceDE w:val="0"/>
        <w:autoSpaceDN w:val="0"/>
        <w:adjustRightInd w:val="0"/>
        <w:rPr>
          <w:rFonts w:eastAsiaTheme="minorHAnsi"/>
          <w:bCs/>
          <w:szCs w:val="28"/>
        </w:rPr>
      </w:pPr>
      <w:r w:rsidRPr="00CF7ABD">
        <w:rPr>
          <w:rFonts w:eastAsiaTheme="minorHAnsi"/>
          <w:b/>
        </w:rPr>
        <w:t>4:9</w:t>
      </w:r>
      <w:r w:rsidRPr="00CF7ABD">
        <w:rPr>
          <w:rFonts w:eastAsiaTheme="minorHAnsi"/>
        </w:rPr>
        <w:t xml:space="preserve">    </w:t>
      </w:r>
      <w:r w:rsidRPr="00CF7ABD">
        <w:rPr>
          <w:rFonts w:eastAsiaTheme="minorHAnsi"/>
          <w:i/>
        </w:rPr>
        <w:t>Onesimus.</w:t>
      </w:r>
      <w:r w:rsidRPr="00CF7ABD">
        <w:rPr>
          <w:rFonts w:eastAsiaTheme="minorHAnsi"/>
        </w:rPr>
        <w:t xml:space="preserve"> See Introduction to Philemon: Recipient, Background and Purpose.</w:t>
      </w:r>
      <w:r w:rsidR="006A23E5" w:rsidRPr="006A23E5">
        <w:rPr>
          <w:rFonts w:eastAsiaTheme="minorHAnsi"/>
          <w:bCs/>
          <w:szCs w:val="28"/>
        </w:rPr>
        <w:t xml:space="preserve"> </w:t>
      </w:r>
      <w:r w:rsidR="006A23E5">
        <w:rPr>
          <w:rFonts w:eastAsiaTheme="minorHAnsi"/>
          <w:bCs/>
          <w:szCs w:val="28"/>
        </w:rPr>
        <w:t>(CSB)</w:t>
      </w:r>
    </w:p>
    <w:p w:rsidR="003E17E1" w:rsidRDefault="003E17E1" w:rsidP="00CF7ABD">
      <w:pPr>
        <w:autoSpaceDE w:val="0"/>
        <w:autoSpaceDN w:val="0"/>
        <w:adjustRightInd w:val="0"/>
        <w:rPr>
          <w:rFonts w:eastAsiaTheme="minorHAnsi"/>
          <w:bCs/>
          <w:szCs w:val="28"/>
        </w:rPr>
      </w:pPr>
    </w:p>
    <w:p w:rsidR="003E17E1" w:rsidRDefault="003E17E1" w:rsidP="00CF7ABD">
      <w:pPr>
        <w:autoSpaceDE w:val="0"/>
        <w:autoSpaceDN w:val="0"/>
        <w:adjustRightInd w:val="0"/>
        <w:rPr>
          <w:rFonts w:eastAsiaTheme="minorHAnsi"/>
          <w:bCs/>
          <w:szCs w:val="28"/>
        </w:rPr>
      </w:pPr>
      <w:r w:rsidRPr="003E17E1">
        <w:rPr>
          <w:rFonts w:ascii="Times New Roman" w:eastAsiaTheme="minorHAnsi" w:hAnsi="Times New Roman" w:cs="Times New Roman"/>
        </w:rPr>
        <w:t>A runaway slave from Colossae who came to Paul and was converted. Although Onesimus was a faithful Christian, Paul did not describe him as a Gospel worker because his availability for that service was still to be determined by Philemon, his master.</w:t>
      </w:r>
      <w:r>
        <w:rPr>
          <w:rFonts w:ascii="Times New Roman" w:eastAsiaTheme="minorHAnsi" w:hAnsi="Times New Roman" w:cs="Times New Roman"/>
        </w:rPr>
        <w:t xml:space="preserve"> (TLSB)</w:t>
      </w:r>
    </w:p>
    <w:p w:rsidR="006A23E5" w:rsidRDefault="006A23E5" w:rsidP="00CF7ABD">
      <w:pPr>
        <w:autoSpaceDE w:val="0"/>
        <w:autoSpaceDN w:val="0"/>
        <w:adjustRightInd w:val="0"/>
        <w:rPr>
          <w:rFonts w:eastAsiaTheme="minorHAnsi"/>
        </w:rPr>
      </w:pPr>
    </w:p>
    <w:p w:rsidR="006A23E5" w:rsidRDefault="00E35C2C" w:rsidP="00CF7ABD">
      <w:pPr>
        <w:autoSpaceDE w:val="0"/>
        <w:autoSpaceDN w:val="0"/>
        <w:adjustRightInd w:val="0"/>
        <w:rPr>
          <w:rFonts w:eastAsiaTheme="minorHAnsi"/>
          <w:bCs/>
          <w:szCs w:val="28"/>
        </w:rPr>
      </w:pPr>
      <w:r>
        <w:rPr>
          <w:rFonts w:eastAsiaTheme="minorHAnsi"/>
          <w:b/>
        </w:rPr>
        <w:t>4</w:t>
      </w:r>
      <w:r w:rsidR="00CF7ABD" w:rsidRPr="00CF7ABD">
        <w:rPr>
          <w:rFonts w:eastAsiaTheme="minorHAnsi"/>
          <w:b/>
        </w:rPr>
        <w:t>:10</w:t>
      </w:r>
      <w:r w:rsidR="00CF7ABD" w:rsidRPr="00CF7ABD">
        <w:rPr>
          <w:rFonts w:eastAsiaTheme="minorHAnsi"/>
        </w:rPr>
        <w:t xml:space="preserve">    </w:t>
      </w:r>
      <w:r w:rsidR="00CF7ABD" w:rsidRPr="00CF7ABD">
        <w:rPr>
          <w:rFonts w:eastAsiaTheme="minorHAnsi"/>
          <w:i/>
        </w:rPr>
        <w:t>fellow prisoner.</w:t>
      </w:r>
      <w:r w:rsidR="00CF7ABD" w:rsidRPr="00CF7ABD">
        <w:rPr>
          <w:rFonts w:eastAsiaTheme="minorHAnsi"/>
        </w:rPr>
        <w:t xml:space="preserve"> See vv. 3, 18. </w:t>
      </w:r>
      <w:r w:rsidR="00CF7ABD" w:rsidRPr="00CF7ABD">
        <w:rPr>
          <w:rFonts w:eastAsiaTheme="minorHAnsi"/>
          <w:i/>
        </w:rPr>
        <w:t xml:space="preserve"> </w:t>
      </w:r>
      <w:r w:rsidR="006A23E5">
        <w:rPr>
          <w:rFonts w:eastAsiaTheme="minorHAnsi"/>
          <w:bCs/>
          <w:szCs w:val="28"/>
        </w:rPr>
        <w:t>(CSB)</w:t>
      </w:r>
    </w:p>
    <w:p w:rsidR="009A73C8" w:rsidRDefault="009A73C8" w:rsidP="00CF7ABD">
      <w:pPr>
        <w:autoSpaceDE w:val="0"/>
        <w:autoSpaceDN w:val="0"/>
        <w:adjustRightInd w:val="0"/>
        <w:rPr>
          <w:rFonts w:eastAsiaTheme="minorHAnsi"/>
          <w:bCs/>
          <w:szCs w:val="28"/>
        </w:rPr>
      </w:pPr>
    </w:p>
    <w:p w:rsidR="009A73C8" w:rsidRDefault="009A73C8" w:rsidP="00CF7ABD">
      <w:pPr>
        <w:autoSpaceDE w:val="0"/>
        <w:autoSpaceDN w:val="0"/>
        <w:adjustRightInd w:val="0"/>
        <w:rPr>
          <w:rFonts w:ascii="Times New Roman" w:eastAsiaTheme="minorHAnsi" w:hAnsi="Times New Roman" w:cs="Times New Roman"/>
        </w:rPr>
      </w:pPr>
      <w:r w:rsidRPr="009A73C8">
        <w:rPr>
          <w:rFonts w:ascii="Times New Roman" w:eastAsiaTheme="minorHAnsi" w:hAnsi="Times New Roman" w:cs="Times New Roman"/>
        </w:rPr>
        <w:t>Or, “my fellow prisoner of war.” Aristarchus was from Thessalonica, and he accompanied Paul to Ephesus, to Jerusalem, and to Rome. He was probably with Paul while he was under house arrest and attended to his needs. Paul’s military language suggests that he viewed his ministry as a battle against evil (cf Php 2:25).</w:t>
      </w:r>
      <w:r>
        <w:rPr>
          <w:rFonts w:ascii="Times New Roman" w:eastAsiaTheme="minorHAnsi" w:hAnsi="Times New Roman" w:cs="Times New Roman"/>
        </w:rPr>
        <w:t xml:space="preserve"> (TLSB)</w:t>
      </w:r>
    </w:p>
    <w:p w:rsidR="00787D24" w:rsidRDefault="00787D24" w:rsidP="00CF7ABD">
      <w:pPr>
        <w:autoSpaceDE w:val="0"/>
        <w:autoSpaceDN w:val="0"/>
        <w:adjustRightInd w:val="0"/>
        <w:rPr>
          <w:rFonts w:ascii="Times New Roman" w:eastAsiaTheme="minorHAnsi" w:hAnsi="Times New Roman" w:cs="Times New Roman"/>
        </w:rPr>
      </w:pPr>
    </w:p>
    <w:p w:rsidR="006A23E5" w:rsidRDefault="006A23E5" w:rsidP="00CF7ABD">
      <w:pPr>
        <w:autoSpaceDE w:val="0"/>
        <w:autoSpaceDN w:val="0"/>
        <w:adjustRightInd w:val="0"/>
        <w:rPr>
          <w:rFonts w:eastAsiaTheme="minorHAnsi"/>
          <w:bCs/>
          <w:szCs w:val="28"/>
        </w:rPr>
      </w:pPr>
      <w:r>
        <w:rPr>
          <w:rFonts w:eastAsiaTheme="minorHAnsi"/>
          <w:bCs/>
          <w:szCs w:val="28"/>
        </w:rPr>
        <w:t xml:space="preserve">          </w:t>
      </w:r>
      <w:r w:rsidR="00CF7ABD" w:rsidRPr="00CF7ABD">
        <w:rPr>
          <w:rFonts w:eastAsiaTheme="minorHAnsi"/>
          <w:i/>
        </w:rPr>
        <w:t>Aristarchus.</w:t>
      </w:r>
      <w:r w:rsidR="00CF7ABD" w:rsidRPr="00CF7ABD">
        <w:rPr>
          <w:rFonts w:eastAsiaTheme="minorHAnsi"/>
        </w:rPr>
        <w:t xml:space="preserve"> A Macedonian, who is mentioned three times in Acts: 1. He was with Paul during the Ephesian riot (Ac 19:29) and therefore was known in Colosse. 2. Both he and Tychicus (Ac 20:4) were with Paul in Greece. 3. He accompanied Paul on his trip to Rome (Ac 27:2). </w:t>
      </w:r>
      <w:r>
        <w:rPr>
          <w:rFonts w:eastAsiaTheme="minorHAnsi"/>
          <w:bCs/>
          <w:szCs w:val="28"/>
        </w:rPr>
        <w:t>(CSB)</w:t>
      </w:r>
    </w:p>
    <w:p w:rsidR="00787D24" w:rsidRDefault="00787D24" w:rsidP="00CF7ABD">
      <w:pPr>
        <w:autoSpaceDE w:val="0"/>
        <w:autoSpaceDN w:val="0"/>
        <w:adjustRightInd w:val="0"/>
        <w:rPr>
          <w:rFonts w:eastAsiaTheme="minorHAnsi"/>
          <w:bCs/>
          <w:szCs w:val="28"/>
        </w:rPr>
      </w:pPr>
    </w:p>
    <w:p w:rsidR="00CF7ABD" w:rsidRDefault="006A23E5" w:rsidP="00CF7ABD">
      <w:pPr>
        <w:autoSpaceDE w:val="0"/>
        <w:autoSpaceDN w:val="0"/>
        <w:adjustRightInd w:val="0"/>
        <w:rPr>
          <w:rFonts w:eastAsiaTheme="minorHAnsi"/>
          <w:bCs/>
          <w:szCs w:val="28"/>
        </w:rPr>
      </w:pPr>
      <w:r>
        <w:rPr>
          <w:rFonts w:eastAsiaTheme="minorHAnsi"/>
          <w:bCs/>
          <w:szCs w:val="28"/>
        </w:rPr>
        <w:t xml:space="preserve">         </w:t>
      </w:r>
      <w:r w:rsidR="00CF7ABD" w:rsidRPr="00CF7ABD">
        <w:rPr>
          <w:rFonts w:eastAsiaTheme="minorHAnsi"/>
          <w:i/>
        </w:rPr>
        <w:t>Mark.</w:t>
      </w:r>
      <w:r w:rsidR="00CF7ABD" w:rsidRPr="00CF7ABD">
        <w:rPr>
          <w:rFonts w:eastAsiaTheme="minorHAnsi"/>
        </w:rPr>
        <w:t xml:space="preserve"> The author of the second Gospel. Against Barnabas’s advice, Paul refused to take Mark on the second missionary journey because Mark had “deserted” him at Pamphylia (Ac 15:38). But now—about 12 years later—the difficulties seem to have been ironed out, because Paul, both here and in Phm 24 (sent at the same time to Philemon, who was in Colosse), sends Mark’s greetings. About five years later, Paul even writes that Mark “is very helpful to me in my ministry” (2Ti 4:11). See note on Ac 15:39.</w:t>
      </w:r>
      <w:r w:rsidRPr="006A23E5">
        <w:rPr>
          <w:rFonts w:eastAsiaTheme="minorHAnsi"/>
          <w:bCs/>
          <w:szCs w:val="28"/>
        </w:rPr>
        <w:t xml:space="preserve"> </w:t>
      </w:r>
      <w:r>
        <w:rPr>
          <w:rFonts w:eastAsiaTheme="minorHAnsi"/>
          <w:bCs/>
          <w:szCs w:val="28"/>
        </w:rPr>
        <w:t>(CSB)</w:t>
      </w:r>
    </w:p>
    <w:p w:rsidR="009A73C8" w:rsidRDefault="009A73C8" w:rsidP="00CF7ABD">
      <w:pPr>
        <w:autoSpaceDE w:val="0"/>
        <w:autoSpaceDN w:val="0"/>
        <w:adjustRightInd w:val="0"/>
        <w:rPr>
          <w:rFonts w:eastAsiaTheme="minorHAnsi"/>
          <w:bCs/>
          <w:szCs w:val="28"/>
        </w:rPr>
      </w:pPr>
    </w:p>
    <w:p w:rsidR="009A73C8" w:rsidRDefault="001D1117" w:rsidP="00CF7ABD">
      <w:pPr>
        <w:autoSpaceDE w:val="0"/>
        <w:autoSpaceDN w:val="0"/>
        <w:adjustRightInd w:val="0"/>
        <w:rPr>
          <w:rFonts w:ascii="Times New Roman" w:eastAsiaTheme="minorHAnsi" w:hAnsi="Times New Roman" w:cs="Times New Roman"/>
        </w:rPr>
      </w:pPr>
      <w:r w:rsidRPr="001D1117">
        <w:rPr>
          <w:rFonts w:ascii="Times New Roman" w:eastAsiaTheme="minorHAnsi" w:hAnsi="Times New Roman" w:cs="Times New Roman"/>
        </w:rPr>
        <w:t>Mark’s full name was John Mark. That he was a cousin to Barnabas explains why Barnabas supported Mark during the second missionary journey when Paul and Barnabas disputed over Mark’s service (Ac 15:37–40). It is encouraging to know that Paul and Mark were later reconciled.</w:t>
      </w:r>
      <w:r>
        <w:rPr>
          <w:rFonts w:ascii="Times New Roman" w:eastAsiaTheme="minorHAnsi" w:hAnsi="Times New Roman" w:cs="Times New Roman"/>
        </w:rPr>
        <w:t xml:space="preserve"> (TLSB)</w:t>
      </w:r>
    </w:p>
    <w:p w:rsidR="001D1117" w:rsidRDefault="001D1117" w:rsidP="00CF7ABD">
      <w:pPr>
        <w:autoSpaceDE w:val="0"/>
        <w:autoSpaceDN w:val="0"/>
        <w:adjustRightInd w:val="0"/>
        <w:rPr>
          <w:rFonts w:ascii="Times New Roman" w:eastAsiaTheme="minorHAnsi" w:hAnsi="Times New Roman" w:cs="Times New Roman"/>
        </w:rPr>
      </w:pPr>
    </w:p>
    <w:p w:rsidR="00DB150A" w:rsidRPr="00DB150A" w:rsidRDefault="00DB150A" w:rsidP="00DB150A">
      <w:pPr>
        <w:autoSpaceDE w:val="0"/>
        <w:autoSpaceDN w:val="0"/>
        <w:adjustRightInd w:val="0"/>
        <w:rPr>
          <w:rFonts w:ascii="Times New Roman" w:eastAsiaTheme="minorHAnsi" w:hAnsi="Times New Roman" w:cs="Times New Roman"/>
        </w:rPr>
      </w:pPr>
      <w:r w:rsidRPr="00DB150A">
        <w:rPr>
          <w:rFonts w:ascii="Times New Roman" w:eastAsiaTheme="minorHAnsi" w:hAnsi="Times New Roman" w:cs="Times New Roman"/>
        </w:rPr>
        <w:t>Barnabas must have been well-known throughout the Pauline churches (see also 1 Cor 9:6). The references to him here and in 1 Corinthians (9:6) show that also he had been reconciled with Paul, and the reference here perhaps serves as a further commendation of Mark to the church at Colossae.</w:t>
      </w:r>
      <w:r>
        <w:rPr>
          <w:rFonts w:ascii="Times New Roman" w:eastAsiaTheme="minorHAnsi" w:hAnsi="Times New Roman" w:cs="Times New Roman"/>
        </w:rPr>
        <w:t xml:space="preserve"> (TLSB)</w:t>
      </w:r>
    </w:p>
    <w:p w:rsidR="001D1117" w:rsidRDefault="001D1117" w:rsidP="001D1117">
      <w:pPr>
        <w:autoSpaceDE w:val="0"/>
        <w:autoSpaceDN w:val="0"/>
        <w:adjustRightInd w:val="0"/>
        <w:spacing w:before="180"/>
        <w:rPr>
          <w:rFonts w:ascii="Times New Roman" w:eastAsiaTheme="minorHAnsi" w:hAnsi="Times New Roman" w:cs="Times New Roman"/>
        </w:rPr>
      </w:pPr>
      <w:r w:rsidRPr="001D1117">
        <w:rPr>
          <w:rFonts w:ascii="Times New Roman" w:eastAsiaTheme="minorHAnsi" w:hAnsi="Times New Roman" w:cs="Times New Roman"/>
          <w:b/>
        </w:rPr>
        <w:t>4:11</w:t>
      </w:r>
      <w:r w:rsidRPr="001D1117">
        <w:rPr>
          <w:rFonts w:ascii="Times New Roman" w:eastAsiaTheme="minorHAnsi" w:hAnsi="Times New Roman" w:cs="Times New Roman"/>
        </w:rPr>
        <w:t xml:space="preserve"> </w:t>
      </w:r>
      <w:r w:rsidRPr="001D1117">
        <w:rPr>
          <w:rFonts w:ascii="Times New Roman" w:eastAsiaTheme="minorHAnsi" w:hAnsi="Times New Roman" w:cs="Times New Roman"/>
          <w:i/>
        </w:rPr>
        <w:t>Jesus who is called Justus</w:t>
      </w:r>
      <w:r w:rsidRPr="001D1117">
        <w:rPr>
          <w:rFonts w:ascii="Times New Roman" w:eastAsiaTheme="minorHAnsi" w:hAnsi="Times New Roman" w:cs="Times New Roman"/>
        </w:rPr>
        <w:t xml:space="preserve">. This disciple is mentioned only here in the NT. “Jesus” was </w:t>
      </w:r>
      <w:r>
        <w:rPr>
          <w:rFonts w:ascii="Times New Roman" w:eastAsiaTheme="minorHAnsi" w:hAnsi="Times New Roman" w:cs="Times New Roman"/>
        </w:rPr>
        <w:t>a common Jewish name. (TLSB)</w:t>
      </w:r>
    </w:p>
    <w:p w:rsidR="001D1117" w:rsidRDefault="001D1117" w:rsidP="001D1117">
      <w:pPr>
        <w:autoSpaceDE w:val="0"/>
        <w:autoSpaceDN w:val="0"/>
        <w:adjustRightInd w:val="0"/>
        <w:spacing w:before="180"/>
        <w:rPr>
          <w:rFonts w:ascii="Times New Roman" w:eastAsiaTheme="minorHAnsi" w:hAnsi="Times New Roman" w:cs="Times New Roman"/>
        </w:rPr>
      </w:pPr>
      <w:r>
        <w:rPr>
          <w:rFonts w:ascii="Times New Roman" w:eastAsiaTheme="minorHAnsi" w:hAnsi="Times New Roman" w:cs="Times New Roman"/>
        </w:rPr>
        <w:t xml:space="preserve">        </w:t>
      </w:r>
      <w:r w:rsidRPr="001D1117">
        <w:rPr>
          <w:rFonts w:ascii="Times New Roman" w:eastAsiaTheme="minorHAnsi" w:hAnsi="Times New Roman" w:cs="Times New Roman"/>
          <w:i/>
        </w:rPr>
        <w:t>men of the circumcision</w:t>
      </w:r>
      <w:r w:rsidRPr="001D1117">
        <w:rPr>
          <w:rFonts w:ascii="Times New Roman" w:eastAsiaTheme="minorHAnsi" w:hAnsi="Times New Roman" w:cs="Times New Roman"/>
        </w:rPr>
        <w:t>. Jews. Epaphras, Luke, and Demas (vv 12–14) were Gentiles.</w:t>
      </w:r>
      <w:r>
        <w:rPr>
          <w:rFonts w:ascii="Times New Roman" w:eastAsiaTheme="minorHAnsi" w:hAnsi="Times New Roman" w:cs="Times New Roman"/>
        </w:rPr>
        <w:t xml:space="preserve"> (TLSB)</w:t>
      </w:r>
    </w:p>
    <w:p w:rsidR="001D1117" w:rsidRDefault="001D1117" w:rsidP="001D1117">
      <w:pPr>
        <w:autoSpaceDE w:val="0"/>
        <w:autoSpaceDN w:val="0"/>
        <w:adjustRightInd w:val="0"/>
        <w:spacing w:before="180"/>
        <w:rPr>
          <w:rFonts w:ascii="Times New Roman" w:eastAsiaTheme="minorHAnsi" w:hAnsi="Times New Roman" w:cs="Times New Roman"/>
        </w:rPr>
      </w:pPr>
      <w:r w:rsidRPr="001D1117">
        <w:rPr>
          <w:rFonts w:ascii="Times New Roman" w:eastAsiaTheme="minorHAnsi" w:hAnsi="Times New Roman" w:cs="Times New Roman"/>
          <w:b/>
        </w:rPr>
        <w:t>4:12</w:t>
      </w:r>
      <w:r w:rsidRPr="001D1117">
        <w:rPr>
          <w:rFonts w:ascii="Times New Roman" w:eastAsiaTheme="minorHAnsi" w:hAnsi="Times New Roman" w:cs="Times New Roman"/>
        </w:rPr>
        <w:t xml:space="preserve"> </w:t>
      </w:r>
      <w:r w:rsidRPr="001D1117">
        <w:rPr>
          <w:rFonts w:ascii="Times New Roman" w:eastAsiaTheme="minorHAnsi" w:hAnsi="Times New Roman" w:cs="Times New Roman"/>
          <w:i/>
        </w:rPr>
        <w:t>Epaphras</w:t>
      </w:r>
      <w:r w:rsidRPr="001D1117">
        <w:rPr>
          <w:rFonts w:ascii="Times New Roman" w:eastAsiaTheme="minorHAnsi" w:hAnsi="Times New Roman" w:cs="Times New Roman"/>
        </w:rPr>
        <w:t xml:space="preserve">. Most likely the founding pastor of the Church at Colossae (cf 1:7). </w:t>
      </w:r>
      <w:r>
        <w:rPr>
          <w:rFonts w:ascii="Times New Roman" w:eastAsiaTheme="minorHAnsi" w:hAnsi="Times New Roman" w:cs="Times New Roman"/>
        </w:rPr>
        <w:t>(TLSB)</w:t>
      </w:r>
    </w:p>
    <w:p w:rsidR="001D1117" w:rsidRDefault="001D1117" w:rsidP="001D1117">
      <w:pPr>
        <w:autoSpaceDE w:val="0"/>
        <w:autoSpaceDN w:val="0"/>
        <w:adjustRightInd w:val="0"/>
        <w:spacing w:before="180"/>
        <w:rPr>
          <w:rFonts w:ascii="Times New Roman" w:eastAsiaTheme="minorHAnsi" w:hAnsi="Times New Roman" w:cs="Times New Roman"/>
        </w:rPr>
      </w:pPr>
      <w:r>
        <w:rPr>
          <w:rFonts w:ascii="Times New Roman" w:eastAsiaTheme="minorHAnsi" w:hAnsi="Times New Roman" w:cs="Times New Roman"/>
        </w:rPr>
        <w:t xml:space="preserve">        </w:t>
      </w:r>
      <w:r w:rsidRPr="001D1117">
        <w:rPr>
          <w:rFonts w:ascii="Times New Roman" w:eastAsiaTheme="minorHAnsi" w:hAnsi="Times New Roman" w:cs="Times New Roman"/>
          <w:i/>
        </w:rPr>
        <w:t>one of you</w:t>
      </w:r>
      <w:r w:rsidRPr="001D1117">
        <w:rPr>
          <w:rFonts w:ascii="Times New Roman" w:eastAsiaTheme="minorHAnsi" w:hAnsi="Times New Roman" w:cs="Times New Roman"/>
        </w:rPr>
        <w:t xml:space="preserve">. A Colossian. </w:t>
      </w:r>
      <w:r>
        <w:rPr>
          <w:rFonts w:ascii="Times New Roman" w:eastAsiaTheme="minorHAnsi" w:hAnsi="Times New Roman" w:cs="Times New Roman"/>
        </w:rPr>
        <w:t xml:space="preserve"> ((TLSB)</w:t>
      </w:r>
    </w:p>
    <w:p w:rsidR="00670CBD" w:rsidRPr="00670CBD" w:rsidRDefault="00670CBD" w:rsidP="001D1117">
      <w:pPr>
        <w:autoSpaceDE w:val="0"/>
        <w:autoSpaceDN w:val="0"/>
        <w:adjustRightInd w:val="0"/>
        <w:spacing w:before="180"/>
        <w:rPr>
          <w:rFonts w:ascii="Times New Roman" w:eastAsiaTheme="minorHAnsi" w:hAnsi="Times New Roman" w:cs="Times New Roman"/>
          <w:i/>
        </w:rPr>
      </w:pPr>
      <w:r>
        <w:rPr>
          <w:rFonts w:ascii="Times New Roman" w:eastAsiaTheme="minorHAnsi" w:hAnsi="Times New Roman" w:cs="Times New Roman"/>
          <w:i/>
        </w:rPr>
        <w:t xml:space="preserve">        servant of Christ – </w:t>
      </w:r>
      <w:r w:rsidRPr="00670CBD">
        <w:rPr>
          <w:rFonts w:ascii="Times New Roman" w:eastAsiaTheme="minorHAnsi" w:hAnsi="Times New Roman" w:cs="Times New Roman"/>
          <w:lang w:val="el-GR"/>
        </w:rPr>
        <w:t>δοῦλος Χριστοῦ</w:t>
      </w:r>
      <w:r w:rsidRPr="00670CBD">
        <w:rPr>
          <w:rFonts w:ascii="Times New Roman" w:eastAsiaTheme="minorHAnsi" w:hAnsi="Times New Roman" w:cs="Times New Roman"/>
        </w:rPr>
        <w:t>—For the concept of “slave” as a designation of one</w:t>
      </w:r>
      <w:r>
        <w:rPr>
          <w:rFonts w:ascii="Times New Roman" w:eastAsiaTheme="minorHAnsi" w:hAnsi="Times New Roman" w:cs="Times New Roman"/>
        </w:rPr>
        <w:t xml:space="preserve"> in the ministry of the Gospel. (CC)</w:t>
      </w:r>
    </w:p>
    <w:p w:rsidR="001D1117" w:rsidRDefault="001D1117" w:rsidP="001D1117">
      <w:pPr>
        <w:autoSpaceDE w:val="0"/>
        <w:autoSpaceDN w:val="0"/>
        <w:adjustRightInd w:val="0"/>
        <w:spacing w:before="180"/>
        <w:rPr>
          <w:rFonts w:ascii="Times New Roman" w:eastAsiaTheme="minorHAnsi" w:hAnsi="Times New Roman" w:cs="Times New Roman"/>
        </w:rPr>
      </w:pPr>
      <w:r>
        <w:rPr>
          <w:rFonts w:ascii="Times New Roman" w:eastAsiaTheme="minorHAnsi" w:hAnsi="Times New Roman" w:cs="Times New Roman"/>
        </w:rPr>
        <w:t xml:space="preserve">        </w:t>
      </w:r>
      <w:r w:rsidRPr="001D1117">
        <w:rPr>
          <w:rFonts w:ascii="Times New Roman" w:eastAsiaTheme="minorHAnsi" w:hAnsi="Times New Roman" w:cs="Times New Roman"/>
          <w:i/>
        </w:rPr>
        <w:t>struggling</w:t>
      </w:r>
      <w:r w:rsidRPr="001D1117">
        <w:rPr>
          <w:rFonts w:ascii="Times New Roman" w:eastAsiaTheme="minorHAnsi" w:hAnsi="Times New Roman" w:cs="Times New Roman"/>
        </w:rPr>
        <w:t xml:space="preserve"> … </w:t>
      </w:r>
      <w:r w:rsidRPr="001D1117">
        <w:rPr>
          <w:rFonts w:ascii="Times New Roman" w:eastAsiaTheme="minorHAnsi" w:hAnsi="Times New Roman" w:cs="Times New Roman"/>
          <w:i/>
        </w:rPr>
        <w:t>in his prayers</w:t>
      </w:r>
      <w:r w:rsidRPr="001D1117">
        <w:rPr>
          <w:rFonts w:ascii="Times New Roman" w:eastAsiaTheme="minorHAnsi" w:hAnsi="Times New Roman" w:cs="Times New Roman"/>
        </w:rPr>
        <w:t xml:space="preserve">. His intercessory prayers are conspicuous and commendable. Prayer is not always relaxing or meditative, as the Psalms attest. </w:t>
      </w:r>
      <w:r>
        <w:rPr>
          <w:rFonts w:ascii="Times New Roman" w:eastAsiaTheme="minorHAnsi" w:hAnsi="Times New Roman" w:cs="Times New Roman"/>
        </w:rPr>
        <w:t>(TLSB)</w:t>
      </w:r>
    </w:p>
    <w:p w:rsidR="00670CBD" w:rsidRDefault="00670CBD" w:rsidP="001D1117">
      <w:pPr>
        <w:autoSpaceDE w:val="0"/>
        <w:autoSpaceDN w:val="0"/>
        <w:adjustRightInd w:val="0"/>
        <w:spacing w:before="180"/>
        <w:rPr>
          <w:rFonts w:ascii="Times New Roman" w:eastAsiaTheme="minorHAnsi" w:hAnsi="Times New Roman" w:cs="Times New Roman"/>
        </w:rPr>
      </w:pPr>
      <w:r w:rsidRPr="00670CBD">
        <w:rPr>
          <w:rFonts w:ascii="Times New Roman" w:eastAsiaTheme="minorHAnsi" w:hAnsi="Times New Roman" w:cs="Times New Roman"/>
          <w:lang w:val="el-GR"/>
        </w:rPr>
        <w:t>πάντοτε ἀγωνιζόμενος ὑπὲρ ὑμῶν ἐν ταῖς προσευχαῖς</w:t>
      </w:r>
      <w:r w:rsidRPr="00670CBD">
        <w:rPr>
          <w:rFonts w:ascii="Times New Roman" w:eastAsiaTheme="minorHAnsi" w:hAnsi="Times New Roman" w:cs="Times New Roman"/>
        </w:rPr>
        <w:t xml:space="preserve">—Paul had used </w:t>
      </w:r>
      <w:r w:rsidRPr="00670CBD">
        <w:rPr>
          <w:rFonts w:ascii="Times New Roman" w:eastAsiaTheme="minorHAnsi" w:hAnsi="Times New Roman" w:cs="Times New Roman"/>
          <w:lang w:val="el-GR"/>
        </w:rPr>
        <w:t>ἀγωνιζόμενος</w:t>
      </w:r>
      <w:r w:rsidRPr="00670CBD">
        <w:rPr>
          <w:rFonts w:ascii="Times New Roman" w:eastAsiaTheme="minorHAnsi" w:hAnsi="Times New Roman" w:cs="Times New Roman"/>
        </w:rPr>
        <w:t xml:space="preserve">, “struggling,” at 1:29 (see the textual note on it there) to describe his labor of proclaiming the Gospel of Christ. Here the word refers to the task of prayer by the laborer in the Gospel on behalf of those in his care. Such prayers are closely related to the task of proclamation, for the purpose of the prayers of Epaphras (designated by </w:t>
      </w:r>
      <w:r w:rsidRPr="00670CBD">
        <w:rPr>
          <w:rFonts w:ascii="Times New Roman" w:eastAsiaTheme="minorHAnsi" w:hAnsi="Times New Roman" w:cs="Times New Roman"/>
          <w:lang w:val="el-GR"/>
        </w:rPr>
        <w:t>ἵνα</w:t>
      </w:r>
      <w:r w:rsidRPr="00670CBD">
        <w:rPr>
          <w:rFonts w:ascii="Times New Roman" w:eastAsiaTheme="minorHAnsi" w:hAnsi="Times New Roman" w:cs="Times New Roman"/>
        </w:rPr>
        <w:t xml:space="preserve"> plus the subjunctive) is accomplished through the proclamation of the Word (see the following textual note). Epaphras is diligently praying that his people would stand faithful to the status first bestowed on them through the Gospel and that continues to be theirs in the Gospel. In view of the temptations confronting them to abandon that status, his prayers were certainly needed and apropos.</w:t>
      </w:r>
      <w:r>
        <w:rPr>
          <w:rFonts w:ascii="Times New Roman" w:eastAsiaTheme="minorHAnsi" w:hAnsi="Times New Roman" w:cs="Times New Roman"/>
        </w:rPr>
        <w:t xml:space="preserve"> (TLSB)</w:t>
      </w:r>
    </w:p>
    <w:p w:rsidR="001D1117" w:rsidRDefault="001D1117" w:rsidP="001D1117">
      <w:pPr>
        <w:autoSpaceDE w:val="0"/>
        <w:autoSpaceDN w:val="0"/>
        <w:adjustRightInd w:val="0"/>
        <w:spacing w:before="180"/>
        <w:rPr>
          <w:rFonts w:ascii="Times New Roman" w:eastAsiaTheme="minorHAnsi" w:hAnsi="Times New Roman" w:cs="Times New Roman"/>
        </w:rPr>
      </w:pPr>
      <w:r>
        <w:rPr>
          <w:rFonts w:ascii="Times New Roman" w:eastAsiaTheme="minorHAnsi" w:hAnsi="Times New Roman" w:cs="Times New Roman"/>
        </w:rPr>
        <w:t xml:space="preserve">        </w:t>
      </w:r>
      <w:r w:rsidRPr="001D1117">
        <w:rPr>
          <w:rFonts w:ascii="Times New Roman" w:eastAsiaTheme="minorHAnsi" w:hAnsi="Times New Roman" w:cs="Times New Roman"/>
          <w:i/>
        </w:rPr>
        <w:t>mature</w:t>
      </w:r>
      <w:r w:rsidRPr="001D1117">
        <w:rPr>
          <w:rFonts w:ascii="Times New Roman" w:eastAsiaTheme="minorHAnsi" w:hAnsi="Times New Roman" w:cs="Times New Roman"/>
        </w:rPr>
        <w:t>. The focus of his prayers indicates the overall message to the Colossians—that they would remain steadfast and grow to maturity in Christ.</w:t>
      </w:r>
      <w:r>
        <w:rPr>
          <w:rFonts w:ascii="Times New Roman" w:eastAsiaTheme="minorHAnsi" w:hAnsi="Times New Roman" w:cs="Times New Roman"/>
        </w:rPr>
        <w:t xml:space="preserve"> (TLSB)</w:t>
      </w:r>
    </w:p>
    <w:p w:rsidR="00670CBD" w:rsidRDefault="00670CBD" w:rsidP="00670CBD">
      <w:pPr>
        <w:autoSpaceDE w:val="0"/>
        <w:autoSpaceDN w:val="0"/>
        <w:adjustRightInd w:val="0"/>
        <w:rPr>
          <w:rFonts w:ascii="Times New Roman" w:eastAsiaTheme="minorHAnsi" w:hAnsi="Times New Roman" w:cs="Times New Roman"/>
        </w:rPr>
      </w:pPr>
    </w:p>
    <w:p w:rsidR="00CF7ABD" w:rsidRDefault="00CF7ABD" w:rsidP="00CF7ABD">
      <w:pPr>
        <w:autoSpaceDE w:val="0"/>
        <w:autoSpaceDN w:val="0"/>
        <w:adjustRightInd w:val="0"/>
        <w:rPr>
          <w:rFonts w:eastAsiaTheme="minorHAnsi"/>
          <w:bCs/>
          <w:szCs w:val="28"/>
        </w:rPr>
      </w:pPr>
      <w:r w:rsidRPr="00CF7ABD">
        <w:rPr>
          <w:rFonts w:eastAsiaTheme="minorHAnsi"/>
          <w:b/>
        </w:rPr>
        <w:t>4:13</w:t>
      </w:r>
      <w:r w:rsidRPr="00CF7ABD">
        <w:rPr>
          <w:rFonts w:eastAsiaTheme="minorHAnsi"/>
        </w:rPr>
        <w:t xml:space="preserve">    </w:t>
      </w:r>
      <w:r w:rsidRPr="00CF7ABD">
        <w:rPr>
          <w:rFonts w:eastAsiaTheme="minorHAnsi"/>
          <w:i/>
        </w:rPr>
        <w:t>Hierapolis.</w:t>
      </w:r>
      <w:r w:rsidRPr="00CF7ABD">
        <w:rPr>
          <w:rFonts w:eastAsiaTheme="minorHAnsi"/>
        </w:rPr>
        <w:t xml:space="preserve"> A town in Asia Minor (present-day Turkey), about 6 miles from Laodicea and 14 miles from Colosse. Its church may have been founded during Paul’s three-year stay in Ephesus (Ac 19), but probably not by Paul himself (cf. 2:1).</w:t>
      </w:r>
      <w:r w:rsidR="006A23E5" w:rsidRPr="006A23E5">
        <w:rPr>
          <w:rFonts w:eastAsiaTheme="minorHAnsi"/>
          <w:bCs/>
          <w:szCs w:val="28"/>
        </w:rPr>
        <w:t xml:space="preserve"> </w:t>
      </w:r>
      <w:r w:rsidR="006A23E5">
        <w:rPr>
          <w:rFonts w:eastAsiaTheme="minorHAnsi"/>
          <w:bCs/>
          <w:szCs w:val="28"/>
        </w:rPr>
        <w:t>(CSB)</w:t>
      </w:r>
    </w:p>
    <w:p w:rsidR="001D1117" w:rsidRDefault="001D1117" w:rsidP="00CF7ABD">
      <w:pPr>
        <w:autoSpaceDE w:val="0"/>
        <w:autoSpaceDN w:val="0"/>
        <w:adjustRightInd w:val="0"/>
        <w:rPr>
          <w:rFonts w:eastAsiaTheme="minorHAnsi"/>
          <w:bCs/>
          <w:szCs w:val="28"/>
        </w:rPr>
      </w:pPr>
    </w:p>
    <w:p w:rsidR="001D1117" w:rsidRDefault="001D1117" w:rsidP="00CF7ABD">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P</w:t>
      </w:r>
      <w:r w:rsidRPr="001D1117">
        <w:rPr>
          <w:rFonts w:ascii="Times New Roman" w:eastAsiaTheme="minorHAnsi" w:hAnsi="Times New Roman" w:cs="Times New Roman"/>
        </w:rPr>
        <w:t>aul’s concern extended to others in the Lycus Valley. He probably also served as pastor in these churches.</w:t>
      </w:r>
      <w:r>
        <w:rPr>
          <w:rFonts w:ascii="Times New Roman" w:eastAsiaTheme="minorHAnsi" w:hAnsi="Times New Roman" w:cs="Times New Roman"/>
        </w:rPr>
        <w:t xml:space="preserve"> (TLSB)</w:t>
      </w:r>
    </w:p>
    <w:p w:rsidR="009A390D" w:rsidRDefault="009A390D" w:rsidP="00CF7ABD">
      <w:pPr>
        <w:autoSpaceDE w:val="0"/>
        <w:autoSpaceDN w:val="0"/>
        <w:adjustRightInd w:val="0"/>
        <w:rPr>
          <w:rFonts w:ascii="Times New Roman" w:eastAsiaTheme="minorHAnsi" w:hAnsi="Times New Roman" w:cs="Times New Roman"/>
        </w:rPr>
      </w:pPr>
    </w:p>
    <w:p w:rsidR="001D1117" w:rsidRDefault="00CF7ABD" w:rsidP="00CF7ABD">
      <w:pPr>
        <w:autoSpaceDE w:val="0"/>
        <w:autoSpaceDN w:val="0"/>
        <w:adjustRightInd w:val="0"/>
        <w:rPr>
          <w:rFonts w:eastAsiaTheme="minorHAnsi"/>
        </w:rPr>
      </w:pPr>
      <w:r w:rsidRPr="00CF7ABD">
        <w:rPr>
          <w:rFonts w:eastAsiaTheme="minorHAnsi"/>
          <w:b/>
        </w:rPr>
        <w:t>4:14</w:t>
      </w:r>
      <w:r w:rsidRPr="00CF7ABD">
        <w:rPr>
          <w:rFonts w:eastAsiaTheme="minorHAnsi"/>
        </w:rPr>
        <w:t xml:space="preserve">    </w:t>
      </w:r>
      <w:r w:rsidRPr="00CF7ABD">
        <w:rPr>
          <w:rFonts w:eastAsiaTheme="minorHAnsi"/>
          <w:i/>
        </w:rPr>
        <w:t>Luke.</w:t>
      </w:r>
      <w:r w:rsidRPr="00CF7ABD">
        <w:rPr>
          <w:rFonts w:eastAsiaTheme="minorHAnsi"/>
        </w:rPr>
        <w:t xml:space="preserve"> Wrote about Paul in the book of Acts, having often accompanied him on his travels (see note on Ac 16:10). He was with Paul in Rome during his imprisonment (Ac 28), where this letter was written. </w:t>
      </w:r>
      <w:r w:rsidR="001D1117">
        <w:rPr>
          <w:rFonts w:eastAsiaTheme="minorHAnsi"/>
        </w:rPr>
        <w:t>(CSB)</w:t>
      </w:r>
    </w:p>
    <w:p w:rsidR="001D1117" w:rsidRDefault="001D1117" w:rsidP="00CF7ABD">
      <w:pPr>
        <w:autoSpaceDE w:val="0"/>
        <w:autoSpaceDN w:val="0"/>
        <w:adjustRightInd w:val="0"/>
        <w:rPr>
          <w:rFonts w:eastAsiaTheme="minorHAnsi"/>
        </w:rPr>
      </w:pPr>
    </w:p>
    <w:p w:rsidR="001D1117" w:rsidRDefault="001D1117" w:rsidP="00CF7ABD">
      <w:pPr>
        <w:autoSpaceDE w:val="0"/>
        <w:autoSpaceDN w:val="0"/>
        <w:adjustRightInd w:val="0"/>
        <w:rPr>
          <w:rFonts w:ascii="Times New Roman" w:eastAsiaTheme="minorHAnsi" w:hAnsi="Times New Roman" w:cs="Times New Roman"/>
        </w:rPr>
      </w:pPr>
      <w:r w:rsidRPr="001D1117">
        <w:rPr>
          <w:rFonts w:ascii="Times New Roman" w:eastAsiaTheme="minorHAnsi" w:hAnsi="Times New Roman" w:cs="Times New Roman"/>
        </w:rPr>
        <w:t xml:space="preserve">Only here is Luke described as a physician, but there are indications of his medical background in his writings (e.g., Lk 22:44; Ac 28:8). Early tradition holds that he was a physician from Antioch in Syria (e.g., </w:t>
      </w:r>
      <w:r w:rsidRPr="001D1117">
        <w:rPr>
          <w:rFonts w:ascii="Times New Roman" w:eastAsiaTheme="minorHAnsi" w:hAnsi="Times New Roman" w:cs="Times New Roman"/>
          <w:i/>
        </w:rPr>
        <w:t>NPNF</w:t>
      </w:r>
      <w:r w:rsidRPr="001D1117">
        <w:rPr>
          <w:rFonts w:ascii="Times New Roman" w:eastAsiaTheme="minorHAnsi" w:hAnsi="Times New Roman" w:cs="Times New Roman"/>
        </w:rPr>
        <w:t xml:space="preserve"> 2 1:136). </w:t>
      </w:r>
      <w:r>
        <w:rPr>
          <w:rFonts w:ascii="Times New Roman" w:eastAsiaTheme="minorHAnsi" w:hAnsi="Times New Roman" w:cs="Times New Roman"/>
        </w:rPr>
        <w:t>(TLSB)</w:t>
      </w:r>
    </w:p>
    <w:p w:rsidR="009A390D" w:rsidRDefault="009A390D" w:rsidP="00CF7ABD">
      <w:pPr>
        <w:autoSpaceDE w:val="0"/>
        <w:autoSpaceDN w:val="0"/>
        <w:adjustRightInd w:val="0"/>
        <w:rPr>
          <w:rFonts w:ascii="Times New Roman" w:eastAsiaTheme="minorHAnsi" w:hAnsi="Times New Roman" w:cs="Times New Roman"/>
        </w:rPr>
      </w:pPr>
    </w:p>
    <w:p w:rsidR="00CF7ABD" w:rsidRDefault="001D1117" w:rsidP="00CF7ABD">
      <w:pPr>
        <w:autoSpaceDE w:val="0"/>
        <w:autoSpaceDN w:val="0"/>
        <w:adjustRightInd w:val="0"/>
        <w:rPr>
          <w:rFonts w:eastAsiaTheme="minorHAnsi"/>
          <w:bCs/>
          <w:szCs w:val="28"/>
        </w:rPr>
      </w:pPr>
      <w:r>
        <w:rPr>
          <w:rFonts w:eastAsiaTheme="minorHAnsi"/>
        </w:rPr>
        <w:t xml:space="preserve">       </w:t>
      </w:r>
      <w:r w:rsidR="00CF7ABD" w:rsidRPr="00CF7ABD">
        <w:rPr>
          <w:rFonts w:eastAsiaTheme="minorHAnsi"/>
          <w:i/>
        </w:rPr>
        <w:t>Demas.</w:t>
      </w:r>
      <w:r w:rsidR="00CF7ABD" w:rsidRPr="00CF7ABD">
        <w:rPr>
          <w:rFonts w:eastAsiaTheme="minorHAnsi"/>
        </w:rPr>
        <w:t xml:space="preserve"> A Christian worker who would later desert Paul (2Ti 4:10).</w:t>
      </w:r>
      <w:r w:rsidR="009677F7" w:rsidRPr="009677F7">
        <w:rPr>
          <w:rFonts w:eastAsiaTheme="minorHAnsi"/>
          <w:bCs/>
          <w:szCs w:val="28"/>
        </w:rPr>
        <w:t xml:space="preserve"> </w:t>
      </w:r>
      <w:r w:rsidR="009677F7">
        <w:rPr>
          <w:rFonts w:eastAsiaTheme="minorHAnsi"/>
          <w:bCs/>
          <w:szCs w:val="28"/>
        </w:rPr>
        <w:t>(CSB)</w:t>
      </w:r>
    </w:p>
    <w:p w:rsidR="001D1117" w:rsidRDefault="001D1117" w:rsidP="00CF7ABD">
      <w:pPr>
        <w:autoSpaceDE w:val="0"/>
        <w:autoSpaceDN w:val="0"/>
        <w:adjustRightInd w:val="0"/>
        <w:rPr>
          <w:rFonts w:eastAsiaTheme="minorHAnsi"/>
          <w:bCs/>
          <w:szCs w:val="28"/>
        </w:rPr>
      </w:pPr>
    </w:p>
    <w:p w:rsidR="001D1117" w:rsidRDefault="001D1117" w:rsidP="00CF7ABD">
      <w:pPr>
        <w:autoSpaceDE w:val="0"/>
        <w:autoSpaceDN w:val="0"/>
        <w:adjustRightInd w:val="0"/>
        <w:rPr>
          <w:rFonts w:eastAsiaTheme="minorHAnsi"/>
          <w:bCs/>
          <w:szCs w:val="28"/>
        </w:rPr>
      </w:pPr>
      <w:r>
        <w:t>He later turned away from the faith. (TLSB)</w:t>
      </w:r>
    </w:p>
    <w:p w:rsidR="009677F7" w:rsidRDefault="009677F7" w:rsidP="00CF7ABD">
      <w:pPr>
        <w:autoSpaceDE w:val="0"/>
        <w:autoSpaceDN w:val="0"/>
        <w:adjustRightInd w:val="0"/>
        <w:rPr>
          <w:rFonts w:eastAsiaTheme="minorHAnsi"/>
        </w:rPr>
      </w:pPr>
    </w:p>
    <w:p w:rsidR="009A390D" w:rsidRDefault="009A390D" w:rsidP="00CF7ABD">
      <w:pPr>
        <w:autoSpaceDE w:val="0"/>
        <w:autoSpaceDN w:val="0"/>
        <w:adjustRightInd w:val="0"/>
        <w:rPr>
          <w:rFonts w:eastAsiaTheme="minorHAnsi"/>
        </w:rPr>
      </w:pPr>
      <w:r w:rsidRPr="009A390D">
        <w:rPr>
          <w:rFonts w:ascii="Times New Roman" w:eastAsiaTheme="minorHAnsi" w:hAnsi="Times New Roman" w:cs="Times New Roman"/>
          <w:lang w:val="el-GR"/>
        </w:rPr>
        <w:t>Δημᾶς</w:t>
      </w:r>
      <w:r w:rsidRPr="009A390D">
        <w:rPr>
          <w:rFonts w:ascii="Times New Roman" w:eastAsiaTheme="minorHAnsi" w:hAnsi="Times New Roman" w:cs="Times New Roman"/>
        </w:rPr>
        <w:t>—Demas is permitted to send greetings here and in Philemon (v 24), where he is called one of Paul’s fellow workers. In the apostle’s last letter, we learn that Demas, “having loved the present age, forsook” Paul and went to Thessalonica (2 Tim 4:10). That his departure from traveling with the apostle was also a departure from the faith is indicated by his being described as in love with “the present age,” an expression that denotes what is evil and set in hostility against God (Gal 1:3–4). As Jesus had his Judas, so Paul had one whom he counted as a fellow worker for Christ forsake the faith. Such may also be the experience of Christian workers of lesser stature.</w:t>
      </w:r>
      <w:r>
        <w:rPr>
          <w:rFonts w:ascii="Times New Roman" w:eastAsiaTheme="minorHAnsi" w:hAnsi="Times New Roman" w:cs="Times New Roman"/>
        </w:rPr>
        <w:t xml:space="preserve"> (CC)</w:t>
      </w:r>
    </w:p>
    <w:p w:rsidR="009A390D" w:rsidRPr="00CF7ABD" w:rsidRDefault="009A390D" w:rsidP="00CF7ABD">
      <w:pPr>
        <w:autoSpaceDE w:val="0"/>
        <w:autoSpaceDN w:val="0"/>
        <w:adjustRightInd w:val="0"/>
        <w:rPr>
          <w:rFonts w:eastAsiaTheme="minorHAnsi"/>
        </w:rPr>
      </w:pPr>
    </w:p>
    <w:p w:rsidR="009677F7" w:rsidRDefault="00CF7ABD" w:rsidP="00CF7ABD">
      <w:pPr>
        <w:autoSpaceDE w:val="0"/>
        <w:autoSpaceDN w:val="0"/>
        <w:adjustRightInd w:val="0"/>
        <w:rPr>
          <w:rFonts w:eastAsiaTheme="minorHAnsi"/>
          <w:bCs/>
          <w:szCs w:val="28"/>
        </w:rPr>
      </w:pPr>
      <w:r w:rsidRPr="00CF7ABD">
        <w:rPr>
          <w:rFonts w:eastAsiaTheme="minorHAnsi"/>
          <w:b/>
        </w:rPr>
        <w:t>4:15</w:t>
      </w:r>
      <w:r w:rsidR="009A390D">
        <w:rPr>
          <w:rFonts w:eastAsiaTheme="minorHAnsi"/>
        </w:rPr>
        <w:t xml:space="preserve"> </w:t>
      </w:r>
      <w:r w:rsidRPr="00CF7ABD">
        <w:rPr>
          <w:rFonts w:eastAsiaTheme="minorHAnsi"/>
          <w:i/>
        </w:rPr>
        <w:t>Nympha.</w:t>
      </w:r>
      <w:r w:rsidRPr="00CF7ABD">
        <w:rPr>
          <w:rFonts w:eastAsiaTheme="minorHAnsi"/>
        </w:rPr>
        <w:t xml:space="preserve"> Probably a Laodicean. </w:t>
      </w:r>
      <w:r w:rsidR="009677F7">
        <w:rPr>
          <w:rFonts w:eastAsiaTheme="minorHAnsi"/>
          <w:bCs/>
          <w:szCs w:val="28"/>
        </w:rPr>
        <w:t>(CSB)</w:t>
      </w:r>
    </w:p>
    <w:p w:rsidR="001D1117" w:rsidRDefault="001D1117" w:rsidP="00CF7ABD">
      <w:pPr>
        <w:autoSpaceDE w:val="0"/>
        <w:autoSpaceDN w:val="0"/>
        <w:adjustRightInd w:val="0"/>
        <w:rPr>
          <w:rFonts w:eastAsiaTheme="minorHAnsi"/>
          <w:bCs/>
          <w:szCs w:val="28"/>
        </w:rPr>
      </w:pPr>
    </w:p>
    <w:p w:rsidR="001D1117" w:rsidRDefault="001D1117" w:rsidP="00CF7ABD">
      <w:pPr>
        <w:autoSpaceDE w:val="0"/>
        <w:autoSpaceDN w:val="0"/>
        <w:adjustRightInd w:val="0"/>
        <w:rPr>
          <w:rFonts w:ascii="Times New Roman" w:eastAsiaTheme="minorHAnsi" w:hAnsi="Times New Roman" w:cs="Times New Roman"/>
        </w:rPr>
      </w:pPr>
      <w:r w:rsidRPr="001D1117">
        <w:rPr>
          <w:rFonts w:ascii="Times New Roman" w:eastAsiaTheme="minorHAnsi" w:hAnsi="Times New Roman" w:cs="Times New Roman"/>
        </w:rPr>
        <w:t>Some texts read “his house.” The name Nympha can be either feminine or masculine. There is no way to be certain of gender, but we can be certain of this person’s generosity and support for the Gospel. Cf Ac 2:46.</w:t>
      </w:r>
      <w:r>
        <w:rPr>
          <w:rFonts w:ascii="Times New Roman" w:eastAsiaTheme="minorHAnsi" w:hAnsi="Times New Roman" w:cs="Times New Roman"/>
        </w:rPr>
        <w:t xml:space="preserve"> (TLSB)</w:t>
      </w:r>
    </w:p>
    <w:p w:rsidR="009A390D" w:rsidRDefault="009A390D" w:rsidP="00CF7ABD">
      <w:pPr>
        <w:autoSpaceDE w:val="0"/>
        <w:autoSpaceDN w:val="0"/>
        <w:adjustRightInd w:val="0"/>
        <w:rPr>
          <w:rFonts w:ascii="Times New Roman" w:eastAsiaTheme="minorHAnsi" w:hAnsi="Times New Roman" w:cs="Times New Roman"/>
        </w:rPr>
      </w:pPr>
    </w:p>
    <w:p w:rsidR="00CF7ABD" w:rsidRDefault="009677F7" w:rsidP="00CF7ABD">
      <w:pPr>
        <w:autoSpaceDE w:val="0"/>
        <w:autoSpaceDN w:val="0"/>
        <w:adjustRightInd w:val="0"/>
        <w:rPr>
          <w:rFonts w:eastAsiaTheme="minorHAnsi"/>
        </w:rPr>
      </w:pPr>
      <w:r>
        <w:rPr>
          <w:rFonts w:eastAsiaTheme="minorHAnsi"/>
          <w:bCs/>
          <w:szCs w:val="28"/>
        </w:rPr>
        <w:t xml:space="preserve">          </w:t>
      </w:r>
      <w:r w:rsidR="00CF7ABD" w:rsidRPr="00CF7ABD">
        <w:rPr>
          <w:rFonts w:eastAsiaTheme="minorHAnsi"/>
          <w:i/>
        </w:rPr>
        <w:t>church in her house.</w:t>
      </w:r>
      <w:r w:rsidR="00CF7ABD" w:rsidRPr="00CF7ABD">
        <w:rPr>
          <w:rFonts w:eastAsiaTheme="minorHAnsi"/>
        </w:rPr>
        <w:t xml:space="preserve"> For the most part, the early church had no buildings, so it usually met for worship and instruction in homes. It often centered around one family, as, e.g., Priscilla and Aquila (Ro 16:5; 1Co 16:19), Philemon (Phm 2) and Mary the mother of John (Ac 12:12).</w:t>
      </w:r>
      <w:r w:rsidR="00E35C2C">
        <w:rPr>
          <w:rFonts w:eastAsiaTheme="minorHAnsi"/>
        </w:rPr>
        <w:t xml:space="preserve"> (CSB)</w:t>
      </w:r>
    </w:p>
    <w:p w:rsidR="009677F7" w:rsidRPr="00CF7ABD" w:rsidRDefault="009677F7" w:rsidP="00CF7ABD">
      <w:pPr>
        <w:autoSpaceDE w:val="0"/>
        <w:autoSpaceDN w:val="0"/>
        <w:adjustRightInd w:val="0"/>
        <w:rPr>
          <w:rFonts w:eastAsiaTheme="minorHAnsi"/>
        </w:rPr>
      </w:pPr>
    </w:p>
    <w:p w:rsidR="009677F7" w:rsidRDefault="00CF7ABD" w:rsidP="00CF7ABD">
      <w:pPr>
        <w:autoSpaceDE w:val="0"/>
        <w:autoSpaceDN w:val="0"/>
        <w:adjustRightInd w:val="0"/>
        <w:rPr>
          <w:rFonts w:eastAsiaTheme="minorHAnsi"/>
          <w:bCs/>
          <w:szCs w:val="28"/>
        </w:rPr>
      </w:pPr>
      <w:r w:rsidRPr="00CF7ABD">
        <w:rPr>
          <w:rFonts w:eastAsiaTheme="minorHAnsi"/>
          <w:b/>
        </w:rPr>
        <w:t>4:16</w:t>
      </w:r>
      <w:r w:rsidRPr="00CF7ABD">
        <w:rPr>
          <w:rFonts w:eastAsiaTheme="minorHAnsi"/>
        </w:rPr>
        <w:t xml:space="preserve">    </w:t>
      </w:r>
      <w:r w:rsidRPr="00CF7ABD">
        <w:rPr>
          <w:rFonts w:eastAsiaTheme="minorHAnsi"/>
          <w:i/>
        </w:rPr>
        <w:t>After this letter has been read to you.</w:t>
      </w:r>
      <w:r w:rsidRPr="00CF7ABD">
        <w:rPr>
          <w:rFonts w:eastAsiaTheme="minorHAnsi"/>
        </w:rPr>
        <w:t xml:space="preserve"> The practice of the early church was to read Paul’s letters aloud to the assembled congregation. </w:t>
      </w:r>
      <w:r w:rsidR="009677F7">
        <w:rPr>
          <w:rFonts w:eastAsiaTheme="minorHAnsi"/>
          <w:bCs/>
          <w:szCs w:val="28"/>
        </w:rPr>
        <w:t>(CSB)</w:t>
      </w:r>
    </w:p>
    <w:p w:rsidR="00F44D12" w:rsidRDefault="00F44D12" w:rsidP="00CF7ABD">
      <w:pPr>
        <w:autoSpaceDE w:val="0"/>
        <w:autoSpaceDN w:val="0"/>
        <w:adjustRightInd w:val="0"/>
        <w:rPr>
          <w:rFonts w:eastAsiaTheme="minorHAnsi"/>
          <w:bCs/>
          <w:szCs w:val="28"/>
        </w:rPr>
      </w:pPr>
    </w:p>
    <w:p w:rsidR="00F44D12" w:rsidRDefault="00F44D12" w:rsidP="00CF7ABD">
      <w:pPr>
        <w:autoSpaceDE w:val="0"/>
        <w:autoSpaceDN w:val="0"/>
        <w:adjustRightInd w:val="0"/>
        <w:rPr>
          <w:rFonts w:ascii="Times New Roman" w:eastAsiaTheme="minorHAnsi" w:hAnsi="Times New Roman" w:cs="Times New Roman"/>
        </w:rPr>
      </w:pPr>
      <w:r w:rsidRPr="00F44D12">
        <w:rPr>
          <w:rFonts w:ascii="Times New Roman" w:eastAsiaTheme="minorHAnsi" w:hAnsi="Times New Roman" w:cs="Times New Roman"/>
        </w:rPr>
        <w:t xml:space="preserve">Read publicly (Lk 4:16; Ac 13:27). Paul places his own Letters and teaching on par with the OT Scriptures. </w:t>
      </w:r>
      <w:r>
        <w:rPr>
          <w:rFonts w:ascii="Times New Roman" w:eastAsiaTheme="minorHAnsi" w:hAnsi="Times New Roman" w:cs="Times New Roman"/>
        </w:rPr>
        <w:t>(TLSB)</w:t>
      </w:r>
    </w:p>
    <w:p w:rsidR="009A390D" w:rsidRDefault="009A390D" w:rsidP="00CF7ABD">
      <w:pPr>
        <w:autoSpaceDE w:val="0"/>
        <w:autoSpaceDN w:val="0"/>
        <w:adjustRightInd w:val="0"/>
        <w:rPr>
          <w:rFonts w:ascii="Times New Roman" w:eastAsiaTheme="minorHAnsi" w:hAnsi="Times New Roman" w:cs="Times New Roman"/>
        </w:rPr>
      </w:pPr>
    </w:p>
    <w:p w:rsidR="00CF7ABD" w:rsidRDefault="009677F7" w:rsidP="00CF7ABD">
      <w:pPr>
        <w:autoSpaceDE w:val="0"/>
        <w:autoSpaceDN w:val="0"/>
        <w:adjustRightInd w:val="0"/>
        <w:rPr>
          <w:rFonts w:eastAsiaTheme="minorHAnsi"/>
        </w:rPr>
      </w:pPr>
      <w:r>
        <w:rPr>
          <w:rFonts w:eastAsiaTheme="minorHAnsi"/>
          <w:bCs/>
          <w:szCs w:val="28"/>
        </w:rPr>
        <w:t xml:space="preserve">           </w:t>
      </w:r>
      <w:r w:rsidR="00CF7ABD" w:rsidRPr="00CF7ABD">
        <w:rPr>
          <w:rFonts w:eastAsiaTheme="minorHAnsi"/>
          <w:i/>
        </w:rPr>
        <w:t>letter from Laodicea.</w:t>
      </w:r>
      <w:r w:rsidR="00CF7ABD" w:rsidRPr="00CF7ABD">
        <w:rPr>
          <w:rFonts w:eastAsiaTheme="minorHAnsi"/>
        </w:rPr>
        <w:t xml:space="preserve"> Does not necessarily mean a letter by the Laodiceans. Rather, it could have been a letter that the Laodiceans were to lend to the Colossians—a letter that Paul had originally written to the Laodiceans. This may have been a fourth letter that Tychicus carried to this area in what is present-day Turkey, in addition to Ephesians, Colossians and Philemon. Or this letter was Paul’s letter to the Ephesians—a circular letter making the rounds from Ephesus to Laodicea to Colosse (see Introduction to Ephesians: Author, Date and Place of Writing).</w:t>
      </w:r>
      <w:r w:rsidRPr="009677F7">
        <w:rPr>
          <w:rFonts w:eastAsiaTheme="minorHAnsi"/>
          <w:bCs/>
          <w:szCs w:val="28"/>
        </w:rPr>
        <w:t xml:space="preserve"> </w:t>
      </w:r>
      <w:r>
        <w:rPr>
          <w:rFonts w:eastAsiaTheme="minorHAnsi"/>
          <w:bCs/>
          <w:szCs w:val="28"/>
        </w:rPr>
        <w:t>(CSB)</w:t>
      </w:r>
    </w:p>
    <w:p w:rsidR="009677F7" w:rsidRDefault="009677F7" w:rsidP="00CF7ABD">
      <w:pPr>
        <w:autoSpaceDE w:val="0"/>
        <w:autoSpaceDN w:val="0"/>
        <w:adjustRightInd w:val="0"/>
        <w:rPr>
          <w:rFonts w:eastAsiaTheme="minorHAnsi"/>
        </w:rPr>
      </w:pPr>
    </w:p>
    <w:p w:rsidR="00F44D12" w:rsidRDefault="00F44D12" w:rsidP="00CF7ABD">
      <w:pPr>
        <w:autoSpaceDE w:val="0"/>
        <w:autoSpaceDN w:val="0"/>
        <w:adjustRightInd w:val="0"/>
        <w:rPr>
          <w:rFonts w:eastAsiaTheme="minorHAnsi"/>
        </w:rPr>
      </w:pPr>
      <w:r w:rsidRPr="00F44D12">
        <w:rPr>
          <w:rFonts w:ascii="Times New Roman" w:eastAsiaTheme="minorHAnsi" w:hAnsi="Times New Roman" w:cs="Times New Roman"/>
        </w:rPr>
        <w:t xml:space="preserve">A lost Letter by Paul or the general Letter to the Ephesians. </w:t>
      </w:r>
      <w:r>
        <w:rPr>
          <w:rFonts w:ascii="Times New Roman" w:eastAsiaTheme="minorHAnsi" w:hAnsi="Times New Roman" w:cs="Times New Roman"/>
        </w:rPr>
        <w:t>(TLSB)</w:t>
      </w:r>
    </w:p>
    <w:p w:rsidR="00F44D12" w:rsidRPr="00CF7ABD" w:rsidRDefault="00F44D12" w:rsidP="00CF7ABD">
      <w:pPr>
        <w:autoSpaceDE w:val="0"/>
        <w:autoSpaceDN w:val="0"/>
        <w:adjustRightInd w:val="0"/>
        <w:rPr>
          <w:rFonts w:eastAsiaTheme="minorHAnsi"/>
        </w:rPr>
      </w:pPr>
    </w:p>
    <w:p w:rsidR="00CF7ABD" w:rsidRDefault="00CF7ABD" w:rsidP="00CF7ABD">
      <w:pPr>
        <w:autoSpaceDE w:val="0"/>
        <w:autoSpaceDN w:val="0"/>
        <w:adjustRightInd w:val="0"/>
        <w:rPr>
          <w:rFonts w:eastAsiaTheme="minorHAnsi"/>
          <w:bCs/>
          <w:szCs w:val="28"/>
        </w:rPr>
      </w:pPr>
      <w:r w:rsidRPr="00CF7ABD">
        <w:rPr>
          <w:rFonts w:eastAsiaTheme="minorHAnsi"/>
          <w:b/>
        </w:rPr>
        <w:t>4:17</w:t>
      </w:r>
      <w:r w:rsidRPr="00CF7ABD">
        <w:rPr>
          <w:rFonts w:eastAsiaTheme="minorHAnsi"/>
        </w:rPr>
        <w:t xml:space="preserve">    </w:t>
      </w:r>
      <w:r w:rsidRPr="00CF7ABD">
        <w:rPr>
          <w:rFonts w:eastAsiaTheme="minorHAnsi"/>
          <w:i/>
        </w:rPr>
        <w:t>Archippus.</w:t>
      </w:r>
      <w:r w:rsidRPr="00CF7ABD">
        <w:rPr>
          <w:rFonts w:eastAsiaTheme="minorHAnsi"/>
        </w:rPr>
        <w:t xml:space="preserve"> Phm 2 calls him Paul’s “fellow soldier.”</w:t>
      </w:r>
      <w:r w:rsidR="009677F7" w:rsidRPr="009677F7">
        <w:rPr>
          <w:rFonts w:eastAsiaTheme="minorHAnsi"/>
          <w:bCs/>
          <w:szCs w:val="28"/>
        </w:rPr>
        <w:t xml:space="preserve"> </w:t>
      </w:r>
      <w:r w:rsidR="009677F7">
        <w:rPr>
          <w:rFonts w:eastAsiaTheme="minorHAnsi"/>
          <w:bCs/>
          <w:szCs w:val="28"/>
        </w:rPr>
        <w:t>(CSB)</w:t>
      </w:r>
    </w:p>
    <w:p w:rsidR="009677F7" w:rsidRDefault="009677F7" w:rsidP="00CF7ABD">
      <w:pPr>
        <w:autoSpaceDE w:val="0"/>
        <w:autoSpaceDN w:val="0"/>
        <w:adjustRightInd w:val="0"/>
        <w:rPr>
          <w:rFonts w:eastAsiaTheme="minorHAnsi"/>
        </w:rPr>
      </w:pPr>
    </w:p>
    <w:p w:rsidR="00F44D12" w:rsidRDefault="00F44D12" w:rsidP="00CF7ABD">
      <w:pPr>
        <w:autoSpaceDE w:val="0"/>
        <w:autoSpaceDN w:val="0"/>
        <w:adjustRightInd w:val="0"/>
        <w:rPr>
          <w:rFonts w:ascii="Times New Roman" w:eastAsiaTheme="minorHAnsi" w:hAnsi="Times New Roman" w:cs="Times New Roman"/>
        </w:rPr>
      </w:pPr>
      <w:r w:rsidRPr="00F44D12">
        <w:rPr>
          <w:rFonts w:ascii="Times New Roman" w:eastAsiaTheme="minorHAnsi" w:hAnsi="Times New Roman" w:cs="Times New Roman"/>
        </w:rPr>
        <w:t xml:space="preserve">Called Paul’s “fellow soldier” (Phm 2). Some think he was Philemon’s son. </w:t>
      </w:r>
      <w:r>
        <w:rPr>
          <w:rFonts w:ascii="Times New Roman" w:eastAsiaTheme="minorHAnsi" w:hAnsi="Times New Roman" w:cs="Times New Roman"/>
        </w:rPr>
        <w:t>(TLSB)</w:t>
      </w:r>
    </w:p>
    <w:p w:rsidR="00F44D12" w:rsidRDefault="00F44D12" w:rsidP="00CF7ABD">
      <w:pPr>
        <w:autoSpaceDE w:val="0"/>
        <w:autoSpaceDN w:val="0"/>
        <w:adjustRightInd w:val="0"/>
        <w:rPr>
          <w:rFonts w:ascii="Times New Roman" w:eastAsiaTheme="minorHAnsi" w:hAnsi="Times New Roman" w:cs="Times New Roman"/>
        </w:rPr>
      </w:pPr>
    </w:p>
    <w:p w:rsidR="00F44D12" w:rsidRDefault="00F44D12" w:rsidP="00CF7ABD">
      <w:pPr>
        <w:autoSpaceDE w:val="0"/>
        <w:autoSpaceDN w:val="0"/>
        <w:adjustRightInd w:val="0"/>
        <w:rPr>
          <w:rFonts w:eastAsiaTheme="minorHAnsi"/>
        </w:rPr>
      </w:pPr>
      <w:r>
        <w:rPr>
          <w:rFonts w:ascii="Times New Roman" w:eastAsiaTheme="minorHAnsi" w:hAnsi="Times New Roman" w:cs="Times New Roman"/>
          <w:i/>
        </w:rPr>
        <w:t xml:space="preserve">           </w:t>
      </w:r>
      <w:r w:rsidRPr="00F44D12">
        <w:rPr>
          <w:rFonts w:ascii="Times New Roman" w:eastAsiaTheme="minorHAnsi" w:hAnsi="Times New Roman" w:cs="Times New Roman"/>
          <w:i/>
        </w:rPr>
        <w:t>ministry that you have received in the Lord</w:t>
      </w:r>
      <w:r w:rsidRPr="00F44D12">
        <w:rPr>
          <w:rFonts w:ascii="Times New Roman" w:eastAsiaTheme="minorHAnsi" w:hAnsi="Times New Roman" w:cs="Times New Roman"/>
        </w:rPr>
        <w:t>. We cannot be sure of the nature of this ministry. Paul’s encouragement demonstrates that ministry belongs not to us but to Christ, who distributes gifts of service and callings.</w:t>
      </w:r>
      <w:r>
        <w:rPr>
          <w:rFonts w:ascii="Times New Roman" w:eastAsiaTheme="minorHAnsi" w:hAnsi="Times New Roman" w:cs="Times New Roman"/>
        </w:rPr>
        <w:t xml:space="preserve"> (TLSB)</w:t>
      </w:r>
    </w:p>
    <w:p w:rsidR="00F44D12" w:rsidRDefault="00F44D12" w:rsidP="00CF7ABD">
      <w:pPr>
        <w:autoSpaceDE w:val="0"/>
        <w:autoSpaceDN w:val="0"/>
        <w:adjustRightInd w:val="0"/>
        <w:rPr>
          <w:rFonts w:eastAsiaTheme="minorHAnsi"/>
        </w:rPr>
      </w:pPr>
    </w:p>
    <w:p w:rsidR="009677F7" w:rsidRDefault="00CF7ABD" w:rsidP="00CF7ABD">
      <w:pPr>
        <w:autoSpaceDE w:val="0"/>
        <w:autoSpaceDN w:val="0"/>
        <w:adjustRightInd w:val="0"/>
        <w:rPr>
          <w:rFonts w:eastAsiaTheme="minorHAnsi"/>
          <w:bCs/>
          <w:szCs w:val="28"/>
        </w:rPr>
      </w:pPr>
      <w:r w:rsidRPr="00CF7ABD">
        <w:rPr>
          <w:rFonts w:eastAsiaTheme="minorHAnsi"/>
          <w:b/>
        </w:rPr>
        <w:t>4:18</w:t>
      </w:r>
      <w:r w:rsidRPr="00CF7ABD">
        <w:rPr>
          <w:rFonts w:eastAsiaTheme="minorHAnsi"/>
        </w:rPr>
        <w:t xml:space="preserve">    Paul’s custom was to dictate his letters (see Ro 16:22) and pen a few greetings himself (1Co 16:21; Gal 6:11; 2Th 3:17; Phm 19). His personal signature was the guarantee of the genuineness of the letter. </w:t>
      </w:r>
      <w:r w:rsidR="009677F7">
        <w:rPr>
          <w:rFonts w:eastAsiaTheme="minorHAnsi"/>
          <w:bCs/>
          <w:szCs w:val="28"/>
        </w:rPr>
        <w:t>(CSB)</w:t>
      </w:r>
    </w:p>
    <w:p w:rsidR="00F44D12" w:rsidRDefault="00F44D12" w:rsidP="00CF7ABD">
      <w:pPr>
        <w:autoSpaceDE w:val="0"/>
        <w:autoSpaceDN w:val="0"/>
        <w:adjustRightInd w:val="0"/>
        <w:rPr>
          <w:rFonts w:eastAsiaTheme="minorHAnsi"/>
          <w:bCs/>
          <w:szCs w:val="28"/>
        </w:rPr>
      </w:pPr>
    </w:p>
    <w:p w:rsidR="00F44D12" w:rsidRDefault="00F44D12" w:rsidP="00CF7ABD">
      <w:pPr>
        <w:autoSpaceDE w:val="0"/>
        <w:autoSpaceDN w:val="0"/>
        <w:adjustRightInd w:val="0"/>
        <w:rPr>
          <w:rFonts w:ascii="Times New Roman" w:eastAsiaTheme="minorHAnsi" w:hAnsi="Times New Roman" w:cs="Times New Roman"/>
        </w:rPr>
      </w:pPr>
      <w:r w:rsidRPr="00F44D12">
        <w:rPr>
          <w:rFonts w:ascii="Times New Roman" w:eastAsiaTheme="minorHAnsi" w:hAnsi="Times New Roman" w:cs="Times New Roman"/>
        </w:rPr>
        <w:t>Paul’s mark of authenticity (cf Gal 6:11; 2Th 3:17)</w:t>
      </w:r>
      <w:r>
        <w:rPr>
          <w:rFonts w:ascii="Times New Roman" w:eastAsiaTheme="minorHAnsi" w:hAnsi="Times New Roman" w:cs="Times New Roman"/>
        </w:rPr>
        <w:t>. (TLSB)</w:t>
      </w:r>
    </w:p>
    <w:p w:rsidR="00476F6A" w:rsidRDefault="00476F6A" w:rsidP="00CF7ABD">
      <w:pPr>
        <w:autoSpaceDE w:val="0"/>
        <w:autoSpaceDN w:val="0"/>
        <w:adjustRightInd w:val="0"/>
        <w:rPr>
          <w:rFonts w:ascii="Times New Roman" w:eastAsiaTheme="minorHAnsi" w:hAnsi="Times New Roman" w:cs="Times New Roman"/>
        </w:rPr>
      </w:pPr>
    </w:p>
    <w:p w:rsidR="00CF7ABD" w:rsidRPr="00CF7ABD" w:rsidRDefault="009677F7" w:rsidP="00CF7ABD">
      <w:pPr>
        <w:autoSpaceDE w:val="0"/>
        <w:autoSpaceDN w:val="0"/>
        <w:adjustRightInd w:val="0"/>
        <w:rPr>
          <w:rFonts w:eastAsiaTheme="minorHAnsi"/>
        </w:rPr>
      </w:pPr>
      <w:r>
        <w:rPr>
          <w:rFonts w:eastAsiaTheme="minorHAnsi"/>
          <w:bCs/>
          <w:szCs w:val="28"/>
        </w:rPr>
        <w:t xml:space="preserve">          </w:t>
      </w:r>
      <w:r w:rsidR="00CF7ABD" w:rsidRPr="00CF7ABD">
        <w:rPr>
          <w:rFonts w:eastAsiaTheme="minorHAnsi"/>
          <w:i/>
        </w:rPr>
        <w:t>my chains.</w:t>
      </w:r>
      <w:r w:rsidR="00CF7ABD" w:rsidRPr="00CF7ABD">
        <w:rPr>
          <w:rFonts w:eastAsiaTheme="minorHAnsi"/>
        </w:rPr>
        <w:t xml:space="preserve"> See vv. 3, 10.</w:t>
      </w:r>
      <w:r w:rsidRPr="009677F7">
        <w:rPr>
          <w:rFonts w:eastAsiaTheme="minorHAnsi"/>
          <w:bCs/>
          <w:szCs w:val="28"/>
        </w:rPr>
        <w:t xml:space="preserve"> </w:t>
      </w:r>
      <w:r>
        <w:rPr>
          <w:rFonts w:eastAsiaTheme="minorHAnsi"/>
          <w:bCs/>
          <w:szCs w:val="28"/>
        </w:rPr>
        <w:t>(CSB)</w:t>
      </w:r>
    </w:p>
    <w:p w:rsidR="00E943A0" w:rsidRDefault="00E943A0"/>
    <w:p w:rsidR="00F44D12" w:rsidRDefault="00F44D12">
      <w:pPr>
        <w:rPr>
          <w:rFonts w:ascii="Times New Roman" w:eastAsiaTheme="minorHAnsi" w:hAnsi="Times New Roman" w:cs="Times New Roman"/>
        </w:rPr>
      </w:pPr>
      <w:r w:rsidRPr="00F44D12">
        <w:rPr>
          <w:rFonts w:ascii="Times New Roman" w:eastAsiaTheme="minorHAnsi" w:hAnsi="Times New Roman" w:cs="Times New Roman"/>
        </w:rPr>
        <w:t xml:space="preserve">Although Paul often expressed hope and joy in the face of persecution, he needed always the prayers and encouragement of his fellow believers. </w:t>
      </w:r>
      <w:r>
        <w:rPr>
          <w:rFonts w:ascii="Times New Roman" w:eastAsiaTheme="minorHAnsi" w:hAnsi="Times New Roman" w:cs="Times New Roman"/>
        </w:rPr>
        <w:t>(TLSB)</w:t>
      </w:r>
    </w:p>
    <w:p w:rsidR="00F44D12" w:rsidRDefault="00F44D12">
      <w:pPr>
        <w:rPr>
          <w:rFonts w:ascii="Times New Roman" w:eastAsiaTheme="minorHAnsi" w:hAnsi="Times New Roman" w:cs="Times New Roman"/>
        </w:rPr>
      </w:pPr>
    </w:p>
    <w:p w:rsidR="00F44D12" w:rsidRDefault="00F44D12" w:rsidP="00F44D12">
      <w:pPr>
        <w:autoSpaceDE w:val="0"/>
        <w:autoSpaceDN w:val="0"/>
        <w:adjustRightInd w:val="0"/>
        <w:spacing w:before="180"/>
        <w:rPr>
          <w:rFonts w:ascii="Times New Roman" w:eastAsiaTheme="minorHAnsi" w:hAnsi="Times New Roman" w:cs="Times New Roman"/>
        </w:rPr>
      </w:pPr>
      <w:r>
        <w:rPr>
          <w:rFonts w:ascii="Times New Roman" w:eastAsiaTheme="minorHAnsi" w:hAnsi="Times New Roman" w:cs="Times New Roman"/>
          <w:i/>
        </w:rPr>
        <w:t xml:space="preserve">          </w:t>
      </w:r>
      <w:r w:rsidRPr="00F44D12">
        <w:rPr>
          <w:rFonts w:ascii="Times New Roman" w:eastAsiaTheme="minorHAnsi" w:hAnsi="Times New Roman" w:cs="Times New Roman"/>
          <w:i/>
        </w:rPr>
        <w:t>Grace</w:t>
      </w:r>
      <w:r w:rsidRPr="00F44D12">
        <w:rPr>
          <w:rFonts w:ascii="Times New Roman" w:eastAsiaTheme="minorHAnsi" w:hAnsi="Times New Roman" w:cs="Times New Roman"/>
        </w:rPr>
        <w:t>. Paul concluded all his Letters by directing readers to God’s grace.</w:t>
      </w:r>
      <w:r>
        <w:rPr>
          <w:rFonts w:ascii="Times New Roman" w:eastAsiaTheme="minorHAnsi" w:hAnsi="Times New Roman" w:cs="Times New Roman"/>
        </w:rPr>
        <w:t xml:space="preserve"> (TLSB)</w:t>
      </w:r>
    </w:p>
    <w:p w:rsidR="00F44D12" w:rsidRPr="00CF7ABD" w:rsidRDefault="00F44D12" w:rsidP="00F44D12">
      <w:pPr>
        <w:autoSpaceDE w:val="0"/>
        <w:autoSpaceDN w:val="0"/>
        <w:adjustRightInd w:val="0"/>
        <w:spacing w:before="180"/>
      </w:pPr>
      <w:r w:rsidRPr="00F44D12">
        <w:rPr>
          <w:rFonts w:ascii="Times New Roman" w:eastAsiaTheme="minorHAnsi" w:hAnsi="Times New Roman" w:cs="Times New Roman"/>
          <w:b/>
        </w:rPr>
        <w:t>4:2–18</w:t>
      </w:r>
      <w:r w:rsidRPr="00F44D12">
        <w:rPr>
          <w:rFonts w:ascii="Times New Roman" w:eastAsiaTheme="minorHAnsi" w:hAnsi="Times New Roman" w:cs="Times New Roman"/>
        </w:rPr>
        <w:t xml:space="preserve"> Paul presents to the Colossians and to us a beautiful explanation of Christ’s person and work. We do not need to turn to ourselves, to angels, or to anything else. Jesus is our true God and Savior. This “grocery list” of concluding instructions shows that the Gospel is not an abstract idea. It is the essential truth that transforms individual lives, such as those mentioned here, and continues to transform one person after another. • Dear Father, thank You for the individuals You use to proclaim to me the Gospel of forgiveness in Christ. Continue to use me to bring that </w:t>
      </w:r>
      <w:bookmarkStart w:id="0" w:name="_GoBack"/>
      <w:bookmarkEnd w:id="0"/>
      <w:r w:rsidRPr="00F44D12">
        <w:rPr>
          <w:rFonts w:ascii="Times New Roman" w:eastAsiaTheme="minorHAnsi" w:hAnsi="Times New Roman" w:cs="Times New Roman"/>
        </w:rPr>
        <w:t>saving message to my relatives, friends, and acquaintances. Amen.</w:t>
      </w:r>
      <w:r>
        <w:rPr>
          <w:rFonts w:ascii="Times New Roman" w:eastAsiaTheme="minorHAnsi" w:hAnsi="Times New Roman" w:cs="Times New Roman"/>
        </w:rPr>
        <w:t xml:space="preserve"> (TLSB)</w:t>
      </w:r>
    </w:p>
    <w:sectPr w:rsidR="00F44D12" w:rsidRPr="00CF7A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8D" w:rsidRDefault="0007538D" w:rsidP="00CF7ABD">
      <w:r>
        <w:separator/>
      </w:r>
    </w:p>
  </w:endnote>
  <w:endnote w:type="continuationSeparator" w:id="0">
    <w:p w:rsidR="0007538D" w:rsidRDefault="0007538D" w:rsidP="00CF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46861"/>
      <w:docPartObj>
        <w:docPartGallery w:val="Page Numbers (Bottom of Page)"/>
        <w:docPartUnique/>
      </w:docPartObj>
    </w:sdtPr>
    <w:sdtEndPr>
      <w:rPr>
        <w:noProof/>
      </w:rPr>
    </w:sdtEndPr>
    <w:sdtContent>
      <w:p w:rsidR="00CF7ABD" w:rsidRDefault="00CF7ABD">
        <w:pPr>
          <w:pStyle w:val="Footer"/>
          <w:jc w:val="center"/>
        </w:pPr>
        <w:r>
          <w:fldChar w:fldCharType="begin"/>
        </w:r>
        <w:r>
          <w:instrText xml:space="preserve"> PAGE   \* MERGEFORMAT </w:instrText>
        </w:r>
        <w:r>
          <w:fldChar w:fldCharType="separate"/>
        </w:r>
        <w:r w:rsidR="0007538D">
          <w:rPr>
            <w:noProof/>
          </w:rPr>
          <w:t>1</w:t>
        </w:r>
        <w:r>
          <w:rPr>
            <w:noProof/>
          </w:rPr>
          <w:fldChar w:fldCharType="end"/>
        </w:r>
      </w:p>
    </w:sdtContent>
  </w:sdt>
  <w:p w:rsidR="00CF7ABD" w:rsidRDefault="00CF7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8D" w:rsidRDefault="0007538D" w:rsidP="00CF7ABD">
      <w:r>
        <w:separator/>
      </w:r>
    </w:p>
  </w:footnote>
  <w:footnote w:type="continuationSeparator" w:id="0">
    <w:p w:rsidR="0007538D" w:rsidRDefault="0007538D" w:rsidP="00CF7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BD"/>
    <w:rsid w:val="00061D62"/>
    <w:rsid w:val="0007538D"/>
    <w:rsid w:val="001126D8"/>
    <w:rsid w:val="001D1117"/>
    <w:rsid w:val="001E7F74"/>
    <w:rsid w:val="00282C7F"/>
    <w:rsid w:val="00314033"/>
    <w:rsid w:val="003E17E1"/>
    <w:rsid w:val="00476F6A"/>
    <w:rsid w:val="00507F33"/>
    <w:rsid w:val="005C15A7"/>
    <w:rsid w:val="00670CBD"/>
    <w:rsid w:val="006A23E5"/>
    <w:rsid w:val="006A6513"/>
    <w:rsid w:val="006D2F82"/>
    <w:rsid w:val="0072298B"/>
    <w:rsid w:val="00787D24"/>
    <w:rsid w:val="00803464"/>
    <w:rsid w:val="009677F7"/>
    <w:rsid w:val="009A390D"/>
    <w:rsid w:val="009A73C8"/>
    <w:rsid w:val="00AF32FD"/>
    <w:rsid w:val="00B04C42"/>
    <w:rsid w:val="00B51688"/>
    <w:rsid w:val="00B725C2"/>
    <w:rsid w:val="00CF7ABD"/>
    <w:rsid w:val="00DB150A"/>
    <w:rsid w:val="00E35C2C"/>
    <w:rsid w:val="00E943A0"/>
    <w:rsid w:val="00F44D12"/>
    <w:rsid w:val="00FE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B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ABD"/>
    <w:pPr>
      <w:tabs>
        <w:tab w:val="center" w:pos="4680"/>
        <w:tab w:val="right" w:pos="9360"/>
      </w:tabs>
    </w:pPr>
  </w:style>
  <w:style w:type="character" w:customStyle="1" w:styleId="HeaderChar">
    <w:name w:val="Header Char"/>
    <w:basedOn w:val="DefaultParagraphFont"/>
    <w:link w:val="Header"/>
    <w:uiPriority w:val="99"/>
    <w:rsid w:val="00CF7ABD"/>
    <w:rPr>
      <w:rFonts w:ascii="Arial" w:eastAsia="Times New Roman" w:hAnsi="Arial" w:cs="Arial"/>
      <w:sz w:val="24"/>
      <w:szCs w:val="24"/>
    </w:rPr>
  </w:style>
  <w:style w:type="paragraph" w:styleId="Footer">
    <w:name w:val="footer"/>
    <w:basedOn w:val="Normal"/>
    <w:link w:val="FooterChar"/>
    <w:uiPriority w:val="99"/>
    <w:unhideWhenUsed/>
    <w:rsid w:val="00CF7ABD"/>
    <w:pPr>
      <w:tabs>
        <w:tab w:val="center" w:pos="4680"/>
        <w:tab w:val="right" w:pos="9360"/>
      </w:tabs>
    </w:pPr>
  </w:style>
  <w:style w:type="character" w:customStyle="1" w:styleId="FooterChar">
    <w:name w:val="Footer Char"/>
    <w:basedOn w:val="DefaultParagraphFont"/>
    <w:link w:val="Footer"/>
    <w:uiPriority w:val="99"/>
    <w:rsid w:val="00CF7AB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B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ABD"/>
    <w:pPr>
      <w:tabs>
        <w:tab w:val="center" w:pos="4680"/>
        <w:tab w:val="right" w:pos="9360"/>
      </w:tabs>
    </w:pPr>
  </w:style>
  <w:style w:type="character" w:customStyle="1" w:styleId="HeaderChar">
    <w:name w:val="Header Char"/>
    <w:basedOn w:val="DefaultParagraphFont"/>
    <w:link w:val="Header"/>
    <w:uiPriority w:val="99"/>
    <w:rsid w:val="00CF7ABD"/>
    <w:rPr>
      <w:rFonts w:ascii="Arial" w:eastAsia="Times New Roman" w:hAnsi="Arial" w:cs="Arial"/>
      <w:sz w:val="24"/>
      <w:szCs w:val="24"/>
    </w:rPr>
  </w:style>
  <w:style w:type="paragraph" w:styleId="Footer">
    <w:name w:val="footer"/>
    <w:basedOn w:val="Normal"/>
    <w:link w:val="FooterChar"/>
    <w:uiPriority w:val="99"/>
    <w:unhideWhenUsed/>
    <w:rsid w:val="00CF7ABD"/>
    <w:pPr>
      <w:tabs>
        <w:tab w:val="center" w:pos="4680"/>
        <w:tab w:val="right" w:pos="9360"/>
      </w:tabs>
    </w:pPr>
  </w:style>
  <w:style w:type="character" w:customStyle="1" w:styleId="FooterChar">
    <w:name w:val="Footer Char"/>
    <w:basedOn w:val="DefaultParagraphFont"/>
    <w:link w:val="Footer"/>
    <w:uiPriority w:val="99"/>
    <w:rsid w:val="00CF7AB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16</cp:revision>
  <dcterms:created xsi:type="dcterms:W3CDTF">2014-05-16T16:56:00Z</dcterms:created>
  <dcterms:modified xsi:type="dcterms:W3CDTF">2018-09-24T17:21:00Z</dcterms:modified>
</cp:coreProperties>
</file>