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48" w:rsidRPr="0038459B" w:rsidRDefault="00E00A48" w:rsidP="00E00A48">
      <w:pPr>
        <w:jc w:val="center"/>
        <w:rPr>
          <w:rFonts w:ascii="Arial" w:hAnsi="Arial" w:cs="Arial"/>
        </w:rPr>
      </w:pPr>
      <w:r w:rsidRPr="0038459B">
        <w:rPr>
          <w:rFonts w:ascii="Arial" w:hAnsi="Arial" w:cs="Arial"/>
          <w:sz w:val="48"/>
          <w:szCs w:val="48"/>
        </w:rPr>
        <w:t>DEUTERONOMY</w:t>
      </w:r>
    </w:p>
    <w:p w:rsidR="00E00A48" w:rsidRDefault="00E00A48" w:rsidP="00E00A48">
      <w:pPr>
        <w:jc w:val="center"/>
        <w:rPr>
          <w:rFonts w:ascii="Arial" w:hAnsi="Arial" w:cs="Arial"/>
          <w:sz w:val="36"/>
          <w:szCs w:val="36"/>
        </w:rPr>
      </w:pPr>
      <w:r>
        <w:rPr>
          <w:rFonts w:ascii="Arial" w:hAnsi="Arial" w:cs="Arial"/>
          <w:sz w:val="36"/>
          <w:szCs w:val="36"/>
        </w:rPr>
        <w:t>Chapter 3</w:t>
      </w:r>
    </w:p>
    <w:p w:rsidR="00E00A48" w:rsidRPr="00E00A48" w:rsidRDefault="00E00A48" w:rsidP="00E00A48">
      <w:pPr>
        <w:autoSpaceDE w:val="0"/>
        <w:autoSpaceDN w:val="0"/>
        <w:adjustRightInd w:val="0"/>
        <w:spacing w:before="200" w:after="150"/>
        <w:jc w:val="both"/>
        <w:rPr>
          <w:rFonts w:ascii="Arial" w:eastAsiaTheme="minorHAnsi" w:hAnsi="Arial" w:cs="Arial"/>
        </w:rPr>
      </w:pPr>
      <w:r w:rsidRPr="00E00A48">
        <w:rPr>
          <w:rFonts w:ascii="Arial" w:eastAsiaTheme="minorHAnsi" w:hAnsi="Arial" w:cs="Arial"/>
          <w:i/>
          <w:sz w:val="28"/>
          <w:szCs w:val="28"/>
        </w:rPr>
        <w:t>Defeat of Og King of Bashan</w:t>
      </w:r>
    </w:p>
    <w:p w:rsidR="00E00A48" w:rsidRPr="00E00A48" w:rsidRDefault="00E00A48" w:rsidP="00E00A48">
      <w:pPr>
        <w:tabs>
          <w:tab w:val="left" w:pos="720"/>
        </w:tabs>
        <w:autoSpaceDE w:val="0"/>
        <w:autoSpaceDN w:val="0"/>
        <w:adjustRightInd w:val="0"/>
        <w:jc w:val="both"/>
        <w:rPr>
          <w:rFonts w:ascii="Arial" w:eastAsiaTheme="minorHAnsi" w:hAnsi="Arial" w:cs="Arial"/>
          <w:b/>
        </w:rPr>
      </w:pPr>
      <w:r w:rsidRPr="00E00A48">
        <w:rPr>
          <w:rFonts w:ascii="Arial" w:eastAsiaTheme="minorHAnsi" w:hAnsi="Arial" w:cs="Arial"/>
          <w:b/>
        </w:rPr>
        <w:t xml:space="preserve">Next we turned and went up along the road toward Bashan, and Og king of Bashan with his whole army marched out to meet us in battle at Edrei. </w:t>
      </w:r>
      <w:r w:rsidRPr="00E00A48">
        <w:rPr>
          <w:rFonts w:ascii="Arial" w:eastAsiaTheme="minorHAnsi" w:hAnsi="Arial" w:cs="Arial"/>
          <w:b/>
          <w:vertAlign w:val="superscript"/>
        </w:rPr>
        <w:t xml:space="preserve">2 </w:t>
      </w:r>
      <w:r w:rsidRPr="00E00A48">
        <w:rPr>
          <w:rFonts w:ascii="Arial" w:eastAsiaTheme="minorHAnsi" w:hAnsi="Arial" w:cs="Arial"/>
          <w:b/>
        </w:rPr>
        <w:t xml:space="preserve">The </w:t>
      </w:r>
      <w:r w:rsidRPr="00E00A48">
        <w:rPr>
          <w:rFonts w:ascii="Arial" w:eastAsiaTheme="minorHAnsi" w:hAnsi="Arial" w:cs="Arial"/>
          <w:b/>
          <w:smallCaps/>
        </w:rPr>
        <w:t>Lord</w:t>
      </w:r>
      <w:r w:rsidRPr="00E00A48">
        <w:rPr>
          <w:rFonts w:ascii="Arial" w:eastAsiaTheme="minorHAnsi" w:hAnsi="Arial" w:cs="Arial"/>
          <w:b/>
        </w:rPr>
        <w:t xml:space="preserve"> said to me, “Do not be afraid of him, for I have handed him over to you with his whole army and his land. Do to him what you did to Sihon king of the Amorites, who reigned in Heshbon.” </w:t>
      </w:r>
      <w:r w:rsidRPr="00E00A48">
        <w:rPr>
          <w:rFonts w:ascii="Arial" w:eastAsiaTheme="minorHAnsi" w:hAnsi="Arial" w:cs="Arial"/>
          <w:b/>
          <w:vertAlign w:val="superscript"/>
        </w:rPr>
        <w:t xml:space="preserve">3 </w:t>
      </w:r>
      <w:r w:rsidRPr="00E00A48">
        <w:rPr>
          <w:rFonts w:ascii="Arial" w:eastAsiaTheme="minorHAnsi" w:hAnsi="Arial" w:cs="Arial"/>
          <w:b/>
        </w:rPr>
        <w:t xml:space="preserve">So the </w:t>
      </w:r>
      <w:r w:rsidRPr="00E00A48">
        <w:rPr>
          <w:rFonts w:ascii="Arial" w:eastAsiaTheme="minorHAnsi" w:hAnsi="Arial" w:cs="Arial"/>
          <w:b/>
          <w:smallCaps/>
        </w:rPr>
        <w:t>Lord</w:t>
      </w:r>
      <w:r w:rsidRPr="00E00A48">
        <w:rPr>
          <w:rFonts w:ascii="Arial" w:eastAsiaTheme="minorHAnsi" w:hAnsi="Arial" w:cs="Arial"/>
          <w:b/>
        </w:rPr>
        <w:t xml:space="preserve"> our God also gave into our hands Og king of Bashan and all his army. We struck them down, leaving no survivors. </w:t>
      </w:r>
      <w:r w:rsidRPr="00E00A48">
        <w:rPr>
          <w:rFonts w:ascii="Arial" w:eastAsiaTheme="minorHAnsi" w:hAnsi="Arial" w:cs="Arial"/>
          <w:b/>
          <w:vertAlign w:val="superscript"/>
        </w:rPr>
        <w:t xml:space="preserve">4 </w:t>
      </w:r>
      <w:r w:rsidRPr="00E00A48">
        <w:rPr>
          <w:rFonts w:ascii="Arial" w:eastAsiaTheme="minorHAnsi" w:hAnsi="Arial" w:cs="Arial"/>
          <w:b/>
        </w:rPr>
        <w:t xml:space="preserve">At that time we took all his cities. There was not one of the sixty cities that we did not take from them—the whole region of Argob, Og’s kingdom in Bashan. </w:t>
      </w:r>
      <w:r w:rsidRPr="00E00A48">
        <w:rPr>
          <w:rFonts w:ascii="Arial" w:eastAsiaTheme="minorHAnsi" w:hAnsi="Arial" w:cs="Arial"/>
          <w:b/>
          <w:vertAlign w:val="superscript"/>
        </w:rPr>
        <w:t xml:space="preserve">5 </w:t>
      </w:r>
      <w:r w:rsidRPr="00E00A48">
        <w:rPr>
          <w:rFonts w:ascii="Arial" w:eastAsiaTheme="minorHAnsi" w:hAnsi="Arial" w:cs="Arial"/>
          <w:b/>
        </w:rPr>
        <w:t xml:space="preserve">All these cities were fortified with high walls and with gates and bars, and there were also a great many unwalled villages. </w:t>
      </w:r>
      <w:r w:rsidRPr="00E00A48">
        <w:rPr>
          <w:rFonts w:ascii="Arial" w:eastAsiaTheme="minorHAnsi" w:hAnsi="Arial" w:cs="Arial"/>
          <w:b/>
          <w:vertAlign w:val="superscript"/>
        </w:rPr>
        <w:t xml:space="preserve">6 </w:t>
      </w:r>
      <w:r w:rsidRPr="00E00A48">
        <w:rPr>
          <w:rFonts w:ascii="Arial" w:eastAsiaTheme="minorHAnsi" w:hAnsi="Arial" w:cs="Arial"/>
          <w:b/>
        </w:rPr>
        <w:t xml:space="preserve">We completely destroyed them, as we had done with Sihon king of Heshbon, destroying every city—men, women and children. </w:t>
      </w:r>
      <w:r w:rsidRPr="00E00A48">
        <w:rPr>
          <w:rFonts w:ascii="Arial" w:eastAsiaTheme="minorHAnsi" w:hAnsi="Arial" w:cs="Arial"/>
          <w:b/>
          <w:vertAlign w:val="superscript"/>
        </w:rPr>
        <w:t xml:space="preserve">7 </w:t>
      </w:r>
      <w:r w:rsidRPr="00E00A48">
        <w:rPr>
          <w:rFonts w:ascii="Arial" w:eastAsiaTheme="minorHAnsi" w:hAnsi="Arial" w:cs="Arial"/>
          <w:b/>
        </w:rPr>
        <w:t xml:space="preserve">But all the livestock and the plunder from their cities we carried off for ourselves. </w:t>
      </w:r>
      <w:r w:rsidRPr="00E00A48">
        <w:rPr>
          <w:rFonts w:ascii="Arial" w:eastAsiaTheme="minorHAnsi" w:hAnsi="Arial" w:cs="Arial"/>
          <w:b/>
          <w:vertAlign w:val="superscript"/>
        </w:rPr>
        <w:t xml:space="preserve">8 </w:t>
      </w:r>
      <w:r w:rsidRPr="00E00A48">
        <w:rPr>
          <w:rFonts w:ascii="Arial" w:eastAsiaTheme="minorHAnsi" w:hAnsi="Arial" w:cs="Arial"/>
          <w:b/>
        </w:rPr>
        <w:t xml:space="preserve">So at that time we took from these two kings of the Amorites the territory east of the Jordan, from the Arnon Gorge as far as Mount Hermon. </w:t>
      </w:r>
      <w:r w:rsidRPr="00E00A48">
        <w:rPr>
          <w:rFonts w:ascii="Arial" w:eastAsiaTheme="minorHAnsi" w:hAnsi="Arial" w:cs="Arial"/>
          <w:b/>
          <w:vertAlign w:val="superscript"/>
        </w:rPr>
        <w:t xml:space="preserve">9 </w:t>
      </w:r>
      <w:r w:rsidRPr="00E00A48">
        <w:rPr>
          <w:rFonts w:ascii="Arial" w:eastAsiaTheme="minorHAnsi" w:hAnsi="Arial" w:cs="Arial"/>
          <w:b/>
        </w:rPr>
        <w:t xml:space="preserve">(Hermon is called Sirion by the Sidonians; the Amorites call it Senir.) </w:t>
      </w:r>
      <w:r w:rsidRPr="00E00A48">
        <w:rPr>
          <w:rFonts w:ascii="Arial" w:eastAsiaTheme="minorHAnsi" w:hAnsi="Arial" w:cs="Arial"/>
          <w:b/>
          <w:vertAlign w:val="superscript"/>
        </w:rPr>
        <w:t xml:space="preserve">10 </w:t>
      </w:r>
      <w:r w:rsidRPr="00E00A48">
        <w:rPr>
          <w:rFonts w:ascii="Arial" w:eastAsiaTheme="minorHAnsi" w:hAnsi="Arial" w:cs="Arial"/>
          <w:b/>
        </w:rPr>
        <w:t xml:space="preserve">We took all the towns on the plateau, and all Gilead, and all Bashan as far as Salecah and Edrei, towns of Og’s kingdom in Bashan. </w:t>
      </w:r>
      <w:r w:rsidRPr="00E00A48">
        <w:rPr>
          <w:rFonts w:ascii="Arial" w:eastAsiaTheme="minorHAnsi" w:hAnsi="Arial" w:cs="Arial"/>
          <w:b/>
          <w:vertAlign w:val="superscript"/>
        </w:rPr>
        <w:t xml:space="preserve">11 </w:t>
      </w:r>
      <w:r w:rsidRPr="00E00A48">
        <w:rPr>
          <w:rFonts w:ascii="Arial" w:eastAsiaTheme="minorHAnsi" w:hAnsi="Arial" w:cs="Arial"/>
          <w:b/>
        </w:rPr>
        <w:t xml:space="preserve">(Only Og king of Bashan was left of the remnant of the Rephaites. His bed was made of iron and was more than thirteen feet long and six feet wide. It is still in Rabbah of the Ammonites.) </w:t>
      </w:r>
    </w:p>
    <w:p w:rsidR="00E00A48" w:rsidRDefault="00E00A48" w:rsidP="00E00A48">
      <w:pPr>
        <w:tabs>
          <w:tab w:val="left" w:pos="720"/>
        </w:tabs>
        <w:autoSpaceDE w:val="0"/>
        <w:autoSpaceDN w:val="0"/>
        <w:adjustRightInd w:val="0"/>
        <w:jc w:val="both"/>
        <w:rPr>
          <w:rFonts w:ascii="Arial" w:eastAsiaTheme="minorHAnsi" w:hAnsi="Arial" w:cs="Arial"/>
          <w:b/>
        </w:rPr>
      </w:pPr>
    </w:p>
    <w:p w:rsidR="002559CE" w:rsidRPr="002559CE" w:rsidRDefault="002559CE" w:rsidP="002559CE">
      <w:pPr>
        <w:autoSpaceDE w:val="0"/>
        <w:autoSpaceDN w:val="0"/>
        <w:adjustRightInd w:val="0"/>
        <w:spacing w:before="180"/>
        <w:rPr>
          <w:rFonts w:eastAsiaTheme="minorHAnsi"/>
        </w:rPr>
      </w:pPr>
      <w:r w:rsidRPr="002559CE">
        <w:rPr>
          <w:rFonts w:eastAsiaTheme="minorHAnsi"/>
          <w:b/>
        </w:rPr>
        <w:t>3:1–22</w:t>
      </w:r>
      <w:r w:rsidRPr="002559CE">
        <w:rPr>
          <w:rFonts w:eastAsiaTheme="minorHAnsi"/>
        </w:rPr>
        <w:t xml:space="preserve"> Restates Nu 21:31–35. God defeats Og’s army and the 60 fortified cities in Argob. To prevent a counterattack, all inhabitants were </w:t>
      </w:r>
      <w:r>
        <w:rPr>
          <w:rFonts w:eastAsiaTheme="minorHAnsi"/>
        </w:rPr>
        <w:t>completely destroyed. (TLSB)</w:t>
      </w:r>
    </w:p>
    <w:p w:rsidR="002559CE" w:rsidRDefault="002559CE" w:rsidP="002559CE">
      <w:pPr>
        <w:autoSpaceDE w:val="0"/>
        <w:autoSpaceDN w:val="0"/>
        <w:adjustRightInd w:val="0"/>
        <w:spacing w:before="180"/>
        <w:rPr>
          <w:rFonts w:eastAsiaTheme="minorHAnsi"/>
        </w:rPr>
      </w:pPr>
      <w:r w:rsidRPr="002559CE">
        <w:rPr>
          <w:rFonts w:eastAsiaTheme="minorHAnsi"/>
          <w:b/>
        </w:rPr>
        <w:t>3:1</w:t>
      </w:r>
      <w:r w:rsidRPr="002559CE">
        <w:rPr>
          <w:rFonts w:eastAsiaTheme="minorHAnsi"/>
        </w:rPr>
        <w:t xml:space="preserve"> </w:t>
      </w:r>
      <w:r w:rsidRPr="002559CE">
        <w:rPr>
          <w:rFonts w:eastAsiaTheme="minorHAnsi"/>
          <w:i/>
        </w:rPr>
        <w:t>Bashan</w:t>
      </w:r>
      <w:r w:rsidRPr="002559CE">
        <w:rPr>
          <w:rFonts w:eastAsiaTheme="minorHAnsi"/>
        </w:rPr>
        <w:t xml:space="preserve">. Northeast of the Sea of Chinnereth; known today as the Golan Heights. At the time of Moses, it was known for its thick forest and lush pastures. </w:t>
      </w:r>
      <w:r>
        <w:rPr>
          <w:rFonts w:eastAsiaTheme="minorHAnsi"/>
        </w:rPr>
        <w:t>(TLSB)</w:t>
      </w:r>
      <w:r w:rsidRPr="002559CE">
        <w:rPr>
          <w:rFonts w:eastAsiaTheme="minorHAnsi"/>
        </w:rPr>
        <w:t xml:space="preserve"> </w:t>
      </w:r>
    </w:p>
    <w:p w:rsidR="002559CE" w:rsidRPr="002559CE" w:rsidRDefault="002559CE" w:rsidP="002559CE">
      <w:pPr>
        <w:autoSpaceDE w:val="0"/>
        <w:autoSpaceDN w:val="0"/>
        <w:adjustRightInd w:val="0"/>
        <w:spacing w:before="180"/>
        <w:ind w:firstLine="720"/>
        <w:rPr>
          <w:rFonts w:eastAsiaTheme="minorHAnsi"/>
        </w:rPr>
      </w:pPr>
      <w:r w:rsidRPr="002559CE">
        <w:rPr>
          <w:rFonts w:eastAsiaTheme="minorHAnsi"/>
          <w:i/>
        </w:rPr>
        <w:t>Edrei</w:t>
      </w:r>
      <w:r w:rsidRPr="002559CE">
        <w:rPr>
          <w:rFonts w:eastAsiaTheme="minorHAnsi"/>
        </w:rPr>
        <w:t>. Site of Og’s defeat</w:t>
      </w:r>
      <w:r>
        <w:rPr>
          <w:rFonts w:eastAsiaTheme="minorHAnsi"/>
        </w:rPr>
        <w:t>. (TLSB)</w:t>
      </w:r>
    </w:p>
    <w:p w:rsidR="00E91665" w:rsidRPr="00E00A48" w:rsidRDefault="00E91665" w:rsidP="00E00A48">
      <w:pPr>
        <w:tabs>
          <w:tab w:val="left" w:pos="720"/>
        </w:tabs>
        <w:autoSpaceDE w:val="0"/>
        <w:autoSpaceDN w:val="0"/>
        <w:adjustRightInd w:val="0"/>
        <w:jc w:val="both"/>
        <w:rPr>
          <w:rFonts w:ascii="Arial" w:eastAsiaTheme="minorHAnsi" w:hAnsi="Arial" w:cs="Arial"/>
          <w:b/>
        </w:rPr>
      </w:pPr>
    </w:p>
    <w:p w:rsidR="00E00A48" w:rsidRDefault="00E00A48" w:rsidP="00E91665">
      <w:pPr>
        <w:autoSpaceDE w:val="0"/>
        <w:autoSpaceDN w:val="0"/>
        <w:adjustRightInd w:val="0"/>
        <w:rPr>
          <w:rFonts w:ascii="Arial" w:eastAsiaTheme="minorHAnsi" w:hAnsi="Arial" w:cs="Arial"/>
        </w:rPr>
      </w:pPr>
      <w:r w:rsidRPr="00E00A48">
        <w:rPr>
          <w:rFonts w:ascii="Arial" w:eastAsiaTheme="minorHAnsi" w:hAnsi="Arial" w:cs="Arial"/>
          <w:b/>
          <w:bCs/>
          <w:szCs w:val="28"/>
        </w:rPr>
        <w:t>3:3</w:t>
      </w:r>
      <w:r w:rsidRPr="00E00A48">
        <w:rPr>
          <w:rFonts w:ascii="Arial" w:eastAsiaTheme="minorHAnsi" w:hAnsi="Arial" w:cs="Arial"/>
          <w:bCs/>
          <w:szCs w:val="28"/>
        </w:rPr>
        <w:t xml:space="preserve">    </w:t>
      </w:r>
      <w:r w:rsidRPr="00E00A48">
        <w:rPr>
          <w:rFonts w:ascii="Arial" w:eastAsiaTheme="minorHAnsi" w:hAnsi="Arial" w:cs="Arial"/>
          <w:bCs/>
          <w:i/>
          <w:szCs w:val="28"/>
        </w:rPr>
        <w:t>gave into our hands Og.</w:t>
      </w:r>
      <w:r w:rsidRPr="00E00A48">
        <w:rPr>
          <w:rFonts w:ascii="Arial" w:eastAsiaTheme="minorHAnsi" w:hAnsi="Arial" w:cs="Arial"/>
          <w:bCs/>
          <w:szCs w:val="28"/>
        </w:rPr>
        <w:t xml:space="preserve"> As in 2:26–37.</w:t>
      </w:r>
      <w:r w:rsidR="00B115C8" w:rsidRPr="00B115C8">
        <w:rPr>
          <w:rFonts w:ascii="Arial" w:eastAsiaTheme="minorHAnsi" w:hAnsi="Arial" w:cs="Arial"/>
        </w:rPr>
        <w:t xml:space="preserve"> </w:t>
      </w:r>
      <w:r w:rsidR="00B115C8">
        <w:rPr>
          <w:rFonts w:ascii="Arial" w:eastAsiaTheme="minorHAnsi" w:hAnsi="Arial" w:cs="Arial"/>
        </w:rPr>
        <w:t>(CSB)</w:t>
      </w:r>
    </w:p>
    <w:p w:rsidR="00E91665" w:rsidRDefault="00E91665" w:rsidP="00E91665">
      <w:pPr>
        <w:autoSpaceDE w:val="0"/>
        <w:autoSpaceDN w:val="0"/>
        <w:adjustRightInd w:val="0"/>
        <w:rPr>
          <w:rFonts w:ascii="Arial" w:eastAsiaTheme="minorHAnsi" w:hAnsi="Arial" w:cs="Arial"/>
        </w:rPr>
      </w:pPr>
    </w:p>
    <w:p w:rsidR="00B115C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3:4</w:t>
      </w:r>
      <w:r w:rsidRPr="00E00A48">
        <w:rPr>
          <w:rFonts w:ascii="Arial" w:eastAsiaTheme="minorHAnsi" w:hAnsi="Arial" w:cs="Arial"/>
        </w:rPr>
        <w:t xml:space="preserve">    </w:t>
      </w:r>
      <w:r w:rsidRPr="00E00A48">
        <w:rPr>
          <w:rFonts w:ascii="Arial" w:eastAsiaTheme="minorHAnsi" w:hAnsi="Arial" w:cs="Arial"/>
          <w:i/>
        </w:rPr>
        <w:t>sixty cities.</w:t>
      </w:r>
      <w:r w:rsidRPr="00E00A48">
        <w:rPr>
          <w:rFonts w:ascii="Arial" w:eastAsiaTheme="minorHAnsi" w:hAnsi="Arial" w:cs="Arial"/>
        </w:rPr>
        <w:t xml:space="preserve"> The cities were large and walled (1Ki 4:13), implying a heavily populated territory (see v. 5).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E00A48" w:rsidRDefault="00B115C8" w:rsidP="00E00A48">
      <w:pPr>
        <w:autoSpaceDE w:val="0"/>
        <w:autoSpaceDN w:val="0"/>
        <w:adjustRightInd w:val="0"/>
        <w:rPr>
          <w:rFonts w:ascii="Arial" w:eastAsiaTheme="minorHAnsi" w:hAnsi="Arial" w:cs="Arial"/>
        </w:rPr>
      </w:pPr>
      <w:r>
        <w:rPr>
          <w:rFonts w:ascii="Arial" w:eastAsiaTheme="minorHAnsi" w:hAnsi="Arial" w:cs="Arial"/>
        </w:rPr>
        <w:t xml:space="preserve">         </w:t>
      </w:r>
      <w:r w:rsidR="00E00A48" w:rsidRPr="00E00A48">
        <w:rPr>
          <w:rFonts w:ascii="Arial" w:eastAsiaTheme="minorHAnsi" w:hAnsi="Arial" w:cs="Arial"/>
          <w:i/>
        </w:rPr>
        <w:t>region of Argob.</w:t>
      </w:r>
      <w:r w:rsidR="00E00A48" w:rsidRPr="00E00A48">
        <w:rPr>
          <w:rFonts w:ascii="Arial" w:eastAsiaTheme="minorHAnsi" w:hAnsi="Arial" w:cs="Arial"/>
        </w:rPr>
        <w:t xml:space="preserve"> An otherwise unidentified area in Bashan (see vv. 13–14; 1Ki 4:13).</w:t>
      </w:r>
      <w:r w:rsidRPr="00B115C8">
        <w:rPr>
          <w:rFonts w:ascii="Arial" w:eastAsiaTheme="minorHAnsi" w:hAnsi="Arial" w:cs="Arial"/>
        </w:rPr>
        <w:t xml:space="preserve"> </w:t>
      </w:r>
      <w:r>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2559CE" w:rsidRDefault="002559CE" w:rsidP="00E00A48">
      <w:pPr>
        <w:autoSpaceDE w:val="0"/>
        <w:autoSpaceDN w:val="0"/>
        <w:adjustRightInd w:val="0"/>
        <w:rPr>
          <w:rFonts w:ascii="Arial" w:eastAsiaTheme="minorHAnsi" w:hAnsi="Arial" w:cs="Arial"/>
        </w:rPr>
      </w:pPr>
      <w:r w:rsidRPr="002559CE">
        <w:rPr>
          <w:rFonts w:eastAsiaTheme="minorHAnsi"/>
        </w:rPr>
        <w:t>A section of the tableland of Bashan.</w:t>
      </w:r>
      <w:r>
        <w:rPr>
          <w:rFonts w:eastAsiaTheme="minorHAnsi"/>
        </w:rPr>
        <w:t xml:space="preserve"> (TLSB)</w:t>
      </w:r>
    </w:p>
    <w:p w:rsidR="002559CE" w:rsidRDefault="002559CE" w:rsidP="00E00A48">
      <w:pPr>
        <w:autoSpaceDE w:val="0"/>
        <w:autoSpaceDN w:val="0"/>
        <w:adjustRightInd w:val="0"/>
        <w:rPr>
          <w:rFonts w:ascii="Arial" w:eastAsiaTheme="minorHAnsi" w:hAnsi="Arial" w:cs="Arial"/>
        </w:rPr>
      </w:pPr>
    </w:p>
    <w:p w:rsidR="002559CE" w:rsidRDefault="002559CE" w:rsidP="00E00A48">
      <w:pPr>
        <w:autoSpaceDE w:val="0"/>
        <w:autoSpaceDN w:val="0"/>
        <w:adjustRightInd w:val="0"/>
        <w:rPr>
          <w:rFonts w:ascii="Arial" w:eastAsiaTheme="minorHAnsi" w:hAnsi="Arial" w:cs="Arial"/>
        </w:rPr>
      </w:pPr>
      <w:r w:rsidRPr="002559CE">
        <w:rPr>
          <w:rFonts w:eastAsiaTheme="minorHAnsi"/>
          <w:b/>
        </w:rPr>
        <w:t>3:5</w:t>
      </w:r>
      <w:r w:rsidRPr="002559CE">
        <w:rPr>
          <w:rFonts w:eastAsiaTheme="minorHAnsi"/>
        </w:rPr>
        <w:t xml:space="preserve"> </w:t>
      </w:r>
      <w:r w:rsidRPr="002559CE">
        <w:rPr>
          <w:rFonts w:eastAsiaTheme="minorHAnsi"/>
          <w:i/>
        </w:rPr>
        <w:t>high walls, gates, and bars</w:t>
      </w:r>
      <w:r w:rsidRPr="002559CE">
        <w:rPr>
          <w:rFonts w:eastAsiaTheme="minorHAnsi"/>
        </w:rPr>
        <w:t>. Archaeologists have discovered stone doors 18 in thick secured by bars, and walls 4 ft thick built from stacks of rocks without cement.</w:t>
      </w:r>
      <w:r>
        <w:rPr>
          <w:rFonts w:eastAsiaTheme="minorHAnsi"/>
        </w:rPr>
        <w:t xml:space="preserve"> (TLSB)</w:t>
      </w:r>
    </w:p>
    <w:p w:rsidR="002559CE" w:rsidRPr="00E00A48" w:rsidRDefault="002559CE"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lastRenderedPageBreak/>
        <w:t>3:6–7</w:t>
      </w:r>
      <w:r w:rsidRPr="00E00A48">
        <w:rPr>
          <w:rFonts w:ascii="Arial" w:eastAsiaTheme="minorHAnsi" w:hAnsi="Arial" w:cs="Arial"/>
        </w:rPr>
        <w:t xml:space="preserve">    See note on 2:34.</w:t>
      </w:r>
      <w:r w:rsidR="00B115C8" w:rsidRPr="00B115C8">
        <w:rPr>
          <w:rFonts w:ascii="Arial" w:eastAsiaTheme="minorHAnsi" w:hAnsi="Arial" w:cs="Arial"/>
        </w:rPr>
        <w:t xml:space="preserve"> </w:t>
      </w:r>
      <w:r w:rsidR="00B115C8">
        <w:rPr>
          <w:rFonts w:ascii="Arial" w:eastAsiaTheme="minorHAnsi" w:hAnsi="Arial" w:cs="Arial"/>
        </w:rPr>
        <w:t>(CSB)</w:t>
      </w:r>
    </w:p>
    <w:p w:rsidR="002559CE" w:rsidRDefault="002559CE" w:rsidP="00E00A48">
      <w:pPr>
        <w:autoSpaceDE w:val="0"/>
        <w:autoSpaceDN w:val="0"/>
        <w:adjustRightInd w:val="0"/>
        <w:rPr>
          <w:rFonts w:ascii="Arial" w:eastAsiaTheme="minorHAnsi" w:hAnsi="Arial" w:cs="Arial"/>
        </w:rPr>
      </w:pPr>
    </w:p>
    <w:p w:rsidR="002559CE" w:rsidRDefault="002559CE" w:rsidP="00E00A48">
      <w:pPr>
        <w:autoSpaceDE w:val="0"/>
        <w:autoSpaceDN w:val="0"/>
        <w:adjustRightInd w:val="0"/>
        <w:rPr>
          <w:rFonts w:ascii="Arial" w:eastAsiaTheme="minorHAnsi" w:hAnsi="Arial" w:cs="Arial"/>
        </w:rPr>
      </w:pPr>
      <w:r w:rsidRPr="002559CE">
        <w:rPr>
          <w:rFonts w:eastAsiaTheme="minorHAnsi"/>
          <w:b/>
        </w:rPr>
        <w:t>3:7</w:t>
      </w:r>
      <w:r w:rsidRPr="002559CE">
        <w:rPr>
          <w:rFonts w:eastAsiaTheme="minorHAnsi"/>
        </w:rPr>
        <w:t xml:space="preserve"> </w:t>
      </w:r>
      <w:r w:rsidRPr="002559CE">
        <w:rPr>
          <w:rFonts w:eastAsiaTheme="minorHAnsi"/>
          <w:i/>
        </w:rPr>
        <w:t>plunder</w:t>
      </w:r>
      <w:r w:rsidRPr="002559CE">
        <w:rPr>
          <w:rFonts w:eastAsiaTheme="minorHAnsi"/>
        </w:rPr>
        <w:t>. God often provided livestock and spoils as recompense for army service (2:35; Jsh 8:2).</w:t>
      </w:r>
      <w:r>
        <w:rPr>
          <w:rFonts w:eastAsiaTheme="minorHAnsi"/>
        </w:rPr>
        <w:t xml:space="preserve"> (TLSB)</w:t>
      </w:r>
    </w:p>
    <w:p w:rsidR="00B115C8" w:rsidRPr="00E00A48" w:rsidRDefault="00B115C8"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3:8</w:t>
      </w:r>
      <w:r w:rsidRPr="00E00A48">
        <w:rPr>
          <w:rFonts w:ascii="Arial" w:eastAsiaTheme="minorHAnsi" w:hAnsi="Arial" w:cs="Arial"/>
        </w:rPr>
        <w:t xml:space="preserve">    </w:t>
      </w:r>
      <w:r w:rsidRPr="00E00A48">
        <w:rPr>
          <w:rFonts w:ascii="Arial" w:eastAsiaTheme="minorHAnsi" w:hAnsi="Arial" w:cs="Arial"/>
          <w:i/>
        </w:rPr>
        <w:t>Mount Hermon.</w:t>
      </w:r>
      <w:r w:rsidRPr="00E00A48">
        <w:rPr>
          <w:rFonts w:ascii="Arial" w:eastAsiaTheme="minorHAnsi" w:hAnsi="Arial" w:cs="Arial"/>
        </w:rPr>
        <w:t xml:space="preserve"> Snowcapped throughout the year and rising to a height of over 9,200 feet, it is one of the most prominent and beautiful mountains in Lebanon.</w:t>
      </w:r>
      <w:r w:rsidR="00B115C8" w:rsidRPr="00B115C8">
        <w:rPr>
          <w:rFonts w:ascii="Arial" w:eastAsiaTheme="minorHAnsi" w:hAnsi="Arial" w:cs="Arial"/>
        </w:rPr>
        <w:t xml:space="preserve">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2559CE" w:rsidRDefault="002559CE" w:rsidP="00E00A48">
      <w:pPr>
        <w:autoSpaceDE w:val="0"/>
        <w:autoSpaceDN w:val="0"/>
        <w:adjustRightInd w:val="0"/>
        <w:rPr>
          <w:rFonts w:ascii="Arial" w:eastAsiaTheme="minorHAnsi" w:hAnsi="Arial" w:cs="Arial"/>
        </w:rPr>
      </w:pPr>
      <w:r w:rsidRPr="002559CE">
        <w:rPr>
          <w:rFonts w:eastAsiaTheme="minorHAnsi"/>
        </w:rPr>
        <w:t>Over 9,000 ft high and visible from the heights of Moab, this peak in the Anti-Lebanon range marked the northern limits of Israel’s conquests (Jsh 11:17)</w:t>
      </w:r>
      <w:r>
        <w:rPr>
          <w:rFonts w:eastAsiaTheme="minorHAnsi"/>
        </w:rPr>
        <w:t>. (TLSB)</w:t>
      </w:r>
    </w:p>
    <w:p w:rsidR="002559CE" w:rsidRPr="00E00A48" w:rsidRDefault="002559CE" w:rsidP="00E00A48">
      <w:pPr>
        <w:autoSpaceDE w:val="0"/>
        <w:autoSpaceDN w:val="0"/>
        <w:adjustRightInd w:val="0"/>
        <w:rPr>
          <w:rFonts w:ascii="Arial" w:eastAsiaTheme="minorHAnsi" w:hAnsi="Arial" w:cs="Arial"/>
        </w:rPr>
      </w:pPr>
    </w:p>
    <w:p w:rsidR="00B115C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3:9</w:t>
      </w:r>
      <w:r w:rsidRPr="00E00A48">
        <w:rPr>
          <w:rFonts w:ascii="Arial" w:eastAsiaTheme="minorHAnsi" w:hAnsi="Arial" w:cs="Arial"/>
        </w:rPr>
        <w:t xml:space="preserve">    </w:t>
      </w:r>
      <w:r w:rsidRPr="00E00A48">
        <w:rPr>
          <w:rFonts w:ascii="Arial" w:eastAsiaTheme="minorHAnsi" w:hAnsi="Arial" w:cs="Arial"/>
          <w:i/>
        </w:rPr>
        <w:t>Sirion.</w:t>
      </w:r>
      <w:r w:rsidRPr="00E00A48">
        <w:rPr>
          <w:rFonts w:ascii="Arial" w:eastAsiaTheme="minorHAnsi" w:hAnsi="Arial" w:cs="Arial"/>
        </w:rPr>
        <w:t xml:space="preserve"> This name for Mount Hermon is found also in a Canaanite document contemporary with Moses.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E00A48" w:rsidRDefault="00B115C8" w:rsidP="00E00A48">
      <w:pPr>
        <w:autoSpaceDE w:val="0"/>
        <w:autoSpaceDN w:val="0"/>
        <w:adjustRightInd w:val="0"/>
        <w:rPr>
          <w:rFonts w:ascii="Arial" w:eastAsiaTheme="minorHAnsi" w:hAnsi="Arial" w:cs="Arial"/>
        </w:rPr>
      </w:pPr>
      <w:r>
        <w:rPr>
          <w:rFonts w:ascii="Arial" w:eastAsiaTheme="minorHAnsi" w:hAnsi="Arial" w:cs="Arial"/>
        </w:rPr>
        <w:t xml:space="preserve">        </w:t>
      </w:r>
      <w:r w:rsidR="00E00A48" w:rsidRPr="00E00A48">
        <w:rPr>
          <w:rFonts w:ascii="Arial" w:eastAsiaTheme="minorHAnsi" w:hAnsi="Arial" w:cs="Arial"/>
          <w:i/>
        </w:rPr>
        <w:t>Senir.</w:t>
      </w:r>
      <w:r w:rsidR="00E00A48" w:rsidRPr="00E00A48">
        <w:rPr>
          <w:rFonts w:ascii="Arial" w:eastAsiaTheme="minorHAnsi" w:hAnsi="Arial" w:cs="Arial"/>
        </w:rPr>
        <w:t xml:space="preserve"> This name for Mount Hermon is also found in Assyrian sources.</w:t>
      </w:r>
      <w:r w:rsidRPr="00B115C8">
        <w:rPr>
          <w:rFonts w:ascii="Arial" w:eastAsiaTheme="minorHAnsi" w:hAnsi="Arial" w:cs="Arial"/>
        </w:rPr>
        <w:t xml:space="preserve"> </w:t>
      </w:r>
      <w:r>
        <w:rPr>
          <w:rFonts w:ascii="Arial" w:eastAsiaTheme="minorHAnsi" w:hAnsi="Arial" w:cs="Arial"/>
        </w:rPr>
        <w:t>(CSB)</w:t>
      </w:r>
    </w:p>
    <w:p w:rsidR="00B115C8" w:rsidRPr="00E00A48" w:rsidRDefault="00B115C8"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3:10</w:t>
      </w:r>
      <w:r w:rsidRPr="00E00A48">
        <w:rPr>
          <w:rFonts w:ascii="Arial" w:eastAsiaTheme="minorHAnsi" w:hAnsi="Arial" w:cs="Arial"/>
        </w:rPr>
        <w:t xml:space="preserve">    </w:t>
      </w:r>
      <w:r w:rsidRPr="00E00A48">
        <w:rPr>
          <w:rFonts w:ascii="Arial" w:eastAsiaTheme="minorHAnsi" w:hAnsi="Arial" w:cs="Arial"/>
          <w:i/>
        </w:rPr>
        <w:t>Salecah.</w:t>
      </w:r>
      <w:r w:rsidRPr="00E00A48">
        <w:rPr>
          <w:rFonts w:ascii="Arial" w:eastAsiaTheme="minorHAnsi" w:hAnsi="Arial" w:cs="Arial"/>
        </w:rPr>
        <w:t xml:space="preserve"> A city marking the eastern boundary of Bashan (see Jos 13:11).</w:t>
      </w:r>
      <w:r w:rsidR="00B115C8" w:rsidRPr="00B115C8">
        <w:rPr>
          <w:rFonts w:ascii="Arial" w:eastAsiaTheme="minorHAnsi" w:hAnsi="Arial" w:cs="Arial"/>
        </w:rPr>
        <w:t xml:space="preserve"> </w:t>
      </w:r>
      <w:r w:rsidR="00B115C8">
        <w:rPr>
          <w:rFonts w:ascii="Arial" w:eastAsiaTheme="minorHAnsi" w:hAnsi="Arial" w:cs="Arial"/>
        </w:rPr>
        <w:t>(CSB)</w:t>
      </w:r>
    </w:p>
    <w:p w:rsidR="00B115C8" w:rsidRPr="00E00A48" w:rsidRDefault="00B115C8" w:rsidP="00E00A48">
      <w:pPr>
        <w:autoSpaceDE w:val="0"/>
        <w:autoSpaceDN w:val="0"/>
        <w:adjustRightInd w:val="0"/>
        <w:rPr>
          <w:rFonts w:ascii="Arial" w:eastAsiaTheme="minorHAnsi" w:hAnsi="Arial" w:cs="Arial"/>
        </w:rPr>
      </w:pPr>
    </w:p>
    <w:p w:rsidR="00B115C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3:11</w:t>
      </w:r>
      <w:r w:rsidRPr="00E00A48">
        <w:rPr>
          <w:rFonts w:ascii="Arial" w:eastAsiaTheme="minorHAnsi" w:hAnsi="Arial" w:cs="Arial"/>
        </w:rPr>
        <w:t xml:space="preserve">    </w:t>
      </w:r>
      <w:r w:rsidRPr="00E00A48">
        <w:rPr>
          <w:rFonts w:ascii="Arial" w:eastAsiaTheme="minorHAnsi" w:hAnsi="Arial" w:cs="Arial"/>
          <w:i/>
        </w:rPr>
        <w:t>bed … of iron.</w:t>
      </w:r>
      <w:r w:rsidRPr="00E00A48">
        <w:rPr>
          <w:rFonts w:ascii="Arial" w:eastAsiaTheme="minorHAnsi" w:hAnsi="Arial" w:cs="Arial"/>
        </w:rPr>
        <w:t xml:space="preserve"> Sarcophagi (stone coffins) of basalt have been found in Bashan, and the Hebrew for “bed” (see NIV text note) and “iron” may reflect this. If an actual bed, it was probably made of wood but with certain iron fixtures, as were the “iron chariots” (see note on Jos 17:16).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2559CE" w:rsidRDefault="002559CE" w:rsidP="00E00A48">
      <w:pPr>
        <w:autoSpaceDE w:val="0"/>
        <w:autoSpaceDN w:val="0"/>
        <w:adjustRightInd w:val="0"/>
        <w:rPr>
          <w:rFonts w:ascii="Arial" w:eastAsiaTheme="minorHAnsi" w:hAnsi="Arial" w:cs="Arial"/>
        </w:rPr>
      </w:pPr>
      <w:r w:rsidRPr="002559CE">
        <w:rPr>
          <w:rFonts w:eastAsiaTheme="minorHAnsi"/>
        </w:rPr>
        <w:t>Hbr word for “bed” may also mean “sarcophagus.” In this victory, we again see God at work</w:t>
      </w:r>
      <w:r>
        <w:rPr>
          <w:rFonts w:eastAsiaTheme="minorHAnsi"/>
        </w:rPr>
        <w:t>. (TLSB)</w:t>
      </w:r>
    </w:p>
    <w:p w:rsidR="002559CE" w:rsidRDefault="002559CE" w:rsidP="00E00A48">
      <w:pPr>
        <w:autoSpaceDE w:val="0"/>
        <w:autoSpaceDN w:val="0"/>
        <w:adjustRightInd w:val="0"/>
        <w:rPr>
          <w:rFonts w:ascii="Arial" w:eastAsiaTheme="minorHAnsi" w:hAnsi="Arial" w:cs="Arial"/>
        </w:rPr>
      </w:pPr>
    </w:p>
    <w:p w:rsidR="00E00A48" w:rsidRDefault="00B115C8" w:rsidP="00E00A48">
      <w:pPr>
        <w:autoSpaceDE w:val="0"/>
        <w:autoSpaceDN w:val="0"/>
        <w:adjustRightInd w:val="0"/>
        <w:rPr>
          <w:rFonts w:ascii="Arial" w:eastAsiaTheme="minorHAnsi" w:hAnsi="Arial" w:cs="Arial"/>
        </w:rPr>
      </w:pPr>
      <w:r>
        <w:rPr>
          <w:rFonts w:ascii="Arial" w:eastAsiaTheme="minorHAnsi" w:hAnsi="Arial" w:cs="Arial"/>
        </w:rPr>
        <w:t xml:space="preserve">          </w:t>
      </w:r>
      <w:r w:rsidR="00E00A48" w:rsidRPr="00E00A48">
        <w:rPr>
          <w:rFonts w:ascii="Arial" w:eastAsiaTheme="minorHAnsi" w:hAnsi="Arial" w:cs="Arial"/>
          <w:i/>
        </w:rPr>
        <w:t>Rabbah of the Ammonites.</w:t>
      </w:r>
      <w:r w:rsidR="00E00A48" w:rsidRPr="00E00A48">
        <w:rPr>
          <w:rFonts w:ascii="Arial" w:eastAsiaTheme="minorHAnsi" w:hAnsi="Arial" w:cs="Arial"/>
        </w:rPr>
        <w:t xml:space="preserve"> Called Philadelphia in NT times, Rabbah was the capital of ancient Ammon (Am 1:13–14). Today its name is Amman, the capital of the kingdom of Jordan.</w:t>
      </w:r>
      <w:r w:rsidRPr="00B115C8">
        <w:rPr>
          <w:rFonts w:ascii="Arial" w:eastAsiaTheme="minorHAnsi" w:hAnsi="Arial" w:cs="Arial"/>
        </w:rPr>
        <w:t xml:space="preserve"> </w:t>
      </w:r>
      <w:r>
        <w:rPr>
          <w:rFonts w:ascii="Arial" w:eastAsiaTheme="minorHAnsi" w:hAnsi="Arial" w:cs="Arial"/>
        </w:rPr>
        <w:t>(CSB)</w:t>
      </w:r>
    </w:p>
    <w:p w:rsidR="002559CE" w:rsidRDefault="002559CE" w:rsidP="00E00A48">
      <w:pPr>
        <w:autoSpaceDE w:val="0"/>
        <w:autoSpaceDN w:val="0"/>
        <w:adjustRightInd w:val="0"/>
        <w:rPr>
          <w:rFonts w:ascii="Arial" w:eastAsiaTheme="minorHAnsi" w:hAnsi="Arial" w:cs="Arial"/>
        </w:rPr>
      </w:pPr>
    </w:p>
    <w:p w:rsidR="002559CE" w:rsidRDefault="002559CE" w:rsidP="002559CE">
      <w:pPr>
        <w:autoSpaceDE w:val="0"/>
        <w:autoSpaceDN w:val="0"/>
        <w:adjustRightInd w:val="0"/>
        <w:ind w:firstLine="720"/>
        <w:rPr>
          <w:rFonts w:ascii="Arial" w:eastAsiaTheme="minorHAnsi" w:hAnsi="Arial" w:cs="Arial"/>
        </w:rPr>
      </w:pPr>
      <w:r w:rsidRPr="002559CE">
        <w:rPr>
          <w:rFonts w:eastAsiaTheme="minorHAnsi"/>
          <w:i/>
        </w:rPr>
        <w:t>cubits</w:t>
      </w:r>
      <w:r w:rsidRPr="002559CE">
        <w:rPr>
          <w:rFonts w:eastAsiaTheme="minorHAnsi"/>
        </w:rPr>
        <w:t xml:space="preserve"> … </w:t>
      </w:r>
      <w:r w:rsidRPr="002559CE">
        <w:rPr>
          <w:rFonts w:eastAsiaTheme="minorHAnsi"/>
          <w:i/>
        </w:rPr>
        <w:t>common cubit</w:t>
      </w:r>
      <w:r w:rsidRPr="002559CE">
        <w:rPr>
          <w:rFonts w:eastAsiaTheme="minorHAnsi"/>
        </w:rPr>
        <w:t>. Og’s bed was about 7 × 15 ft.</w:t>
      </w:r>
      <w:r>
        <w:rPr>
          <w:rFonts w:eastAsiaTheme="minorHAnsi"/>
        </w:rPr>
        <w:t xml:space="preserve"> (TLSB)</w:t>
      </w:r>
    </w:p>
    <w:p w:rsidR="00E00A48" w:rsidRDefault="00E00A48" w:rsidP="00E00A48">
      <w:pPr>
        <w:autoSpaceDE w:val="0"/>
        <w:autoSpaceDN w:val="0"/>
        <w:adjustRightInd w:val="0"/>
        <w:spacing w:before="200" w:after="150"/>
        <w:jc w:val="both"/>
        <w:rPr>
          <w:rFonts w:ascii="Arial" w:eastAsiaTheme="minorHAnsi" w:hAnsi="Arial" w:cs="Arial"/>
          <w:i/>
          <w:sz w:val="28"/>
        </w:rPr>
      </w:pPr>
      <w:r w:rsidRPr="00E00A48">
        <w:rPr>
          <w:rFonts w:ascii="Arial" w:eastAsiaTheme="minorHAnsi" w:hAnsi="Arial" w:cs="Arial"/>
          <w:i/>
          <w:sz w:val="28"/>
        </w:rPr>
        <w:t>Division of the Land</w:t>
      </w:r>
    </w:p>
    <w:p w:rsidR="002559CE" w:rsidRPr="00E00A48" w:rsidRDefault="002559CE" w:rsidP="00E00A48">
      <w:pPr>
        <w:autoSpaceDE w:val="0"/>
        <w:autoSpaceDN w:val="0"/>
        <w:adjustRightInd w:val="0"/>
        <w:spacing w:before="200" w:after="150"/>
        <w:jc w:val="both"/>
        <w:rPr>
          <w:rFonts w:ascii="Arial" w:eastAsiaTheme="minorHAnsi" w:hAnsi="Arial" w:cs="Arial"/>
        </w:rPr>
      </w:pPr>
    </w:p>
    <w:p w:rsidR="00E00A48" w:rsidRPr="00E00A48" w:rsidRDefault="00E00A48" w:rsidP="00E00A48">
      <w:pPr>
        <w:autoSpaceDE w:val="0"/>
        <w:autoSpaceDN w:val="0"/>
        <w:adjustRightInd w:val="0"/>
        <w:jc w:val="both"/>
        <w:rPr>
          <w:rFonts w:ascii="Arial" w:eastAsiaTheme="minorHAnsi" w:hAnsi="Arial" w:cs="Arial"/>
          <w:b/>
        </w:rPr>
      </w:pPr>
      <w:r w:rsidRPr="00E00A48">
        <w:rPr>
          <w:rFonts w:ascii="Arial" w:eastAsiaTheme="minorHAnsi" w:hAnsi="Arial" w:cs="Arial"/>
          <w:b/>
          <w:vertAlign w:val="superscript"/>
        </w:rPr>
        <w:t xml:space="preserve">12 </w:t>
      </w:r>
      <w:r w:rsidRPr="00E00A48">
        <w:rPr>
          <w:rFonts w:ascii="Arial" w:eastAsiaTheme="minorHAnsi" w:hAnsi="Arial" w:cs="Arial"/>
          <w:b/>
        </w:rPr>
        <w:t xml:space="preserve">Of the land that we took over at that time, I gave the Reubenites and the Gadites the territory north of Aroer by the Arnon Gorge, including half the hill country of Gilead, together with its towns. </w:t>
      </w:r>
      <w:r w:rsidRPr="00E00A48">
        <w:rPr>
          <w:rFonts w:ascii="Arial" w:eastAsiaTheme="minorHAnsi" w:hAnsi="Arial" w:cs="Arial"/>
          <w:b/>
          <w:vertAlign w:val="superscript"/>
        </w:rPr>
        <w:t xml:space="preserve">13 </w:t>
      </w:r>
      <w:r w:rsidRPr="00E00A48">
        <w:rPr>
          <w:rFonts w:ascii="Arial" w:eastAsiaTheme="minorHAnsi" w:hAnsi="Arial" w:cs="Arial"/>
          <w:b/>
        </w:rPr>
        <w:t xml:space="preserve">The rest of Gilead and also all of Bashan, the kingdom of Og, I gave to the half tribe of Manasseh. (The whole region of Argob in Bashan used to be known as a land of the Rephaites. </w:t>
      </w:r>
      <w:r w:rsidRPr="00E00A48">
        <w:rPr>
          <w:rFonts w:ascii="Arial" w:eastAsiaTheme="minorHAnsi" w:hAnsi="Arial" w:cs="Arial"/>
          <w:b/>
          <w:vertAlign w:val="superscript"/>
        </w:rPr>
        <w:t xml:space="preserve">14 </w:t>
      </w:r>
      <w:r w:rsidRPr="00E00A48">
        <w:rPr>
          <w:rFonts w:ascii="Arial" w:eastAsiaTheme="minorHAnsi" w:hAnsi="Arial" w:cs="Arial"/>
          <w:b/>
        </w:rPr>
        <w:t xml:space="preserve">Jair, a descendant of Manasseh, took the whole region of Argob as far as the border of the Geshurites and the Maacathites; it was named after him, so that to this day Bashan is called Havvoth Jair.) </w:t>
      </w:r>
      <w:r w:rsidRPr="00E00A48">
        <w:rPr>
          <w:rFonts w:ascii="Arial" w:eastAsiaTheme="minorHAnsi" w:hAnsi="Arial" w:cs="Arial"/>
          <w:b/>
          <w:vertAlign w:val="superscript"/>
        </w:rPr>
        <w:t xml:space="preserve">15 </w:t>
      </w:r>
      <w:r w:rsidRPr="00E00A48">
        <w:rPr>
          <w:rFonts w:ascii="Arial" w:eastAsiaTheme="minorHAnsi" w:hAnsi="Arial" w:cs="Arial"/>
          <w:b/>
        </w:rPr>
        <w:t xml:space="preserve">And I gave Gilead to Makir. </w:t>
      </w:r>
      <w:r w:rsidRPr="00E00A48">
        <w:rPr>
          <w:rFonts w:ascii="Arial" w:eastAsiaTheme="minorHAnsi" w:hAnsi="Arial" w:cs="Arial"/>
          <w:b/>
          <w:vertAlign w:val="superscript"/>
        </w:rPr>
        <w:t xml:space="preserve">16 </w:t>
      </w:r>
      <w:r w:rsidRPr="00E00A48">
        <w:rPr>
          <w:rFonts w:ascii="Arial" w:eastAsiaTheme="minorHAnsi" w:hAnsi="Arial" w:cs="Arial"/>
          <w:b/>
        </w:rPr>
        <w:t xml:space="preserve">But to the Reubenites and the Gadites I gave the territory extending from Gilead down to the Arnon Gorge (the middle of the gorge being the border) and out to the Jabbok River, which is the border of the Ammonites. </w:t>
      </w:r>
      <w:r w:rsidRPr="00E00A48">
        <w:rPr>
          <w:rFonts w:ascii="Arial" w:eastAsiaTheme="minorHAnsi" w:hAnsi="Arial" w:cs="Arial"/>
          <w:b/>
          <w:vertAlign w:val="superscript"/>
        </w:rPr>
        <w:t xml:space="preserve">17 </w:t>
      </w:r>
      <w:r w:rsidRPr="00E00A48">
        <w:rPr>
          <w:rFonts w:ascii="Arial" w:eastAsiaTheme="minorHAnsi" w:hAnsi="Arial" w:cs="Arial"/>
          <w:b/>
        </w:rPr>
        <w:t>Its western border was the Jordan in the Arabah, from Kinnereth to the Sea of the Arabah (the Salt Sea), below the slopes of Pisgah.</w:t>
      </w:r>
      <w:r w:rsidRPr="00E00A48">
        <w:rPr>
          <w:rFonts w:ascii="Arial" w:eastAsiaTheme="minorHAnsi" w:hAnsi="Arial" w:cs="Arial"/>
          <w:b/>
          <w:vertAlign w:val="superscript"/>
        </w:rPr>
        <w:t xml:space="preserve">18 </w:t>
      </w:r>
      <w:r w:rsidRPr="00E00A48">
        <w:rPr>
          <w:rFonts w:ascii="Arial" w:eastAsiaTheme="minorHAnsi" w:hAnsi="Arial" w:cs="Arial"/>
          <w:b/>
        </w:rPr>
        <w:t xml:space="preserve">I commanded you at that time: “The </w:t>
      </w:r>
      <w:r w:rsidRPr="00E00A48">
        <w:rPr>
          <w:rFonts w:ascii="Arial" w:eastAsiaTheme="minorHAnsi" w:hAnsi="Arial" w:cs="Arial"/>
          <w:b/>
          <w:smallCaps/>
        </w:rPr>
        <w:t>Lord</w:t>
      </w:r>
      <w:r w:rsidRPr="00E00A48">
        <w:rPr>
          <w:rFonts w:ascii="Arial" w:eastAsiaTheme="minorHAnsi" w:hAnsi="Arial" w:cs="Arial"/>
          <w:b/>
        </w:rPr>
        <w:t xml:space="preserve"> your God has given you this land to take possession of it. But all your able-bodied men, armed for battle, must cross over ahead of your brother Israelites. </w:t>
      </w:r>
      <w:r w:rsidRPr="00E00A48">
        <w:rPr>
          <w:rFonts w:ascii="Arial" w:eastAsiaTheme="minorHAnsi" w:hAnsi="Arial" w:cs="Arial"/>
          <w:b/>
          <w:vertAlign w:val="superscript"/>
        </w:rPr>
        <w:t xml:space="preserve">19 </w:t>
      </w:r>
      <w:r w:rsidRPr="00E00A48">
        <w:rPr>
          <w:rFonts w:ascii="Arial" w:eastAsiaTheme="minorHAnsi" w:hAnsi="Arial" w:cs="Arial"/>
          <w:b/>
        </w:rPr>
        <w:t xml:space="preserve">However, your wives, your children and your livestock (I know you have much livestock) may stay in the towns I have given you, </w:t>
      </w:r>
      <w:r w:rsidRPr="00E00A48">
        <w:rPr>
          <w:rFonts w:ascii="Arial" w:eastAsiaTheme="minorHAnsi" w:hAnsi="Arial" w:cs="Arial"/>
          <w:b/>
          <w:vertAlign w:val="superscript"/>
        </w:rPr>
        <w:t xml:space="preserve">20 </w:t>
      </w:r>
      <w:r w:rsidRPr="00E00A48">
        <w:rPr>
          <w:rFonts w:ascii="Arial" w:eastAsiaTheme="minorHAnsi" w:hAnsi="Arial" w:cs="Arial"/>
          <w:b/>
        </w:rPr>
        <w:t xml:space="preserve">until the </w:t>
      </w:r>
      <w:r w:rsidRPr="00E00A48">
        <w:rPr>
          <w:rFonts w:ascii="Arial" w:eastAsiaTheme="minorHAnsi" w:hAnsi="Arial" w:cs="Arial"/>
          <w:b/>
          <w:smallCaps/>
        </w:rPr>
        <w:t>Lord</w:t>
      </w:r>
      <w:r w:rsidRPr="00E00A48">
        <w:rPr>
          <w:rFonts w:ascii="Arial" w:eastAsiaTheme="minorHAnsi" w:hAnsi="Arial" w:cs="Arial"/>
          <w:b/>
        </w:rPr>
        <w:t xml:space="preserve"> gives rest to your brothers as he has to you, and they too have taken over the land that the </w:t>
      </w:r>
      <w:r w:rsidRPr="00E00A48">
        <w:rPr>
          <w:rFonts w:ascii="Arial" w:eastAsiaTheme="minorHAnsi" w:hAnsi="Arial" w:cs="Arial"/>
          <w:b/>
          <w:smallCaps/>
        </w:rPr>
        <w:t>Lord</w:t>
      </w:r>
      <w:r w:rsidRPr="00E00A48">
        <w:rPr>
          <w:rFonts w:ascii="Arial" w:eastAsiaTheme="minorHAnsi" w:hAnsi="Arial" w:cs="Arial"/>
          <w:b/>
        </w:rPr>
        <w:t xml:space="preserve"> your God is giving them, across the Jordan. After that, each of you may go back to the possession I have given you.” </w:t>
      </w:r>
    </w:p>
    <w:p w:rsidR="00E00A48" w:rsidRPr="00E00A48" w:rsidRDefault="00E00A48" w:rsidP="00E00A48">
      <w:pPr>
        <w:autoSpaceDE w:val="0"/>
        <w:autoSpaceDN w:val="0"/>
        <w:adjustRightInd w:val="0"/>
        <w:jc w:val="both"/>
        <w:rPr>
          <w:rFonts w:ascii="Arial" w:eastAsiaTheme="minorHAnsi" w:hAnsi="Arial" w:cs="Arial"/>
          <w:b/>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3:12–20</w:t>
      </w:r>
      <w:r w:rsidRPr="00E00A48">
        <w:rPr>
          <w:rFonts w:ascii="Arial" w:eastAsiaTheme="minorHAnsi" w:hAnsi="Arial" w:cs="Arial"/>
        </w:rPr>
        <w:t xml:space="preserve">    See Nu 32; 34:13–15.</w:t>
      </w:r>
      <w:r w:rsidR="00B115C8" w:rsidRPr="00B115C8">
        <w:rPr>
          <w:rFonts w:ascii="Arial" w:eastAsiaTheme="minorHAnsi" w:hAnsi="Arial" w:cs="Arial"/>
        </w:rPr>
        <w:t xml:space="preserve"> </w:t>
      </w:r>
      <w:r w:rsidR="00B115C8">
        <w:rPr>
          <w:rFonts w:ascii="Arial" w:eastAsiaTheme="minorHAnsi" w:hAnsi="Arial" w:cs="Arial"/>
        </w:rPr>
        <w:t>(CSB)</w:t>
      </w:r>
    </w:p>
    <w:p w:rsidR="002559CE" w:rsidRDefault="002559CE" w:rsidP="00E00A48">
      <w:pPr>
        <w:autoSpaceDE w:val="0"/>
        <w:autoSpaceDN w:val="0"/>
        <w:adjustRightInd w:val="0"/>
        <w:rPr>
          <w:rFonts w:ascii="Arial" w:eastAsiaTheme="minorHAnsi" w:hAnsi="Arial" w:cs="Arial"/>
        </w:rPr>
      </w:pPr>
    </w:p>
    <w:p w:rsidR="002559CE" w:rsidRDefault="002559CE" w:rsidP="00E00A48">
      <w:pPr>
        <w:autoSpaceDE w:val="0"/>
        <w:autoSpaceDN w:val="0"/>
        <w:adjustRightInd w:val="0"/>
        <w:rPr>
          <w:rFonts w:eastAsiaTheme="minorHAnsi"/>
        </w:rPr>
      </w:pPr>
      <w:r w:rsidRPr="002559CE">
        <w:rPr>
          <w:rFonts w:eastAsiaTheme="minorHAnsi"/>
          <w:b/>
        </w:rPr>
        <w:t>3:12</w:t>
      </w:r>
      <w:r w:rsidRPr="002559CE">
        <w:rPr>
          <w:rFonts w:eastAsiaTheme="minorHAnsi"/>
        </w:rPr>
        <w:t xml:space="preserve"> Territory given to the tribes of Reuben and Gad</w:t>
      </w:r>
      <w:r>
        <w:rPr>
          <w:rFonts w:eastAsiaTheme="minorHAnsi"/>
        </w:rPr>
        <w:t>. (TLSB)</w:t>
      </w:r>
    </w:p>
    <w:p w:rsidR="002559CE" w:rsidRDefault="002559CE" w:rsidP="00E00A48">
      <w:pPr>
        <w:autoSpaceDE w:val="0"/>
        <w:autoSpaceDN w:val="0"/>
        <w:adjustRightInd w:val="0"/>
        <w:rPr>
          <w:rFonts w:eastAsiaTheme="minorHAnsi"/>
        </w:rPr>
      </w:pPr>
    </w:p>
    <w:p w:rsidR="002559CE" w:rsidRDefault="002559CE" w:rsidP="00E00A48">
      <w:pPr>
        <w:autoSpaceDE w:val="0"/>
        <w:autoSpaceDN w:val="0"/>
        <w:adjustRightInd w:val="0"/>
        <w:rPr>
          <w:rFonts w:ascii="Arial" w:eastAsiaTheme="minorHAnsi" w:hAnsi="Arial" w:cs="Arial"/>
        </w:rPr>
      </w:pPr>
      <w:r w:rsidRPr="002559CE">
        <w:rPr>
          <w:rFonts w:eastAsiaTheme="minorHAnsi"/>
          <w:b/>
        </w:rPr>
        <w:t>3:14–17</w:t>
      </w:r>
      <w:r w:rsidRPr="002559CE">
        <w:rPr>
          <w:rFonts w:eastAsiaTheme="minorHAnsi"/>
        </w:rPr>
        <w:t xml:space="preserve"> For a territorial breakdown of the tribes, as well as that of the Moabites and the Edomites</w:t>
      </w:r>
      <w:r>
        <w:rPr>
          <w:rFonts w:eastAsiaTheme="minorHAnsi"/>
        </w:rPr>
        <w:t xml:space="preserve">.  </w:t>
      </w:r>
      <w:r>
        <w:t>Archaeologists have discovered remains of settlements from c 1500 to 1200 BC. These include new cultural features evidenced by the types of pottery and the homes. These features are characteristic of Israelite settlements west of the Jordan.</w:t>
      </w:r>
      <w:r>
        <w:rPr>
          <w:rFonts w:eastAsiaTheme="minorHAnsi"/>
        </w:rPr>
        <w:t xml:space="preserve"> (TLSB)</w:t>
      </w:r>
    </w:p>
    <w:p w:rsidR="00B115C8" w:rsidRPr="00E00A48" w:rsidRDefault="00B115C8" w:rsidP="00E00A48">
      <w:pPr>
        <w:autoSpaceDE w:val="0"/>
        <w:autoSpaceDN w:val="0"/>
        <w:adjustRightInd w:val="0"/>
        <w:rPr>
          <w:rFonts w:ascii="Arial" w:eastAsiaTheme="minorHAnsi" w:hAnsi="Arial" w:cs="Arial"/>
        </w:rPr>
      </w:pPr>
    </w:p>
    <w:p w:rsidR="00B115C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3:14</w:t>
      </w:r>
      <w:r w:rsidRPr="00E00A48">
        <w:rPr>
          <w:rFonts w:ascii="Arial" w:eastAsiaTheme="minorHAnsi" w:hAnsi="Arial" w:cs="Arial"/>
        </w:rPr>
        <w:t xml:space="preserve">    </w:t>
      </w:r>
      <w:r w:rsidRPr="00E00A48">
        <w:rPr>
          <w:rFonts w:ascii="Arial" w:eastAsiaTheme="minorHAnsi" w:hAnsi="Arial" w:cs="Arial"/>
          <w:i/>
        </w:rPr>
        <w:t>Jair … Havvoth Jair.</w:t>
      </w:r>
      <w:r w:rsidRPr="00E00A48">
        <w:rPr>
          <w:rFonts w:ascii="Arial" w:eastAsiaTheme="minorHAnsi" w:hAnsi="Arial" w:cs="Arial"/>
        </w:rPr>
        <w:t xml:space="preserve"> See NIV text note; see also note on Jdg 10:3. </w:t>
      </w:r>
      <w:r w:rsidR="00B115C8">
        <w:rPr>
          <w:rFonts w:ascii="Arial" w:eastAsiaTheme="minorHAnsi" w:hAnsi="Arial" w:cs="Arial"/>
        </w:rPr>
        <w:t>(CSB)</w:t>
      </w:r>
    </w:p>
    <w:p w:rsidR="002559CE" w:rsidRDefault="002559CE" w:rsidP="00E00A48">
      <w:pPr>
        <w:autoSpaceDE w:val="0"/>
        <w:autoSpaceDN w:val="0"/>
        <w:adjustRightInd w:val="0"/>
        <w:rPr>
          <w:rFonts w:ascii="Arial" w:eastAsiaTheme="minorHAnsi" w:hAnsi="Arial" w:cs="Arial"/>
        </w:rPr>
      </w:pPr>
    </w:p>
    <w:p w:rsidR="002559CE" w:rsidRDefault="002559CE" w:rsidP="00E00A48">
      <w:pPr>
        <w:autoSpaceDE w:val="0"/>
        <w:autoSpaceDN w:val="0"/>
        <w:adjustRightInd w:val="0"/>
        <w:rPr>
          <w:rFonts w:ascii="Arial" w:eastAsiaTheme="minorHAnsi" w:hAnsi="Arial" w:cs="Arial"/>
        </w:rPr>
      </w:pPr>
      <w:r w:rsidRPr="002559CE">
        <w:rPr>
          <w:rFonts w:eastAsiaTheme="minorHAnsi"/>
        </w:rPr>
        <w:t>Jair led the attack against the Argob.</w:t>
      </w:r>
      <w:r>
        <w:rPr>
          <w:rFonts w:eastAsiaTheme="minorHAnsi"/>
        </w:rPr>
        <w:t xml:space="preserve"> (TLSB)</w:t>
      </w:r>
    </w:p>
    <w:p w:rsidR="00B115C8" w:rsidRDefault="00B115C8" w:rsidP="00E00A48">
      <w:pPr>
        <w:autoSpaceDE w:val="0"/>
        <w:autoSpaceDN w:val="0"/>
        <w:adjustRightInd w:val="0"/>
        <w:rPr>
          <w:rFonts w:ascii="Arial" w:eastAsiaTheme="minorHAnsi" w:hAnsi="Arial" w:cs="Arial"/>
        </w:rPr>
      </w:pPr>
    </w:p>
    <w:p w:rsidR="00E00A48" w:rsidRDefault="00B115C8" w:rsidP="00E00A48">
      <w:pPr>
        <w:autoSpaceDE w:val="0"/>
        <w:autoSpaceDN w:val="0"/>
        <w:adjustRightInd w:val="0"/>
        <w:rPr>
          <w:rFonts w:ascii="Arial" w:eastAsiaTheme="minorHAnsi" w:hAnsi="Arial" w:cs="Arial"/>
        </w:rPr>
      </w:pPr>
      <w:r>
        <w:rPr>
          <w:rFonts w:ascii="Arial" w:eastAsiaTheme="minorHAnsi" w:hAnsi="Arial" w:cs="Arial"/>
        </w:rPr>
        <w:t xml:space="preserve">          </w:t>
      </w:r>
      <w:r w:rsidR="00E00A48" w:rsidRPr="00E00A48">
        <w:rPr>
          <w:rFonts w:ascii="Arial" w:eastAsiaTheme="minorHAnsi" w:hAnsi="Arial" w:cs="Arial"/>
          <w:i/>
        </w:rPr>
        <w:t>the Geshurites and the Maacathites.</w:t>
      </w:r>
      <w:r w:rsidR="00E00A48" w:rsidRPr="00E00A48">
        <w:rPr>
          <w:rFonts w:ascii="Arial" w:eastAsiaTheme="minorHAnsi" w:hAnsi="Arial" w:cs="Arial"/>
        </w:rPr>
        <w:t xml:space="preserve"> Two comparatively small kingdoms, Geshur was east of the Sea of Galilee and Maacah was east of the Waters of Merom (see note on Jos 11:5) and north of Geshur.</w:t>
      </w:r>
      <w:r w:rsidRPr="00B115C8">
        <w:rPr>
          <w:rFonts w:ascii="Arial" w:eastAsiaTheme="minorHAnsi" w:hAnsi="Arial" w:cs="Arial"/>
        </w:rPr>
        <w:t xml:space="preserve"> </w:t>
      </w:r>
      <w:r>
        <w:rPr>
          <w:rFonts w:ascii="Arial" w:eastAsiaTheme="minorHAnsi" w:hAnsi="Arial" w:cs="Arial"/>
        </w:rPr>
        <w:t>(CSB)</w:t>
      </w:r>
    </w:p>
    <w:p w:rsidR="00B115C8" w:rsidRPr="00E00A48" w:rsidRDefault="00B115C8"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3:15</w:t>
      </w:r>
      <w:r w:rsidRPr="00E00A48">
        <w:rPr>
          <w:rFonts w:ascii="Arial" w:eastAsiaTheme="minorHAnsi" w:hAnsi="Arial" w:cs="Arial"/>
        </w:rPr>
        <w:t xml:space="preserve">    </w:t>
      </w:r>
      <w:r w:rsidRPr="00E00A48">
        <w:rPr>
          <w:rFonts w:ascii="Arial" w:eastAsiaTheme="minorHAnsi" w:hAnsi="Arial" w:cs="Arial"/>
          <w:i/>
        </w:rPr>
        <w:t>Makir.</w:t>
      </w:r>
      <w:r w:rsidRPr="00E00A48">
        <w:rPr>
          <w:rFonts w:ascii="Arial" w:eastAsiaTheme="minorHAnsi" w:hAnsi="Arial" w:cs="Arial"/>
        </w:rPr>
        <w:t xml:space="preserve"> See note on Ge 50:23.</w:t>
      </w:r>
      <w:r w:rsidR="00B115C8" w:rsidRPr="00B115C8">
        <w:rPr>
          <w:rFonts w:ascii="Arial" w:eastAsiaTheme="minorHAnsi" w:hAnsi="Arial" w:cs="Arial"/>
        </w:rPr>
        <w:t xml:space="preserve">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F463F4" w:rsidRDefault="00F463F4" w:rsidP="00E00A48">
      <w:pPr>
        <w:autoSpaceDE w:val="0"/>
        <w:autoSpaceDN w:val="0"/>
        <w:adjustRightInd w:val="0"/>
        <w:rPr>
          <w:rFonts w:ascii="Arial" w:eastAsiaTheme="minorHAnsi" w:hAnsi="Arial" w:cs="Arial"/>
        </w:rPr>
      </w:pPr>
      <w:r w:rsidRPr="00F463F4">
        <w:rPr>
          <w:rFonts w:eastAsiaTheme="minorHAnsi"/>
        </w:rPr>
        <w:t>Descendants of Machir, son of Manasseh (Gn 50:23).</w:t>
      </w:r>
      <w:r>
        <w:rPr>
          <w:rFonts w:eastAsiaTheme="minorHAnsi"/>
        </w:rPr>
        <w:t xml:space="preserve"> (TLSB)</w:t>
      </w:r>
    </w:p>
    <w:p w:rsidR="00F463F4" w:rsidRPr="00E00A48" w:rsidRDefault="00F463F4" w:rsidP="00E00A48">
      <w:pPr>
        <w:autoSpaceDE w:val="0"/>
        <w:autoSpaceDN w:val="0"/>
        <w:adjustRightInd w:val="0"/>
        <w:rPr>
          <w:rFonts w:ascii="Arial" w:eastAsiaTheme="minorHAnsi" w:hAnsi="Arial" w:cs="Arial"/>
        </w:rPr>
      </w:pPr>
    </w:p>
    <w:p w:rsidR="00B115C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3:17</w:t>
      </w:r>
      <w:r w:rsidRPr="00E00A48">
        <w:rPr>
          <w:rFonts w:ascii="Arial" w:eastAsiaTheme="minorHAnsi" w:hAnsi="Arial" w:cs="Arial"/>
        </w:rPr>
        <w:t xml:space="preserve">    </w:t>
      </w:r>
      <w:r w:rsidRPr="00E00A48">
        <w:rPr>
          <w:rFonts w:ascii="Arial" w:eastAsiaTheme="minorHAnsi" w:hAnsi="Arial" w:cs="Arial"/>
          <w:i/>
        </w:rPr>
        <w:t>Kinnereth.</w:t>
      </w:r>
      <w:r w:rsidRPr="00E00A48">
        <w:rPr>
          <w:rFonts w:ascii="Arial" w:eastAsiaTheme="minorHAnsi" w:hAnsi="Arial" w:cs="Arial"/>
        </w:rPr>
        <w:t xml:space="preserve"> See note on Mk 1:16.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E00A48" w:rsidRDefault="00B115C8" w:rsidP="00E00A48">
      <w:pPr>
        <w:autoSpaceDE w:val="0"/>
        <w:autoSpaceDN w:val="0"/>
        <w:adjustRightInd w:val="0"/>
        <w:rPr>
          <w:rFonts w:ascii="Arial" w:eastAsiaTheme="minorHAnsi" w:hAnsi="Arial" w:cs="Arial"/>
        </w:rPr>
      </w:pPr>
      <w:r>
        <w:rPr>
          <w:rFonts w:ascii="Arial" w:eastAsiaTheme="minorHAnsi" w:hAnsi="Arial" w:cs="Arial"/>
        </w:rPr>
        <w:t xml:space="preserve">          </w:t>
      </w:r>
      <w:r w:rsidR="00E00A48" w:rsidRPr="00E00A48">
        <w:rPr>
          <w:rFonts w:ascii="Arial" w:eastAsiaTheme="minorHAnsi" w:hAnsi="Arial" w:cs="Arial"/>
          <w:i/>
        </w:rPr>
        <w:t>Pisgah.</w:t>
      </w:r>
      <w:r w:rsidR="00E00A48" w:rsidRPr="00E00A48">
        <w:rPr>
          <w:rFonts w:ascii="Arial" w:eastAsiaTheme="minorHAnsi" w:hAnsi="Arial" w:cs="Arial"/>
        </w:rPr>
        <w:t xml:space="preserve"> On the edge of the high plateau overlooking the Dead Sea from the east.</w:t>
      </w:r>
      <w:r w:rsidRPr="00B115C8">
        <w:rPr>
          <w:rFonts w:ascii="Arial" w:eastAsiaTheme="minorHAnsi" w:hAnsi="Arial" w:cs="Arial"/>
        </w:rPr>
        <w:t xml:space="preserve"> </w:t>
      </w:r>
      <w:r>
        <w:rPr>
          <w:rFonts w:ascii="Arial" w:eastAsiaTheme="minorHAnsi" w:hAnsi="Arial" w:cs="Arial"/>
        </w:rPr>
        <w:t>(CSB)</w:t>
      </w:r>
    </w:p>
    <w:p w:rsidR="00F463F4" w:rsidRPr="00F463F4" w:rsidRDefault="00F463F4" w:rsidP="00F463F4">
      <w:pPr>
        <w:spacing w:before="180"/>
        <w:rPr>
          <w:rFonts w:eastAsiaTheme="minorHAnsi"/>
        </w:rPr>
      </w:pPr>
      <w:r w:rsidRPr="00F463F4">
        <w:rPr>
          <w:rFonts w:eastAsiaTheme="minorHAnsi"/>
          <w:b/>
        </w:rPr>
        <w:t>3:18</w:t>
      </w:r>
      <w:r w:rsidRPr="00F463F4">
        <w:rPr>
          <w:rFonts w:eastAsiaTheme="minorHAnsi"/>
        </w:rPr>
        <w:t xml:space="preserve"> </w:t>
      </w:r>
      <w:r w:rsidRPr="00F463F4">
        <w:rPr>
          <w:rFonts w:eastAsiaTheme="minorHAnsi"/>
          <w:i/>
        </w:rPr>
        <w:t>All</w:t>
      </w:r>
      <w:r w:rsidRPr="00F463F4">
        <w:rPr>
          <w:rFonts w:eastAsiaTheme="minorHAnsi"/>
        </w:rPr>
        <w:t xml:space="preserve"> … </w:t>
      </w:r>
      <w:r w:rsidRPr="00F463F4">
        <w:rPr>
          <w:rFonts w:eastAsiaTheme="minorHAnsi"/>
          <w:i/>
        </w:rPr>
        <w:t>shall cross over</w:t>
      </w:r>
      <w:r w:rsidRPr="00F463F4">
        <w:rPr>
          <w:rFonts w:eastAsiaTheme="minorHAnsi"/>
        </w:rPr>
        <w:t>. Did not empty the region of all men over age 20. Joshua records that about 40,000 troops from Reuben, Gad, and the half-tribe of Manasseh crossed the Jordan and prepared to do battle with the Canaanites</w:t>
      </w:r>
      <w:r>
        <w:rPr>
          <w:rFonts w:eastAsiaTheme="minorHAnsi"/>
        </w:rPr>
        <w:t xml:space="preserve"> </w:t>
      </w:r>
      <w:r w:rsidRPr="00F463F4">
        <w:rPr>
          <w:rFonts w:eastAsiaTheme="minorHAnsi"/>
        </w:rPr>
        <w:t>(Jsh 4:13). This figure constitutes c 37 percent of the three tribes’ available fighting force (Nu 1:20–21, 24–25, 34–35). God promised the Tra</w:t>
      </w:r>
      <w:r>
        <w:rPr>
          <w:rFonts w:eastAsiaTheme="minorHAnsi"/>
        </w:rPr>
        <w:t>nsjordan to Abraham (Gn 15:18). (TLSB)</w:t>
      </w:r>
    </w:p>
    <w:p w:rsidR="00F463F4" w:rsidRPr="00F463F4" w:rsidRDefault="00F463F4" w:rsidP="00F463F4">
      <w:pPr>
        <w:autoSpaceDE w:val="0"/>
        <w:autoSpaceDN w:val="0"/>
        <w:adjustRightInd w:val="0"/>
        <w:spacing w:before="180"/>
        <w:rPr>
          <w:rFonts w:eastAsiaTheme="minorHAnsi"/>
        </w:rPr>
      </w:pPr>
      <w:r w:rsidRPr="00F463F4">
        <w:rPr>
          <w:rFonts w:eastAsiaTheme="minorHAnsi"/>
          <w:b/>
        </w:rPr>
        <w:t>3:19</w:t>
      </w:r>
      <w:r w:rsidRPr="00F463F4">
        <w:rPr>
          <w:rFonts w:eastAsiaTheme="minorHAnsi"/>
        </w:rPr>
        <w:t xml:space="preserve"> </w:t>
      </w:r>
      <w:r w:rsidRPr="00F463F4">
        <w:rPr>
          <w:rFonts w:eastAsiaTheme="minorHAnsi"/>
          <w:i/>
        </w:rPr>
        <w:t>much livestock</w:t>
      </w:r>
      <w:r w:rsidRPr="00F463F4">
        <w:rPr>
          <w:rFonts w:eastAsiaTheme="minorHAnsi"/>
        </w:rPr>
        <w:t>. God presented the tribes of Reuben and Gad with livestock and plunder for their conquest of Sihon and Og (2:35; 3:7).</w:t>
      </w:r>
      <w:r>
        <w:rPr>
          <w:rFonts w:eastAsiaTheme="minorHAnsi"/>
        </w:rPr>
        <w:t xml:space="preserve"> (TLSB)</w:t>
      </w:r>
    </w:p>
    <w:p w:rsidR="00F463F4" w:rsidRDefault="00F463F4" w:rsidP="00E00A48">
      <w:pPr>
        <w:autoSpaceDE w:val="0"/>
        <w:autoSpaceDN w:val="0"/>
        <w:adjustRightInd w:val="0"/>
        <w:rPr>
          <w:rFonts w:ascii="Arial" w:eastAsiaTheme="minorHAnsi" w:hAnsi="Arial" w:cs="Arial"/>
        </w:rPr>
      </w:pPr>
    </w:p>
    <w:p w:rsidR="00F463F4" w:rsidRPr="00E00A48" w:rsidRDefault="00F463F4"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3:20</w:t>
      </w:r>
      <w:r w:rsidRPr="00E00A48">
        <w:rPr>
          <w:rFonts w:ascii="Arial" w:eastAsiaTheme="minorHAnsi" w:hAnsi="Arial" w:cs="Arial"/>
        </w:rPr>
        <w:t xml:space="preserve">    </w:t>
      </w:r>
      <w:r w:rsidRPr="00E00A48">
        <w:rPr>
          <w:rFonts w:ascii="Arial" w:eastAsiaTheme="minorHAnsi" w:hAnsi="Arial" w:cs="Arial"/>
          <w:i/>
        </w:rPr>
        <w:t>rest.</w:t>
      </w:r>
      <w:r w:rsidRPr="00E00A48">
        <w:rPr>
          <w:rFonts w:ascii="Arial" w:eastAsiaTheme="minorHAnsi" w:hAnsi="Arial" w:cs="Arial"/>
        </w:rPr>
        <w:t xml:space="preserve"> A peaceful situation—free from external threat and oppression, and untroubled within by conflict, famine or plague (see 12:9–10; 25:19; see also notes on Jos 1:13; 1Ki 5:4; Heb 4:1–11).</w:t>
      </w:r>
      <w:r w:rsidR="00B115C8" w:rsidRPr="00B115C8">
        <w:rPr>
          <w:rFonts w:ascii="Arial" w:eastAsiaTheme="minorHAnsi" w:hAnsi="Arial" w:cs="Arial"/>
        </w:rPr>
        <w:t xml:space="preserve"> </w:t>
      </w:r>
      <w:r w:rsidR="00B115C8">
        <w:rPr>
          <w:rFonts w:ascii="Arial" w:eastAsiaTheme="minorHAnsi" w:hAnsi="Arial" w:cs="Arial"/>
        </w:rPr>
        <w:t>(CSB)</w:t>
      </w:r>
    </w:p>
    <w:p w:rsidR="00F463F4" w:rsidRDefault="00F463F4" w:rsidP="00E00A48">
      <w:pPr>
        <w:autoSpaceDE w:val="0"/>
        <w:autoSpaceDN w:val="0"/>
        <w:adjustRightInd w:val="0"/>
        <w:rPr>
          <w:rFonts w:ascii="Arial" w:eastAsiaTheme="minorHAnsi" w:hAnsi="Arial" w:cs="Arial"/>
        </w:rPr>
      </w:pPr>
    </w:p>
    <w:p w:rsidR="00F463F4" w:rsidRPr="00E00A48" w:rsidRDefault="00F463F4" w:rsidP="00E00A48">
      <w:pPr>
        <w:autoSpaceDE w:val="0"/>
        <w:autoSpaceDN w:val="0"/>
        <w:adjustRightInd w:val="0"/>
        <w:rPr>
          <w:rFonts w:ascii="Arial" w:eastAsiaTheme="minorHAnsi" w:hAnsi="Arial" w:cs="Arial"/>
          <w:b/>
        </w:rPr>
      </w:pPr>
      <w:r w:rsidRPr="00F463F4">
        <w:rPr>
          <w:rFonts w:eastAsiaTheme="minorHAnsi"/>
        </w:rPr>
        <w:t>Only when Canaan is subdued will the fighting men from Reuben, Gad, and the half-tribe of Manasseh return to their families.</w:t>
      </w:r>
      <w:r>
        <w:rPr>
          <w:rFonts w:eastAsiaTheme="minorHAnsi"/>
        </w:rPr>
        <w:t xml:space="preserve"> (TLSB)</w:t>
      </w:r>
    </w:p>
    <w:p w:rsidR="00E00A48" w:rsidRPr="00E00A48" w:rsidRDefault="00E00A48" w:rsidP="00E00A48">
      <w:pPr>
        <w:autoSpaceDE w:val="0"/>
        <w:autoSpaceDN w:val="0"/>
        <w:adjustRightInd w:val="0"/>
        <w:spacing w:before="200" w:after="150"/>
        <w:jc w:val="both"/>
        <w:rPr>
          <w:rFonts w:ascii="Arial" w:eastAsiaTheme="minorHAnsi" w:hAnsi="Arial" w:cs="Arial"/>
        </w:rPr>
      </w:pPr>
      <w:r w:rsidRPr="00E00A48">
        <w:rPr>
          <w:rFonts w:ascii="Arial" w:eastAsiaTheme="minorHAnsi" w:hAnsi="Arial" w:cs="Arial"/>
          <w:i/>
          <w:sz w:val="28"/>
        </w:rPr>
        <w:t>Moses Forbidden to Cross the Jordan</w:t>
      </w:r>
    </w:p>
    <w:p w:rsidR="00E00A48" w:rsidRPr="00E00A48" w:rsidRDefault="00E00A48" w:rsidP="00E00A48">
      <w:pPr>
        <w:autoSpaceDE w:val="0"/>
        <w:autoSpaceDN w:val="0"/>
        <w:adjustRightInd w:val="0"/>
        <w:jc w:val="both"/>
        <w:rPr>
          <w:rFonts w:ascii="Arial" w:hAnsi="Arial" w:cs="Arial"/>
          <w:b/>
          <w:sz w:val="36"/>
          <w:szCs w:val="36"/>
        </w:rPr>
      </w:pPr>
      <w:r w:rsidRPr="00E00A48">
        <w:rPr>
          <w:rFonts w:ascii="Arial" w:eastAsiaTheme="minorHAnsi" w:hAnsi="Arial" w:cs="Arial"/>
          <w:b/>
          <w:vertAlign w:val="superscript"/>
        </w:rPr>
        <w:t xml:space="preserve">21 </w:t>
      </w:r>
      <w:r w:rsidRPr="00E00A48">
        <w:rPr>
          <w:rFonts w:ascii="Arial" w:eastAsiaTheme="minorHAnsi" w:hAnsi="Arial" w:cs="Arial"/>
          <w:b/>
        </w:rPr>
        <w:t xml:space="preserve">At that time I commanded Joshua: “You have seen with your own eyes all that the </w:t>
      </w:r>
      <w:r w:rsidRPr="00E00A48">
        <w:rPr>
          <w:rFonts w:ascii="Arial" w:eastAsiaTheme="minorHAnsi" w:hAnsi="Arial" w:cs="Arial"/>
          <w:b/>
          <w:smallCaps/>
        </w:rPr>
        <w:t>Lord</w:t>
      </w:r>
      <w:r w:rsidRPr="00E00A48">
        <w:rPr>
          <w:rFonts w:ascii="Arial" w:eastAsiaTheme="minorHAnsi" w:hAnsi="Arial" w:cs="Arial"/>
          <w:b/>
        </w:rPr>
        <w:t xml:space="preserve"> your God has done to these two kings. The </w:t>
      </w:r>
      <w:r w:rsidRPr="00E00A48">
        <w:rPr>
          <w:rFonts w:ascii="Arial" w:eastAsiaTheme="minorHAnsi" w:hAnsi="Arial" w:cs="Arial"/>
          <w:b/>
          <w:smallCaps/>
        </w:rPr>
        <w:t>Lord</w:t>
      </w:r>
      <w:r w:rsidRPr="00E00A48">
        <w:rPr>
          <w:rFonts w:ascii="Arial" w:eastAsiaTheme="minorHAnsi" w:hAnsi="Arial" w:cs="Arial"/>
          <w:b/>
        </w:rPr>
        <w:t xml:space="preserve"> will do the same to all the kingdoms over there where you are going. </w:t>
      </w:r>
      <w:r w:rsidRPr="00E00A48">
        <w:rPr>
          <w:rFonts w:ascii="Arial" w:eastAsiaTheme="minorHAnsi" w:hAnsi="Arial" w:cs="Arial"/>
          <w:b/>
          <w:vertAlign w:val="superscript"/>
        </w:rPr>
        <w:t xml:space="preserve">22 </w:t>
      </w:r>
      <w:r w:rsidRPr="00E00A48">
        <w:rPr>
          <w:rFonts w:ascii="Arial" w:eastAsiaTheme="minorHAnsi" w:hAnsi="Arial" w:cs="Arial"/>
          <w:b/>
        </w:rPr>
        <w:t xml:space="preserve">Do not be afraid of them; the </w:t>
      </w:r>
      <w:r w:rsidRPr="00E00A48">
        <w:rPr>
          <w:rFonts w:ascii="Arial" w:eastAsiaTheme="minorHAnsi" w:hAnsi="Arial" w:cs="Arial"/>
          <w:b/>
          <w:smallCaps/>
        </w:rPr>
        <w:t>Lord</w:t>
      </w:r>
      <w:r w:rsidRPr="00E00A48">
        <w:rPr>
          <w:rFonts w:ascii="Arial" w:eastAsiaTheme="minorHAnsi" w:hAnsi="Arial" w:cs="Arial"/>
          <w:b/>
        </w:rPr>
        <w:t xml:space="preserve"> your God himself will fight for you.” </w:t>
      </w:r>
      <w:r w:rsidRPr="00E00A48">
        <w:rPr>
          <w:rFonts w:ascii="Arial" w:eastAsiaTheme="minorHAnsi" w:hAnsi="Arial" w:cs="Arial"/>
          <w:b/>
          <w:vertAlign w:val="superscript"/>
        </w:rPr>
        <w:t xml:space="preserve">23 </w:t>
      </w:r>
      <w:r w:rsidRPr="00E00A48">
        <w:rPr>
          <w:rFonts w:ascii="Arial" w:eastAsiaTheme="minorHAnsi" w:hAnsi="Arial" w:cs="Arial"/>
          <w:b/>
        </w:rPr>
        <w:t xml:space="preserve">At that time I pleaded with the </w:t>
      </w:r>
      <w:r w:rsidRPr="00E00A48">
        <w:rPr>
          <w:rFonts w:ascii="Arial" w:eastAsiaTheme="minorHAnsi" w:hAnsi="Arial" w:cs="Arial"/>
          <w:b/>
          <w:smallCaps/>
        </w:rPr>
        <w:t>Lord</w:t>
      </w:r>
      <w:r w:rsidRPr="00E00A48">
        <w:rPr>
          <w:rFonts w:ascii="Arial" w:eastAsiaTheme="minorHAnsi" w:hAnsi="Arial" w:cs="Arial"/>
          <w:b/>
        </w:rPr>
        <w:t xml:space="preserve">: </w:t>
      </w:r>
      <w:r w:rsidRPr="00E00A48">
        <w:rPr>
          <w:rFonts w:ascii="Arial" w:eastAsiaTheme="minorHAnsi" w:hAnsi="Arial" w:cs="Arial"/>
          <w:b/>
          <w:vertAlign w:val="superscript"/>
        </w:rPr>
        <w:t xml:space="preserve">24 </w:t>
      </w:r>
      <w:r w:rsidRPr="00E00A48">
        <w:rPr>
          <w:rFonts w:ascii="Arial" w:eastAsiaTheme="minorHAnsi" w:hAnsi="Arial" w:cs="Arial"/>
          <w:b/>
        </w:rPr>
        <w:t xml:space="preserve">“O Sovereign </w:t>
      </w:r>
      <w:r w:rsidRPr="00E00A48">
        <w:rPr>
          <w:rFonts w:ascii="Arial" w:eastAsiaTheme="minorHAnsi" w:hAnsi="Arial" w:cs="Arial"/>
          <w:b/>
          <w:smallCaps/>
        </w:rPr>
        <w:t>Lord</w:t>
      </w:r>
      <w:r w:rsidRPr="00E00A48">
        <w:rPr>
          <w:rFonts w:ascii="Arial" w:eastAsiaTheme="minorHAnsi" w:hAnsi="Arial" w:cs="Arial"/>
          <w:b/>
        </w:rPr>
        <w:t xml:space="preserve">, you have begun to show to your servant your greatness and your strong hand. For what god is there in heaven or on earth who can do the deeds and mighty works you do? </w:t>
      </w:r>
      <w:r w:rsidRPr="00E00A48">
        <w:rPr>
          <w:rFonts w:ascii="Arial" w:eastAsiaTheme="minorHAnsi" w:hAnsi="Arial" w:cs="Arial"/>
          <w:b/>
          <w:vertAlign w:val="superscript"/>
        </w:rPr>
        <w:t xml:space="preserve">25 </w:t>
      </w:r>
      <w:r w:rsidRPr="00E00A48">
        <w:rPr>
          <w:rFonts w:ascii="Arial" w:eastAsiaTheme="minorHAnsi" w:hAnsi="Arial" w:cs="Arial"/>
          <w:b/>
        </w:rPr>
        <w:t xml:space="preserve">Let me go over and see the good land beyond the Jordan—that fine hill country and Lebanon.” </w:t>
      </w:r>
      <w:r w:rsidRPr="00E00A48">
        <w:rPr>
          <w:rFonts w:ascii="Arial" w:eastAsiaTheme="minorHAnsi" w:hAnsi="Arial" w:cs="Arial"/>
          <w:b/>
          <w:vertAlign w:val="superscript"/>
        </w:rPr>
        <w:t xml:space="preserve">26 </w:t>
      </w:r>
      <w:r w:rsidRPr="00E00A48">
        <w:rPr>
          <w:rFonts w:ascii="Arial" w:eastAsiaTheme="minorHAnsi" w:hAnsi="Arial" w:cs="Arial"/>
          <w:b/>
        </w:rPr>
        <w:t xml:space="preserve">But because of you the </w:t>
      </w:r>
      <w:r w:rsidRPr="00E00A48">
        <w:rPr>
          <w:rFonts w:ascii="Arial" w:eastAsiaTheme="minorHAnsi" w:hAnsi="Arial" w:cs="Arial"/>
          <w:b/>
          <w:smallCaps/>
        </w:rPr>
        <w:t>Lord</w:t>
      </w:r>
      <w:r w:rsidRPr="00E00A48">
        <w:rPr>
          <w:rFonts w:ascii="Arial" w:eastAsiaTheme="minorHAnsi" w:hAnsi="Arial" w:cs="Arial"/>
          <w:b/>
        </w:rPr>
        <w:t xml:space="preserve"> was angry with me and would not listen to me. “That is enough,” the </w:t>
      </w:r>
      <w:r w:rsidRPr="00E00A48">
        <w:rPr>
          <w:rFonts w:ascii="Arial" w:eastAsiaTheme="minorHAnsi" w:hAnsi="Arial" w:cs="Arial"/>
          <w:b/>
          <w:smallCaps/>
        </w:rPr>
        <w:t>Lord</w:t>
      </w:r>
      <w:r w:rsidRPr="00E00A48">
        <w:rPr>
          <w:rFonts w:ascii="Arial" w:eastAsiaTheme="minorHAnsi" w:hAnsi="Arial" w:cs="Arial"/>
          <w:b/>
        </w:rPr>
        <w:t xml:space="preserve"> said. “Do not speak to me anymore about this matter. </w:t>
      </w:r>
      <w:r w:rsidRPr="00E00A48">
        <w:rPr>
          <w:rFonts w:ascii="Arial" w:eastAsiaTheme="minorHAnsi" w:hAnsi="Arial" w:cs="Arial"/>
          <w:b/>
          <w:vertAlign w:val="superscript"/>
        </w:rPr>
        <w:t xml:space="preserve">27 </w:t>
      </w:r>
      <w:r w:rsidRPr="00E00A48">
        <w:rPr>
          <w:rFonts w:ascii="Arial" w:eastAsiaTheme="minorHAnsi" w:hAnsi="Arial" w:cs="Arial"/>
          <w:b/>
        </w:rPr>
        <w:t xml:space="preserve">Go up to the top of Pisgah and look west and north and south and east. Look at the land with your own eyes, since you are not going to cross this Jordan. </w:t>
      </w:r>
      <w:r w:rsidRPr="00E00A48">
        <w:rPr>
          <w:rFonts w:ascii="Arial" w:eastAsiaTheme="minorHAnsi" w:hAnsi="Arial" w:cs="Arial"/>
          <w:b/>
          <w:vertAlign w:val="superscript"/>
        </w:rPr>
        <w:t xml:space="preserve">28 </w:t>
      </w:r>
      <w:r w:rsidRPr="00E00A48">
        <w:rPr>
          <w:rFonts w:ascii="Arial" w:eastAsiaTheme="minorHAnsi" w:hAnsi="Arial" w:cs="Arial"/>
          <w:b/>
        </w:rPr>
        <w:t xml:space="preserve">But commission Joshua, and encourage and strengthen him, for he will lead this people across and will cause them to inherit the land that you will see.” </w:t>
      </w:r>
      <w:r w:rsidRPr="00E00A48">
        <w:rPr>
          <w:rFonts w:ascii="Arial" w:eastAsiaTheme="minorHAnsi" w:hAnsi="Arial" w:cs="Arial"/>
          <w:b/>
          <w:vertAlign w:val="superscript"/>
        </w:rPr>
        <w:t xml:space="preserve">29 </w:t>
      </w:r>
      <w:r w:rsidRPr="00E00A48">
        <w:rPr>
          <w:rFonts w:ascii="Arial" w:eastAsiaTheme="minorHAnsi" w:hAnsi="Arial" w:cs="Arial"/>
          <w:b/>
        </w:rPr>
        <w:t xml:space="preserve">So we stayed in the valley near Beth Peor. </w:t>
      </w:r>
    </w:p>
    <w:p w:rsidR="00181BCD" w:rsidRDefault="00181BCD">
      <w:pPr>
        <w:rPr>
          <w:rFonts w:ascii="Arial" w:hAnsi="Arial" w:cs="Arial"/>
          <w:b/>
        </w:rPr>
      </w:pPr>
    </w:p>
    <w:p w:rsidR="00F463F4" w:rsidRDefault="00F463F4">
      <w:pPr>
        <w:rPr>
          <w:rFonts w:ascii="Arial" w:hAnsi="Arial" w:cs="Arial"/>
          <w:b/>
        </w:rPr>
      </w:pPr>
      <w:r w:rsidRPr="00F463F4">
        <w:rPr>
          <w:rFonts w:eastAsiaTheme="minorHAnsi"/>
          <w:b/>
        </w:rPr>
        <w:t>3:21</w:t>
      </w:r>
      <w:r w:rsidRPr="00F463F4">
        <w:rPr>
          <w:rFonts w:eastAsiaTheme="minorHAnsi"/>
        </w:rPr>
        <w:t xml:space="preserve"> </w:t>
      </w:r>
      <w:r w:rsidRPr="00F463F4">
        <w:rPr>
          <w:rFonts w:eastAsiaTheme="minorHAnsi"/>
          <w:i/>
        </w:rPr>
        <w:t>commanded Joshua</w:t>
      </w:r>
      <w:r w:rsidRPr="00F463F4">
        <w:rPr>
          <w:rFonts w:eastAsiaTheme="minorHAnsi"/>
        </w:rPr>
        <w:t>. Restates Joshua’s call (Nu 27:18–23). Moses also encourages Joshua by reviewing two key issues: (1) what God has already done, and (2) what God promises to do in the future.</w:t>
      </w:r>
      <w:r>
        <w:rPr>
          <w:rFonts w:eastAsiaTheme="minorHAnsi"/>
        </w:rPr>
        <w:t xml:space="preserve"> (TLSB)</w:t>
      </w:r>
    </w:p>
    <w:p w:rsidR="00F463F4" w:rsidRPr="00E00A48" w:rsidRDefault="00F463F4">
      <w:pPr>
        <w:rPr>
          <w:rFonts w:ascii="Arial" w:hAnsi="Arial" w:cs="Arial"/>
          <w:b/>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3:22</w:t>
      </w:r>
      <w:r w:rsidRPr="00E00A48">
        <w:rPr>
          <w:rFonts w:ascii="Arial" w:eastAsiaTheme="minorHAnsi" w:hAnsi="Arial" w:cs="Arial"/>
        </w:rPr>
        <w:t xml:space="preserve">    </w:t>
      </w:r>
      <w:r w:rsidRPr="00E00A48">
        <w:rPr>
          <w:rFonts w:ascii="Arial" w:eastAsiaTheme="minorHAnsi" w:hAnsi="Arial" w:cs="Arial"/>
          <w:i/>
        </w:rPr>
        <w:t>God himself.</w:t>
      </w:r>
      <w:r w:rsidRPr="00E00A48">
        <w:rPr>
          <w:rFonts w:ascii="Arial" w:eastAsiaTheme="minorHAnsi" w:hAnsi="Arial" w:cs="Arial"/>
        </w:rPr>
        <w:t xml:space="preserve"> The conquest narratives emphasize the truth that without the Lord’s help Israel’s victory would be impossible. The Lord’s power, not Israel’s unaided strength, achieved victory. Moses bolstered Israel’s resolve and faith by this assurance (see 1:30; 2:21–22, 31; 20:4).</w:t>
      </w:r>
      <w:r w:rsidR="00B115C8" w:rsidRPr="00B115C8">
        <w:rPr>
          <w:rFonts w:ascii="Arial" w:eastAsiaTheme="minorHAnsi" w:hAnsi="Arial" w:cs="Arial"/>
        </w:rPr>
        <w:t xml:space="preserve">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F463F4" w:rsidRDefault="00F463F4" w:rsidP="00E00A48">
      <w:pPr>
        <w:autoSpaceDE w:val="0"/>
        <w:autoSpaceDN w:val="0"/>
        <w:adjustRightInd w:val="0"/>
        <w:rPr>
          <w:rFonts w:ascii="Arial" w:eastAsiaTheme="minorHAnsi" w:hAnsi="Arial" w:cs="Arial"/>
        </w:rPr>
      </w:pPr>
      <w:r w:rsidRPr="00F463F4">
        <w:rPr>
          <w:rFonts w:eastAsiaTheme="minorHAnsi"/>
          <w:b/>
        </w:rPr>
        <w:t>3:1–22</w:t>
      </w:r>
      <w:r w:rsidRPr="00F463F4">
        <w:rPr>
          <w:rFonts w:eastAsiaTheme="minorHAnsi"/>
        </w:rPr>
        <w:t xml:space="preserve"> Moses presents Israel’s victory over Og, the apportionment of land east of the Jordan River, and the installation of Joshua. Within these verses, believers are reminded of God’s faithfulness. As He faithfully led Israel, God will also lead His people today. His promises to us are sealed in the blood of His Son (cf 2Co 1:20). • Lord of heaven and earth, You shower Your blessings on those who are led to faith by Your Holy Spirit. Guide and protect us from the evil one, who would take away our promised inheritance. Amen.</w:t>
      </w:r>
      <w:r>
        <w:rPr>
          <w:rFonts w:eastAsiaTheme="minorHAnsi"/>
        </w:rPr>
        <w:t xml:space="preserve"> (TLSB)</w:t>
      </w:r>
    </w:p>
    <w:p w:rsidR="00F463F4" w:rsidRPr="00E00A48" w:rsidRDefault="00F463F4"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3:23–25</w:t>
      </w:r>
      <w:r w:rsidRPr="00E00A48">
        <w:rPr>
          <w:rFonts w:ascii="Arial" w:eastAsiaTheme="minorHAnsi" w:hAnsi="Arial" w:cs="Arial"/>
        </w:rPr>
        <w:t xml:space="preserve">    Moses’ final plea to be allowed to enter the land (see 1:37 and note; 31:2).</w:t>
      </w:r>
      <w:r w:rsidR="00B115C8" w:rsidRPr="00B115C8">
        <w:rPr>
          <w:rFonts w:ascii="Arial" w:eastAsiaTheme="minorHAnsi" w:hAnsi="Arial" w:cs="Arial"/>
        </w:rPr>
        <w:t xml:space="preserve">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F463F4" w:rsidRDefault="00F463F4" w:rsidP="00E00A48">
      <w:pPr>
        <w:autoSpaceDE w:val="0"/>
        <w:autoSpaceDN w:val="0"/>
        <w:adjustRightInd w:val="0"/>
        <w:rPr>
          <w:rFonts w:eastAsiaTheme="minorHAnsi"/>
        </w:rPr>
      </w:pPr>
      <w:r w:rsidRPr="00F463F4">
        <w:rPr>
          <w:rFonts w:eastAsiaTheme="minorHAnsi"/>
          <w:b/>
        </w:rPr>
        <w:t>3:23</w:t>
      </w:r>
      <w:r w:rsidRPr="00F463F4">
        <w:rPr>
          <w:rFonts w:eastAsiaTheme="minorHAnsi"/>
        </w:rPr>
        <w:t xml:space="preserve"> </w:t>
      </w:r>
      <w:r w:rsidRPr="00F463F4">
        <w:rPr>
          <w:rFonts w:eastAsiaTheme="minorHAnsi"/>
          <w:i/>
        </w:rPr>
        <w:t>pleaded</w:t>
      </w:r>
      <w:r w:rsidRPr="00F463F4">
        <w:rPr>
          <w:rFonts w:eastAsiaTheme="minorHAnsi"/>
        </w:rPr>
        <w:t>. Moses prayed for God to allow him to cross into Canaan, but God’s answer was no. Sin has consequences (cf 2Sm 12:11–18).</w:t>
      </w:r>
      <w:r>
        <w:rPr>
          <w:rFonts w:eastAsiaTheme="minorHAnsi"/>
        </w:rPr>
        <w:t xml:space="preserve"> (TLSB)</w:t>
      </w:r>
    </w:p>
    <w:p w:rsidR="00F463F4" w:rsidRDefault="00F463F4" w:rsidP="00E00A48">
      <w:pPr>
        <w:autoSpaceDE w:val="0"/>
        <w:autoSpaceDN w:val="0"/>
        <w:adjustRightInd w:val="0"/>
        <w:rPr>
          <w:rFonts w:eastAsiaTheme="minorHAnsi"/>
        </w:rPr>
      </w:pPr>
    </w:p>
    <w:p w:rsidR="00F463F4" w:rsidRDefault="00F463F4" w:rsidP="00E00A48">
      <w:pPr>
        <w:autoSpaceDE w:val="0"/>
        <w:autoSpaceDN w:val="0"/>
        <w:adjustRightInd w:val="0"/>
        <w:rPr>
          <w:rFonts w:eastAsiaTheme="minorHAnsi"/>
        </w:rPr>
      </w:pPr>
      <w:r w:rsidRPr="00F463F4">
        <w:rPr>
          <w:rFonts w:eastAsiaTheme="minorHAnsi"/>
          <w:b/>
        </w:rPr>
        <w:t>3:24</w:t>
      </w:r>
      <w:r w:rsidRPr="00F463F4">
        <w:rPr>
          <w:rFonts w:eastAsiaTheme="minorHAnsi"/>
        </w:rPr>
        <w:t xml:space="preserve"> Moses witnessed God’s awesome power for 40 years. </w:t>
      </w:r>
      <w:r>
        <w:rPr>
          <w:rFonts w:eastAsiaTheme="minorHAnsi"/>
        </w:rPr>
        <w:t>(TLSB)</w:t>
      </w:r>
    </w:p>
    <w:p w:rsidR="00F463F4" w:rsidRDefault="00F463F4" w:rsidP="00E00A48">
      <w:pPr>
        <w:autoSpaceDE w:val="0"/>
        <w:autoSpaceDN w:val="0"/>
        <w:adjustRightInd w:val="0"/>
        <w:rPr>
          <w:rFonts w:eastAsiaTheme="minorHAnsi"/>
        </w:rPr>
      </w:pPr>
    </w:p>
    <w:p w:rsidR="00F463F4" w:rsidRDefault="00F463F4" w:rsidP="00F463F4">
      <w:pPr>
        <w:autoSpaceDE w:val="0"/>
        <w:autoSpaceDN w:val="0"/>
        <w:adjustRightInd w:val="0"/>
        <w:ind w:firstLine="720"/>
        <w:rPr>
          <w:rFonts w:ascii="Arial" w:eastAsiaTheme="minorHAnsi" w:hAnsi="Arial" w:cs="Arial"/>
        </w:rPr>
      </w:pPr>
      <w:r w:rsidRPr="00F463F4">
        <w:rPr>
          <w:rFonts w:eastAsiaTheme="minorHAnsi"/>
          <w:i/>
        </w:rPr>
        <w:t>what god</w:t>
      </w:r>
      <w:r w:rsidRPr="00F463F4">
        <w:rPr>
          <w:rFonts w:eastAsiaTheme="minorHAnsi"/>
        </w:rPr>
        <w:t>. Cf Is 40:9–31.</w:t>
      </w:r>
      <w:r>
        <w:rPr>
          <w:rFonts w:eastAsiaTheme="minorHAnsi"/>
        </w:rPr>
        <w:t>(TLSB)</w:t>
      </w:r>
    </w:p>
    <w:p w:rsidR="00F463F4" w:rsidRPr="00E00A48" w:rsidRDefault="00F463F4" w:rsidP="00E00A48">
      <w:pPr>
        <w:autoSpaceDE w:val="0"/>
        <w:autoSpaceDN w:val="0"/>
        <w:adjustRightInd w:val="0"/>
        <w:rPr>
          <w:rFonts w:ascii="Arial" w:eastAsiaTheme="minorHAnsi" w:hAnsi="Arial" w:cs="Arial"/>
        </w:rPr>
      </w:pPr>
    </w:p>
    <w:p w:rsidR="00F463F4"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3:26</w:t>
      </w:r>
      <w:r w:rsidRPr="00E00A48">
        <w:rPr>
          <w:rFonts w:ascii="Arial" w:eastAsiaTheme="minorHAnsi" w:hAnsi="Arial" w:cs="Arial"/>
        </w:rPr>
        <w:t xml:space="preserve">    </w:t>
      </w:r>
      <w:r w:rsidR="00F463F4" w:rsidRPr="00F463F4">
        <w:rPr>
          <w:rFonts w:eastAsiaTheme="minorHAnsi"/>
          <w:i/>
        </w:rPr>
        <w:t>angry with me because of you</w:t>
      </w:r>
      <w:r w:rsidR="00F463F4" w:rsidRPr="00F463F4">
        <w:rPr>
          <w:rFonts w:eastAsiaTheme="minorHAnsi"/>
        </w:rPr>
        <w:t>. Cf Nu 20:2–13.</w:t>
      </w:r>
      <w:r w:rsidR="00F463F4">
        <w:rPr>
          <w:rFonts w:eastAsiaTheme="minorHAnsi"/>
        </w:rPr>
        <w:t xml:space="preserve"> (TLSB)</w:t>
      </w:r>
    </w:p>
    <w:p w:rsidR="00F463F4" w:rsidRDefault="00F463F4" w:rsidP="00E00A48">
      <w:pPr>
        <w:autoSpaceDE w:val="0"/>
        <w:autoSpaceDN w:val="0"/>
        <w:adjustRightInd w:val="0"/>
        <w:rPr>
          <w:rFonts w:ascii="Arial" w:eastAsiaTheme="minorHAnsi" w:hAnsi="Arial" w:cs="Arial"/>
        </w:rPr>
      </w:pPr>
    </w:p>
    <w:p w:rsidR="00E00A48" w:rsidRDefault="00E00A48" w:rsidP="00F463F4">
      <w:pPr>
        <w:autoSpaceDE w:val="0"/>
        <w:autoSpaceDN w:val="0"/>
        <w:adjustRightInd w:val="0"/>
        <w:ind w:firstLine="720"/>
        <w:rPr>
          <w:rFonts w:ascii="Arial" w:eastAsiaTheme="minorHAnsi" w:hAnsi="Arial" w:cs="Arial"/>
        </w:rPr>
      </w:pPr>
      <w:r w:rsidRPr="00E00A48">
        <w:rPr>
          <w:rFonts w:ascii="Arial" w:eastAsiaTheme="minorHAnsi" w:hAnsi="Arial" w:cs="Arial"/>
          <w:i/>
        </w:rPr>
        <w:t>because of you.</w:t>
      </w:r>
      <w:r w:rsidRPr="00E00A48">
        <w:rPr>
          <w:rFonts w:ascii="Arial" w:eastAsiaTheme="minorHAnsi" w:hAnsi="Arial" w:cs="Arial"/>
        </w:rPr>
        <w:t xml:space="preserve"> See note on 1:37.</w:t>
      </w:r>
      <w:r w:rsidR="00B115C8" w:rsidRPr="00B115C8">
        <w:rPr>
          <w:rFonts w:ascii="Arial" w:eastAsiaTheme="minorHAnsi" w:hAnsi="Arial" w:cs="Arial"/>
        </w:rPr>
        <w:t xml:space="preserve">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F463F4" w:rsidRDefault="00F463F4" w:rsidP="00F463F4">
      <w:pPr>
        <w:autoSpaceDE w:val="0"/>
        <w:autoSpaceDN w:val="0"/>
        <w:adjustRightInd w:val="0"/>
        <w:ind w:firstLine="720"/>
        <w:rPr>
          <w:rFonts w:ascii="Arial" w:eastAsiaTheme="minorHAnsi" w:hAnsi="Arial" w:cs="Arial"/>
        </w:rPr>
      </w:pPr>
      <w:r w:rsidRPr="00F463F4">
        <w:rPr>
          <w:rFonts w:eastAsiaTheme="minorHAnsi"/>
          <w:i/>
        </w:rPr>
        <w:t>Enough from you</w:t>
      </w:r>
      <w:r w:rsidRPr="00F463F4">
        <w:rPr>
          <w:rFonts w:eastAsiaTheme="minorHAnsi"/>
        </w:rPr>
        <w:t>. God’s forgiveness does not mean a removal of the consequences attached to sin. Luth: “But why is the prayer of Moses not heard, since it is likely that he prayed in the Spirit? This is written for our example and consolation. For even though the Lord does not hear him and this causes Moses to realize that He is angry with him, as he says here, nevertheless He does not desert him; He commands him to climb the mountain and view the land, and to give orders to Joshua. So, since we do not know in what manner we should pray (Rom. 8:26), let us not be surprised if we are not heard. At the same time, however, let us in no wise doubt that we are favored by, and dear to, God; and let us grasp at the favor beneath the wrath, lest we</w:t>
      </w:r>
      <w:r>
        <w:rPr>
          <w:rFonts w:eastAsiaTheme="minorHAnsi"/>
        </w:rPr>
        <w:t xml:space="preserve"> </w:t>
      </w:r>
      <w:r>
        <w:t>lose heart” (AE 9:42).</w:t>
      </w:r>
      <w:r>
        <w:t xml:space="preserve"> (TLSB)</w:t>
      </w:r>
    </w:p>
    <w:p w:rsidR="00F463F4" w:rsidRPr="00E00A48" w:rsidRDefault="00F463F4" w:rsidP="00E00A48">
      <w:pPr>
        <w:autoSpaceDE w:val="0"/>
        <w:autoSpaceDN w:val="0"/>
        <w:adjustRightInd w:val="0"/>
        <w:rPr>
          <w:rFonts w:ascii="Arial" w:eastAsiaTheme="minorHAnsi" w:hAnsi="Arial" w:cs="Arial"/>
        </w:rPr>
      </w:pPr>
    </w:p>
    <w:p w:rsidR="00B115C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3:27</w:t>
      </w:r>
      <w:r w:rsidRPr="00E00A48">
        <w:rPr>
          <w:rFonts w:ascii="Arial" w:eastAsiaTheme="minorHAnsi" w:hAnsi="Arial" w:cs="Arial"/>
        </w:rPr>
        <w:t xml:space="preserve">    </w:t>
      </w:r>
      <w:r w:rsidRPr="00E00A48">
        <w:rPr>
          <w:rFonts w:ascii="Arial" w:eastAsiaTheme="minorHAnsi" w:hAnsi="Arial" w:cs="Arial"/>
          <w:i/>
        </w:rPr>
        <w:t>Go up to the top of Pisgah.</w:t>
      </w:r>
      <w:r w:rsidRPr="00E00A48">
        <w:rPr>
          <w:rFonts w:ascii="Arial" w:eastAsiaTheme="minorHAnsi" w:hAnsi="Arial" w:cs="Arial"/>
        </w:rPr>
        <w:t xml:space="preserve"> Moses did so after he had expounded the law to the Israelites to prepare them for life in the promised land (see 32:48–52; 34:1–6).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B115C8" w:rsidRDefault="00B115C8" w:rsidP="00E00A48">
      <w:pPr>
        <w:autoSpaceDE w:val="0"/>
        <w:autoSpaceDN w:val="0"/>
        <w:adjustRightInd w:val="0"/>
        <w:rPr>
          <w:rFonts w:ascii="Arial" w:eastAsiaTheme="minorHAnsi" w:hAnsi="Arial" w:cs="Arial"/>
        </w:rPr>
      </w:pPr>
      <w:r>
        <w:rPr>
          <w:rFonts w:ascii="Arial" w:eastAsiaTheme="minorHAnsi" w:hAnsi="Arial" w:cs="Arial"/>
        </w:rPr>
        <w:t xml:space="preserve">          </w:t>
      </w:r>
      <w:r w:rsidR="00E00A48" w:rsidRPr="00E00A48">
        <w:rPr>
          <w:rFonts w:ascii="Arial" w:eastAsiaTheme="minorHAnsi" w:hAnsi="Arial" w:cs="Arial"/>
          <w:i/>
        </w:rPr>
        <w:t>Pisgah.</w:t>
      </w:r>
      <w:r w:rsidR="00E00A48" w:rsidRPr="00E00A48">
        <w:rPr>
          <w:rFonts w:ascii="Arial" w:eastAsiaTheme="minorHAnsi" w:hAnsi="Arial" w:cs="Arial"/>
        </w:rPr>
        <w:t xml:space="preserve"> See note on v. 17. </w:t>
      </w:r>
      <w:r>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F463F4" w:rsidRDefault="00F463F4" w:rsidP="00E00A48">
      <w:pPr>
        <w:autoSpaceDE w:val="0"/>
        <w:autoSpaceDN w:val="0"/>
        <w:adjustRightInd w:val="0"/>
        <w:rPr>
          <w:rFonts w:ascii="Arial" w:eastAsiaTheme="minorHAnsi" w:hAnsi="Arial" w:cs="Arial"/>
        </w:rPr>
      </w:pPr>
      <w:r w:rsidRPr="00F463F4">
        <w:rPr>
          <w:rFonts w:eastAsiaTheme="minorHAnsi"/>
        </w:rPr>
        <w:t>This high plain overlooking the Salt Sea from the northeast contains Mount Nebo, which rises some 2,700 ft above sea level. God permitted only Moses to see the Promised Land from here.</w:t>
      </w:r>
      <w:r>
        <w:rPr>
          <w:rFonts w:eastAsiaTheme="minorHAnsi"/>
        </w:rPr>
        <w:t xml:space="preserve"> (TLSB)</w:t>
      </w:r>
    </w:p>
    <w:p w:rsidR="00F463F4" w:rsidRDefault="00F463F4" w:rsidP="00E00A48">
      <w:pPr>
        <w:autoSpaceDE w:val="0"/>
        <w:autoSpaceDN w:val="0"/>
        <w:adjustRightInd w:val="0"/>
        <w:rPr>
          <w:rFonts w:ascii="Arial" w:eastAsiaTheme="minorHAnsi" w:hAnsi="Arial" w:cs="Arial"/>
        </w:rPr>
      </w:pPr>
    </w:p>
    <w:p w:rsidR="00E00A48" w:rsidRDefault="00B115C8" w:rsidP="00E00A48">
      <w:pPr>
        <w:autoSpaceDE w:val="0"/>
        <w:autoSpaceDN w:val="0"/>
        <w:adjustRightInd w:val="0"/>
        <w:rPr>
          <w:rFonts w:ascii="Arial" w:eastAsiaTheme="minorHAnsi" w:hAnsi="Arial" w:cs="Arial"/>
        </w:rPr>
      </w:pPr>
      <w:r>
        <w:rPr>
          <w:rFonts w:ascii="Arial" w:eastAsiaTheme="minorHAnsi" w:hAnsi="Arial" w:cs="Arial"/>
        </w:rPr>
        <w:t xml:space="preserve">          </w:t>
      </w:r>
      <w:r w:rsidR="00E00A48" w:rsidRPr="00E00A48">
        <w:rPr>
          <w:rFonts w:ascii="Arial" w:eastAsiaTheme="minorHAnsi" w:hAnsi="Arial" w:cs="Arial"/>
          <w:i/>
        </w:rPr>
        <w:t>look west and north and south and east.</w:t>
      </w:r>
      <w:r w:rsidR="00E00A48" w:rsidRPr="00E00A48">
        <w:rPr>
          <w:rFonts w:ascii="Arial" w:eastAsiaTheme="minorHAnsi" w:hAnsi="Arial" w:cs="Arial"/>
        </w:rPr>
        <w:t xml:space="preserve"> Like Abraham (see Ge 13:14), Moses would inherit the promised land only through his descendants (see 34:1–4).</w:t>
      </w:r>
      <w:r w:rsidRPr="00B115C8">
        <w:rPr>
          <w:rFonts w:ascii="Arial" w:eastAsiaTheme="minorHAnsi" w:hAnsi="Arial" w:cs="Arial"/>
        </w:rPr>
        <w:t xml:space="preserve"> </w:t>
      </w:r>
      <w:r>
        <w:rPr>
          <w:rFonts w:ascii="Arial" w:eastAsiaTheme="minorHAnsi" w:hAnsi="Arial" w:cs="Arial"/>
        </w:rPr>
        <w:t>(CSB)</w:t>
      </w:r>
    </w:p>
    <w:p w:rsidR="00B115C8" w:rsidRPr="00E00A48" w:rsidRDefault="00B115C8"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3:28</w:t>
      </w:r>
      <w:r w:rsidRPr="00E00A48">
        <w:rPr>
          <w:rFonts w:ascii="Arial" w:eastAsiaTheme="minorHAnsi" w:hAnsi="Arial" w:cs="Arial"/>
        </w:rPr>
        <w:t xml:space="preserve">    </w:t>
      </w:r>
      <w:r w:rsidRPr="00E00A48">
        <w:rPr>
          <w:rFonts w:ascii="Arial" w:eastAsiaTheme="minorHAnsi" w:hAnsi="Arial" w:cs="Arial"/>
          <w:i/>
        </w:rPr>
        <w:t>commission Joshua.</w:t>
      </w:r>
      <w:r w:rsidRPr="00E00A48">
        <w:rPr>
          <w:rFonts w:ascii="Arial" w:eastAsiaTheme="minorHAnsi" w:hAnsi="Arial" w:cs="Arial"/>
        </w:rPr>
        <w:t xml:space="preserve"> See 31:7–8.</w:t>
      </w:r>
      <w:r w:rsidR="00B115C8" w:rsidRPr="00B115C8">
        <w:rPr>
          <w:rFonts w:ascii="Arial" w:eastAsiaTheme="minorHAnsi" w:hAnsi="Arial" w:cs="Arial"/>
        </w:rPr>
        <w:t xml:space="preserve"> </w:t>
      </w:r>
      <w:r w:rsidR="00B115C8">
        <w:rPr>
          <w:rFonts w:ascii="Arial" w:eastAsiaTheme="minorHAnsi" w:hAnsi="Arial" w:cs="Arial"/>
        </w:rPr>
        <w:t>(CSB)</w:t>
      </w:r>
    </w:p>
    <w:p w:rsidR="00B115C8" w:rsidRDefault="00B115C8" w:rsidP="00E00A48">
      <w:pPr>
        <w:autoSpaceDE w:val="0"/>
        <w:autoSpaceDN w:val="0"/>
        <w:adjustRightInd w:val="0"/>
        <w:rPr>
          <w:rFonts w:ascii="Arial" w:eastAsiaTheme="minorHAnsi" w:hAnsi="Arial" w:cs="Arial"/>
        </w:rPr>
      </w:pPr>
    </w:p>
    <w:p w:rsidR="00B94BA0" w:rsidRDefault="00B94BA0" w:rsidP="00E00A48">
      <w:pPr>
        <w:autoSpaceDE w:val="0"/>
        <w:autoSpaceDN w:val="0"/>
        <w:adjustRightInd w:val="0"/>
        <w:rPr>
          <w:rFonts w:ascii="Arial" w:eastAsiaTheme="minorHAnsi" w:hAnsi="Arial" w:cs="Arial"/>
        </w:rPr>
      </w:pPr>
      <w:r>
        <w:t>Cf 31:7–8.</w:t>
      </w:r>
      <w:r>
        <w:t xml:space="preserve"> (TLSB)</w:t>
      </w:r>
    </w:p>
    <w:p w:rsidR="00B94BA0" w:rsidRPr="00E00A48" w:rsidRDefault="00B94BA0" w:rsidP="00E00A48">
      <w:pPr>
        <w:autoSpaceDE w:val="0"/>
        <w:autoSpaceDN w:val="0"/>
        <w:adjustRightInd w:val="0"/>
        <w:rPr>
          <w:rFonts w:ascii="Arial" w:eastAsiaTheme="minorHAnsi" w:hAnsi="Arial" w:cs="Arial"/>
        </w:rPr>
      </w:pPr>
    </w:p>
    <w:p w:rsidR="00E00A48" w:rsidRDefault="00E00A48" w:rsidP="00E00A48">
      <w:pPr>
        <w:autoSpaceDE w:val="0"/>
        <w:autoSpaceDN w:val="0"/>
        <w:adjustRightInd w:val="0"/>
        <w:rPr>
          <w:rFonts w:ascii="Arial" w:eastAsiaTheme="minorHAnsi" w:hAnsi="Arial" w:cs="Arial"/>
        </w:rPr>
      </w:pPr>
      <w:r w:rsidRPr="00E00A48">
        <w:rPr>
          <w:rFonts w:ascii="Arial" w:eastAsiaTheme="minorHAnsi" w:hAnsi="Arial" w:cs="Arial"/>
          <w:b/>
        </w:rPr>
        <w:t>3:29</w:t>
      </w:r>
      <w:r w:rsidRPr="00E00A48">
        <w:rPr>
          <w:rFonts w:ascii="Arial" w:eastAsiaTheme="minorHAnsi" w:hAnsi="Arial" w:cs="Arial"/>
        </w:rPr>
        <w:t xml:space="preserve">    </w:t>
      </w:r>
      <w:r w:rsidRPr="00E00A48">
        <w:rPr>
          <w:rFonts w:ascii="Arial" w:eastAsiaTheme="minorHAnsi" w:hAnsi="Arial" w:cs="Arial"/>
          <w:i/>
        </w:rPr>
        <w:t>Beth Peor.</w:t>
      </w:r>
      <w:r w:rsidRPr="00E00A48">
        <w:rPr>
          <w:rFonts w:ascii="Arial" w:eastAsiaTheme="minorHAnsi" w:hAnsi="Arial" w:cs="Arial"/>
        </w:rPr>
        <w:t xml:space="preserve"> Means “house/sanctuary of Peor.” Very likely, reference is to the cult place where the Baal of Peor was worshiped (see Nu 23:28; 25:3, 5).</w:t>
      </w:r>
      <w:r w:rsidR="00B115C8" w:rsidRPr="00B115C8">
        <w:rPr>
          <w:rFonts w:ascii="Arial" w:eastAsiaTheme="minorHAnsi" w:hAnsi="Arial" w:cs="Arial"/>
        </w:rPr>
        <w:t xml:space="preserve"> </w:t>
      </w:r>
      <w:r w:rsidR="00B115C8">
        <w:rPr>
          <w:rFonts w:ascii="Arial" w:eastAsiaTheme="minorHAnsi" w:hAnsi="Arial" w:cs="Arial"/>
        </w:rPr>
        <w:t>(CSB)</w:t>
      </w:r>
    </w:p>
    <w:p w:rsidR="00B94BA0" w:rsidRPr="00B94BA0" w:rsidRDefault="00B94BA0" w:rsidP="00B94BA0">
      <w:pPr>
        <w:autoSpaceDE w:val="0"/>
        <w:autoSpaceDN w:val="0"/>
        <w:adjustRightInd w:val="0"/>
        <w:spacing w:before="180"/>
        <w:rPr>
          <w:rFonts w:eastAsiaTheme="minorHAnsi"/>
        </w:rPr>
      </w:pPr>
      <w:r>
        <w:rPr>
          <w:rFonts w:eastAsiaTheme="minorHAnsi"/>
        </w:rPr>
        <w:t>Isrelite</w:t>
      </w:r>
      <w:r w:rsidRPr="00B94BA0">
        <w:rPr>
          <w:rFonts w:eastAsiaTheme="minorHAnsi"/>
        </w:rPr>
        <w:t xml:space="preserve"> encampment and site of apostasy rec</w:t>
      </w:r>
      <w:r>
        <w:rPr>
          <w:rFonts w:eastAsiaTheme="minorHAnsi"/>
        </w:rPr>
        <w:t>orded in Nu 25 (cf Dt 4:3). (TLSB)</w:t>
      </w:r>
    </w:p>
    <w:p w:rsidR="00B94BA0" w:rsidRPr="00B94BA0" w:rsidRDefault="00B94BA0" w:rsidP="00B94BA0">
      <w:pPr>
        <w:autoSpaceDE w:val="0"/>
        <w:autoSpaceDN w:val="0"/>
        <w:adjustRightInd w:val="0"/>
        <w:spacing w:before="180"/>
        <w:rPr>
          <w:rFonts w:eastAsiaTheme="minorHAnsi"/>
        </w:rPr>
      </w:pPr>
      <w:r w:rsidRPr="00B94BA0">
        <w:rPr>
          <w:rFonts w:eastAsiaTheme="minorHAnsi"/>
        </w:rPr>
        <w:t xml:space="preserve"> </w:t>
      </w:r>
      <w:r w:rsidRPr="00B94BA0">
        <w:rPr>
          <w:rFonts w:eastAsiaTheme="minorHAnsi"/>
          <w:b/>
        </w:rPr>
        <w:t>3:23–29</w:t>
      </w:r>
      <w:r w:rsidRPr="00B94BA0">
        <w:rPr>
          <w:rFonts w:eastAsiaTheme="minorHAnsi"/>
        </w:rPr>
        <w:t xml:space="preserve"> Sin and its consequences walk hand in hand. Moses’ consequence was that he did not enter the Promised Land at that time. What a sad reality. Yet, see application note, ch 34. Forgiven sinners rejoice that the consequences of sin no longer bring eternal separation from God. Paul says it best: “The wages of sin is death, but the free gift of</w:t>
      </w:r>
      <w:r>
        <w:rPr>
          <w:rFonts w:eastAsiaTheme="minorHAnsi"/>
        </w:rPr>
        <w:t xml:space="preserve"> </w:t>
      </w:r>
      <w:r w:rsidRPr="00B94BA0">
        <w:rPr>
          <w:rFonts w:eastAsiaTheme="minorHAnsi"/>
        </w:rPr>
        <w:t>God is eternal life in Christ Jesus our Lord” (Rm 6:23). • Lord, despite the earthly consequences of sin, teach us to live faithfully and in view of the eternal blessings of forgiveness. Amen.</w:t>
      </w:r>
      <w:r>
        <w:rPr>
          <w:rFonts w:eastAsiaTheme="minorHAnsi"/>
        </w:rPr>
        <w:t xml:space="preserve"> (TLSB)</w:t>
      </w:r>
    </w:p>
    <w:p w:rsidR="00B115C8" w:rsidRDefault="00B115C8" w:rsidP="00E00A48">
      <w:pPr>
        <w:autoSpaceDE w:val="0"/>
        <w:autoSpaceDN w:val="0"/>
        <w:adjustRightInd w:val="0"/>
        <w:rPr>
          <w:rFonts w:ascii="Arial" w:eastAsiaTheme="minorHAnsi" w:hAnsi="Arial" w:cs="Arial"/>
        </w:rPr>
      </w:pPr>
    </w:p>
    <w:p w:rsidR="00E00A48" w:rsidRPr="00E00A48" w:rsidRDefault="00E00A48">
      <w:pPr>
        <w:rPr>
          <w:rFonts w:ascii="Arial" w:hAnsi="Arial" w:cs="Arial"/>
          <w:b/>
        </w:rPr>
      </w:pPr>
      <w:bookmarkStart w:id="0" w:name="_GoBack"/>
      <w:bookmarkEnd w:id="0"/>
    </w:p>
    <w:sectPr w:rsidR="00E00A48" w:rsidRPr="00E00A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DC" w:rsidRDefault="004232DC" w:rsidP="00E00A48">
      <w:r>
        <w:separator/>
      </w:r>
    </w:p>
  </w:endnote>
  <w:endnote w:type="continuationSeparator" w:id="0">
    <w:p w:rsidR="004232DC" w:rsidRDefault="004232DC" w:rsidP="00E0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06186"/>
      <w:docPartObj>
        <w:docPartGallery w:val="Page Numbers (Bottom of Page)"/>
        <w:docPartUnique/>
      </w:docPartObj>
    </w:sdtPr>
    <w:sdtEndPr>
      <w:rPr>
        <w:noProof/>
      </w:rPr>
    </w:sdtEndPr>
    <w:sdtContent>
      <w:p w:rsidR="00E00A48" w:rsidRDefault="00E00A48">
        <w:pPr>
          <w:pStyle w:val="Footer"/>
          <w:jc w:val="center"/>
        </w:pPr>
        <w:r>
          <w:fldChar w:fldCharType="begin"/>
        </w:r>
        <w:r>
          <w:instrText xml:space="preserve"> PAGE   \* MERGEFORMAT </w:instrText>
        </w:r>
        <w:r>
          <w:fldChar w:fldCharType="separate"/>
        </w:r>
        <w:r w:rsidR="004232DC">
          <w:rPr>
            <w:noProof/>
          </w:rPr>
          <w:t>1</w:t>
        </w:r>
        <w:r>
          <w:rPr>
            <w:noProof/>
          </w:rPr>
          <w:fldChar w:fldCharType="end"/>
        </w:r>
      </w:p>
    </w:sdtContent>
  </w:sdt>
  <w:p w:rsidR="00E00A48" w:rsidRDefault="00E0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DC" w:rsidRDefault="004232DC" w:rsidP="00E00A48">
      <w:r>
        <w:separator/>
      </w:r>
    </w:p>
  </w:footnote>
  <w:footnote w:type="continuationSeparator" w:id="0">
    <w:p w:rsidR="004232DC" w:rsidRDefault="004232DC" w:rsidP="00E00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48"/>
    <w:rsid w:val="00181BCD"/>
    <w:rsid w:val="002559CE"/>
    <w:rsid w:val="004232DC"/>
    <w:rsid w:val="008D0CA7"/>
    <w:rsid w:val="00B115C8"/>
    <w:rsid w:val="00B94BA0"/>
    <w:rsid w:val="00E00A48"/>
    <w:rsid w:val="00E706D7"/>
    <w:rsid w:val="00E91665"/>
    <w:rsid w:val="00F4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A48"/>
    <w:pPr>
      <w:tabs>
        <w:tab w:val="center" w:pos="4680"/>
        <w:tab w:val="right" w:pos="9360"/>
      </w:tabs>
    </w:pPr>
  </w:style>
  <w:style w:type="character" w:customStyle="1" w:styleId="HeaderChar">
    <w:name w:val="Header Char"/>
    <w:basedOn w:val="DefaultParagraphFont"/>
    <w:link w:val="Header"/>
    <w:uiPriority w:val="99"/>
    <w:rsid w:val="00E00A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A48"/>
    <w:pPr>
      <w:tabs>
        <w:tab w:val="center" w:pos="4680"/>
        <w:tab w:val="right" w:pos="9360"/>
      </w:tabs>
    </w:pPr>
  </w:style>
  <w:style w:type="character" w:customStyle="1" w:styleId="FooterChar">
    <w:name w:val="Footer Char"/>
    <w:basedOn w:val="DefaultParagraphFont"/>
    <w:link w:val="Footer"/>
    <w:uiPriority w:val="99"/>
    <w:rsid w:val="00E00A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A48"/>
    <w:pPr>
      <w:tabs>
        <w:tab w:val="center" w:pos="4680"/>
        <w:tab w:val="right" w:pos="9360"/>
      </w:tabs>
    </w:pPr>
  </w:style>
  <w:style w:type="character" w:customStyle="1" w:styleId="HeaderChar">
    <w:name w:val="Header Char"/>
    <w:basedOn w:val="DefaultParagraphFont"/>
    <w:link w:val="Header"/>
    <w:uiPriority w:val="99"/>
    <w:rsid w:val="00E00A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A48"/>
    <w:pPr>
      <w:tabs>
        <w:tab w:val="center" w:pos="4680"/>
        <w:tab w:val="right" w:pos="9360"/>
      </w:tabs>
    </w:pPr>
  </w:style>
  <w:style w:type="character" w:customStyle="1" w:styleId="FooterChar">
    <w:name w:val="Footer Char"/>
    <w:basedOn w:val="DefaultParagraphFont"/>
    <w:link w:val="Footer"/>
    <w:uiPriority w:val="99"/>
    <w:rsid w:val="00E00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2014-05-23T15:34:00Z</dcterms:created>
  <dcterms:modified xsi:type="dcterms:W3CDTF">2020-04-01T18:52:00Z</dcterms:modified>
</cp:coreProperties>
</file>