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D22" w:rsidRPr="00090EF3" w:rsidRDefault="00075D22" w:rsidP="00075D22">
      <w:pPr>
        <w:jc w:val="center"/>
        <w:rPr>
          <w:rFonts w:ascii="Arial" w:hAnsi="Arial" w:cs="Arial"/>
          <w:sz w:val="48"/>
          <w:szCs w:val="48"/>
        </w:rPr>
      </w:pPr>
      <w:r w:rsidRPr="00090EF3">
        <w:rPr>
          <w:rFonts w:ascii="Arial" w:hAnsi="Arial" w:cs="Arial"/>
          <w:sz w:val="48"/>
          <w:szCs w:val="48"/>
        </w:rPr>
        <w:t>EZEKIEL</w:t>
      </w:r>
    </w:p>
    <w:p w:rsidR="00075D22" w:rsidRDefault="00075D22" w:rsidP="00075D22">
      <w:pPr>
        <w:jc w:val="center"/>
        <w:rPr>
          <w:rFonts w:ascii="Arial" w:hAnsi="Arial" w:cs="Arial"/>
          <w:sz w:val="36"/>
          <w:szCs w:val="36"/>
        </w:rPr>
      </w:pPr>
      <w:r>
        <w:rPr>
          <w:rFonts w:ascii="Arial" w:hAnsi="Arial" w:cs="Arial"/>
          <w:sz w:val="36"/>
          <w:szCs w:val="36"/>
        </w:rPr>
        <w:t>Chapter 25</w:t>
      </w:r>
    </w:p>
    <w:p w:rsidR="00DB5BD5" w:rsidRDefault="00DB5BD5"/>
    <w:p w:rsidR="00940513" w:rsidRPr="00341161" w:rsidRDefault="00940513" w:rsidP="00940513">
      <w:pPr>
        <w:autoSpaceDE w:val="0"/>
        <w:autoSpaceDN w:val="0"/>
        <w:adjustRightInd w:val="0"/>
        <w:spacing w:before="200" w:after="150"/>
        <w:rPr>
          <w:rFonts w:ascii="Arial" w:eastAsiaTheme="minorHAnsi" w:hAnsi="Arial" w:cs="Arial"/>
        </w:rPr>
      </w:pPr>
      <w:r w:rsidRPr="00341161">
        <w:rPr>
          <w:rFonts w:ascii="Arial" w:eastAsiaTheme="minorHAnsi" w:hAnsi="Arial" w:cs="Arial"/>
          <w:i/>
          <w:iCs/>
          <w:sz w:val="28"/>
          <w:szCs w:val="28"/>
        </w:rPr>
        <w:t xml:space="preserve">A Prophecy </w:t>
      </w:r>
      <w:proofErr w:type="gramStart"/>
      <w:r w:rsidRPr="00341161">
        <w:rPr>
          <w:rFonts w:ascii="Arial" w:eastAsiaTheme="minorHAnsi" w:hAnsi="Arial" w:cs="Arial"/>
          <w:i/>
          <w:iCs/>
          <w:sz w:val="28"/>
          <w:szCs w:val="28"/>
        </w:rPr>
        <w:t>Against</w:t>
      </w:r>
      <w:proofErr w:type="gramEnd"/>
      <w:r w:rsidRPr="00341161">
        <w:rPr>
          <w:rFonts w:ascii="Arial" w:eastAsiaTheme="minorHAnsi" w:hAnsi="Arial" w:cs="Arial"/>
          <w:i/>
          <w:iCs/>
          <w:sz w:val="28"/>
          <w:szCs w:val="28"/>
        </w:rPr>
        <w:t xml:space="preserve"> Ammon </w:t>
      </w:r>
    </w:p>
    <w:p w:rsidR="00940513" w:rsidRPr="00341161" w:rsidRDefault="00940513" w:rsidP="00940513">
      <w:pPr>
        <w:autoSpaceDE w:val="0"/>
        <w:autoSpaceDN w:val="0"/>
        <w:adjustRightInd w:val="0"/>
        <w:rPr>
          <w:rFonts w:ascii="Arial" w:eastAsiaTheme="minorHAnsi" w:hAnsi="Arial" w:cs="Arial"/>
          <w:b/>
        </w:rPr>
      </w:pPr>
      <w:r w:rsidRPr="00341161">
        <w:rPr>
          <w:rFonts w:ascii="Arial" w:eastAsiaTheme="minorHAnsi" w:hAnsi="Arial" w:cs="Arial"/>
          <w:b/>
        </w:rPr>
        <w:t xml:space="preserve">The word of the LORD came to me: </w:t>
      </w:r>
      <w:r w:rsidRPr="00341161">
        <w:rPr>
          <w:rFonts w:ascii="Arial" w:eastAsiaTheme="minorHAnsi" w:hAnsi="Arial" w:cs="Arial"/>
          <w:b/>
          <w:vertAlign w:val="superscript"/>
        </w:rPr>
        <w:t xml:space="preserve"> 2 </w:t>
      </w:r>
      <w:r w:rsidRPr="00341161">
        <w:rPr>
          <w:rFonts w:ascii="Arial" w:eastAsiaTheme="minorHAnsi" w:hAnsi="Arial" w:cs="Arial"/>
          <w:b/>
        </w:rPr>
        <w:t xml:space="preserve">“Son of man, set your face against the Ammonites and prophesy against them. </w:t>
      </w:r>
      <w:r w:rsidRPr="00341161">
        <w:rPr>
          <w:rFonts w:ascii="Arial" w:eastAsiaTheme="minorHAnsi" w:hAnsi="Arial" w:cs="Arial"/>
          <w:b/>
          <w:vertAlign w:val="superscript"/>
        </w:rPr>
        <w:t xml:space="preserve"> 3 </w:t>
      </w:r>
      <w:r w:rsidRPr="00341161">
        <w:rPr>
          <w:rFonts w:ascii="Arial" w:eastAsiaTheme="minorHAnsi" w:hAnsi="Arial" w:cs="Arial"/>
          <w:b/>
        </w:rPr>
        <w:t>Say to them, ‘Hear the word of the Sovereign LORD. This is what the Sovereign LORD says: Because you said “Aha!” over my sanctuary when it was desecrated and over the land of Israel when it was laid waste and over the people of Judah when they went into exile</w:t>
      </w:r>
      <w:proofErr w:type="gramStart"/>
      <w:r w:rsidRPr="00341161">
        <w:rPr>
          <w:rFonts w:ascii="Arial" w:eastAsiaTheme="minorHAnsi" w:hAnsi="Arial" w:cs="Arial"/>
          <w:b/>
        </w:rPr>
        <w:t xml:space="preserve">, </w:t>
      </w:r>
      <w:r w:rsidRPr="00341161">
        <w:rPr>
          <w:rFonts w:ascii="Arial" w:eastAsiaTheme="minorHAnsi" w:hAnsi="Arial" w:cs="Arial"/>
          <w:b/>
          <w:vertAlign w:val="superscript"/>
        </w:rPr>
        <w:t xml:space="preserve"> 4</w:t>
      </w:r>
      <w:proofErr w:type="gramEnd"/>
      <w:r w:rsidRPr="00341161">
        <w:rPr>
          <w:rFonts w:ascii="Arial" w:eastAsiaTheme="minorHAnsi" w:hAnsi="Arial" w:cs="Arial"/>
          <w:b/>
          <w:vertAlign w:val="superscript"/>
        </w:rPr>
        <w:t xml:space="preserve"> </w:t>
      </w:r>
      <w:r w:rsidRPr="00341161">
        <w:rPr>
          <w:rFonts w:ascii="Arial" w:eastAsiaTheme="minorHAnsi" w:hAnsi="Arial" w:cs="Arial"/>
          <w:b/>
        </w:rPr>
        <w:t xml:space="preserve">therefore I am going to give you to the people of the East as a possession. They will set up their camps and pitch their tents among you; they will eat your fruit and drink your milk. </w:t>
      </w:r>
      <w:r w:rsidRPr="00341161">
        <w:rPr>
          <w:rFonts w:ascii="Arial" w:eastAsiaTheme="minorHAnsi" w:hAnsi="Arial" w:cs="Arial"/>
          <w:b/>
          <w:vertAlign w:val="superscript"/>
        </w:rPr>
        <w:t xml:space="preserve"> 5 </w:t>
      </w:r>
      <w:r w:rsidRPr="00341161">
        <w:rPr>
          <w:rFonts w:ascii="Arial" w:eastAsiaTheme="minorHAnsi" w:hAnsi="Arial" w:cs="Arial"/>
          <w:b/>
        </w:rPr>
        <w:t xml:space="preserve">I will turn </w:t>
      </w:r>
      <w:proofErr w:type="spellStart"/>
      <w:r w:rsidRPr="00341161">
        <w:rPr>
          <w:rFonts w:ascii="Arial" w:eastAsiaTheme="minorHAnsi" w:hAnsi="Arial" w:cs="Arial"/>
          <w:b/>
        </w:rPr>
        <w:t>Rabbah</w:t>
      </w:r>
      <w:proofErr w:type="spellEnd"/>
      <w:r w:rsidRPr="00341161">
        <w:rPr>
          <w:rFonts w:ascii="Arial" w:eastAsiaTheme="minorHAnsi" w:hAnsi="Arial" w:cs="Arial"/>
          <w:b/>
        </w:rPr>
        <w:t xml:space="preserve"> into a pasture for camels and Ammon into a resting place for sheep. Then you will know that I am the LORD. </w:t>
      </w:r>
      <w:r w:rsidRPr="00341161">
        <w:rPr>
          <w:rFonts w:ascii="Arial" w:eastAsiaTheme="minorHAnsi" w:hAnsi="Arial" w:cs="Arial"/>
          <w:b/>
          <w:vertAlign w:val="superscript"/>
        </w:rPr>
        <w:t xml:space="preserve"> 6 </w:t>
      </w:r>
      <w:r w:rsidRPr="00341161">
        <w:rPr>
          <w:rFonts w:ascii="Arial" w:eastAsiaTheme="minorHAnsi" w:hAnsi="Arial" w:cs="Arial"/>
          <w:b/>
        </w:rPr>
        <w:t>For this is what the Sovereign LORD says: Because you have clapped your hands and stamped your feet, rejoicing with all the malice of your heart against the land of Israel</w:t>
      </w:r>
      <w:proofErr w:type="gramStart"/>
      <w:r w:rsidRPr="00341161">
        <w:rPr>
          <w:rFonts w:ascii="Arial" w:eastAsiaTheme="minorHAnsi" w:hAnsi="Arial" w:cs="Arial"/>
          <w:b/>
        </w:rPr>
        <w:t xml:space="preserve">, </w:t>
      </w:r>
      <w:r w:rsidRPr="00341161">
        <w:rPr>
          <w:rFonts w:ascii="Arial" w:eastAsiaTheme="minorHAnsi" w:hAnsi="Arial" w:cs="Arial"/>
          <w:b/>
          <w:vertAlign w:val="superscript"/>
        </w:rPr>
        <w:t xml:space="preserve"> 7</w:t>
      </w:r>
      <w:proofErr w:type="gramEnd"/>
      <w:r w:rsidRPr="00341161">
        <w:rPr>
          <w:rFonts w:ascii="Arial" w:eastAsiaTheme="minorHAnsi" w:hAnsi="Arial" w:cs="Arial"/>
          <w:b/>
          <w:vertAlign w:val="superscript"/>
        </w:rPr>
        <w:t xml:space="preserve"> </w:t>
      </w:r>
      <w:r w:rsidRPr="00341161">
        <w:rPr>
          <w:rFonts w:ascii="Arial" w:eastAsiaTheme="minorHAnsi" w:hAnsi="Arial" w:cs="Arial"/>
          <w:b/>
        </w:rPr>
        <w:t xml:space="preserve">therefore I will stretch out my hand against you and give you as plunder to the nations. I will cut you off from the nations and exterminate you from the countries. I will destroy you, and you will know that I am the LORD.’” </w:t>
      </w:r>
    </w:p>
    <w:p w:rsidR="00940513" w:rsidRPr="00341161" w:rsidRDefault="00940513" w:rsidP="00940513">
      <w:pPr>
        <w:autoSpaceDE w:val="0"/>
        <w:autoSpaceDN w:val="0"/>
        <w:adjustRightInd w:val="0"/>
        <w:rPr>
          <w:rFonts w:ascii="Arial" w:eastAsiaTheme="minorHAnsi" w:hAnsi="Arial" w:cs="Arial"/>
          <w:b/>
          <w:i/>
          <w:iCs/>
          <w:sz w:val="28"/>
          <w:szCs w:val="28"/>
        </w:rPr>
      </w:pPr>
    </w:p>
    <w:p w:rsidR="00A0123C" w:rsidRPr="00341161" w:rsidRDefault="00A0123C" w:rsidP="00A0123C">
      <w:pPr>
        <w:autoSpaceDE w:val="0"/>
        <w:autoSpaceDN w:val="0"/>
        <w:adjustRightInd w:val="0"/>
        <w:rPr>
          <w:rFonts w:ascii="Arial" w:eastAsiaTheme="minorHAnsi" w:hAnsi="Arial" w:cs="Arial"/>
        </w:rPr>
      </w:pPr>
      <w:proofErr w:type="gramStart"/>
      <w:r w:rsidRPr="00341161">
        <w:rPr>
          <w:rFonts w:ascii="Arial" w:eastAsiaTheme="minorHAnsi" w:hAnsi="Arial" w:cs="Arial"/>
          <w:b/>
          <w:bCs/>
        </w:rPr>
        <w:t>25:1–32:32</w:t>
      </w:r>
      <w:r w:rsidRPr="00341161">
        <w:rPr>
          <w:rFonts w:ascii="Arial" w:eastAsiaTheme="minorHAnsi" w:hAnsi="Arial" w:cs="Arial"/>
        </w:rPr>
        <w:t>†    Oracles against the nations.</w:t>
      </w:r>
      <w:proofErr w:type="gramEnd"/>
      <w:r w:rsidRPr="00341161">
        <w:rPr>
          <w:rFonts w:ascii="Arial" w:eastAsiaTheme="minorHAnsi" w:hAnsi="Arial" w:cs="Arial"/>
        </w:rPr>
        <w:t xml:space="preserve"> Frequently in the prophets, God’s word of judgment on Israel is accompanied by oracles of judgment on the nations. These make clear that, while judgment begins “with the family of God” (1Pe 4:17), the pagan nations would not escape God’s wrath. No nation will be able to thwart God’s plan to use the descendants of Abraham in bringing salvation to the ends of the earth (Ge 12:3). In the case of Ezekiel there are seven oracles (the seventh of which has seven parts, each introduced by the phrase “The word of the </w:t>
      </w:r>
      <w:r w:rsidRPr="00341161">
        <w:rPr>
          <w:rFonts w:ascii="Arial" w:eastAsiaTheme="minorHAnsi" w:hAnsi="Arial" w:cs="Arial"/>
          <w:smallCaps/>
        </w:rPr>
        <w:t>Lord</w:t>
      </w:r>
      <w:r w:rsidRPr="00341161">
        <w:rPr>
          <w:rFonts w:ascii="Arial" w:eastAsiaTheme="minorHAnsi" w:hAnsi="Arial" w:cs="Arial"/>
        </w:rPr>
        <w:t xml:space="preserve"> came to me”; see Introduction: Outline).</w:t>
      </w:r>
      <w:r w:rsidR="002F43FE">
        <w:rPr>
          <w:rFonts w:ascii="Arial" w:eastAsiaTheme="minorHAnsi" w:hAnsi="Arial" w:cs="Arial"/>
        </w:rPr>
        <w:t xml:space="preserve">  (CSB)</w:t>
      </w:r>
    </w:p>
    <w:p w:rsidR="00A0123C" w:rsidRPr="00341161" w:rsidRDefault="00A0123C" w:rsidP="00A0123C">
      <w:pPr>
        <w:autoSpaceDE w:val="0"/>
        <w:autoSpaceDN w:val="0"/>
        <w:adjustRightInd w:val="0"/>
        <w:rPr>
          <w:rFonts w:ascii="Arial" w:eastAsiaTheme="minorHAnsi" w:hAnsi="Arial" w:cs="Arial"/>
          <w:b/>
          <w:bCs/>
        </w:rPr>
      </w:pPr>
    </w:p>
    <w:p w:rsidR="00A0123C" w:rsidRPr="00341161" w:rsidRDefault="00A0123C" w:rsidP="00A0123C">
      <w:pPr>
        <w:autoSpaceDE w:val="0"/>
        <w:autoSpaceDN w:val="0"/>
        <w:adjustRightInd w:val="0"/>
        <w:rPr>
          <w:rFonts w:ascii="Arial" w:eastAsiaTheme="minorHAnsi" w:hAnsi="Arial" w:cs="Arial"/>
        </w:rPr>
      </w:pPr>
      <w:r w:rsidRPr="00341161">
        <w:rPr>
          <w:rFonts w:ascii="Arial" w:eastAsiaTheme="minorHAnsi" w:hAnsi="Arial" w:cs="Arial"/>
          <w:b/>
          <w:bCs/>
        </w:rPr>
        <w:t>25:2</w:t>
      </w:r>
      <w:r w:rsidRPr="00341161">
        <w:rPr>
          <w:rFonts w:ascii="Arial" w:eastAsiaTheme="minorHAnsi" w:hAnsi="Arial" w:cs="Arial"/>
        </w:rPr>
        <w:t xml:space="preserve">    </w:t>
      </w:r>
      <w:r w:rsidRPr="00341161">
        <w:rPr>
          <w:rFonts w:ascii="Arial" w:eastAsiaTheme="minorHAnsi" w:hAnsi="Arial" w:cs="Arial"/>
          <w:i/>
          <w:iCs/>
        </w:rPr>
        <w:t>set your face.</w:t>
      </w:r>
      <w:r w:rsidRPr="00341161">
        <w:rPr>
          <w:rFonts w:ascii="Arial" w:eastAsiaTheme="minorHAnsi" w:hAnsi="Arial" w:cs="Arial"/>
        </w:rPr>
        <w:t xml:space="preserve"> See </w:t>
      </w:r>
      <w:r w:rsidRPr="00341161">
        <w:rPr>
          <w:rFonts w:ascii="Arial" w:eastAsiaTheme="minorHAnsi" w:hAnsi="Arial" w:cs="Arial"/>
          <w:color w:val="FF0000"/>
        </w:rPr>
        <w:t>note</w:t>
      </w:r>
      <w:r w:rsidRPr="00341161">
        <w:rPr>
          <w:rFonts w:ascii="Arial" w:eastAsiaTheme="minorHAnsi" w:hAnsi="Arial" w:cs="Arial"/>
        </w:rPr>
        <w:t xml:space="preserve"> on 20:46. </w:t>
      </w:r>
      <w:r w:rsidR="002F43FE">
        <w:rPr>
          <w:rFonts w:ascii="Arial" w:eastAsiaTheme="minorHAnsi" w:hAnsi="Arial" w:cs="Arial"/>
        </w:rPr>
        <w:t>(CSB)</w:t>
      </w:r>
    </w:p>
    <w:p w:rsidR="00A0123C" w:rsidRPr="00341161" w:rsidRDefault="00A0123C" w:rsidP="00A0123C">
      <w:pPr>
        <w:autoSpaceDE w:val="0"/>
        <w:autoSpaceDN w:val="0"/>
        <w:adjustRightInd w:val="0"/>
        <w:rPr>
          <w:rFonts w:ascii="Arial" w:eastAsiaTheme="minorHAnsi" w:hAnsi="Arial" w:cs="Arial"/>
        </w:rPr>
      </w:pPr>
    </w:p>
    <w:p w:rsidR="00A0123C" w:rsidRPr="00341161" w:rsidRDefault="00A0123C" w:rsidP="00A0123C">
      <w:pPr>
        <w:autoSpaceDE w:val="0"/>
        <w:autoSpaceDN w:val="0"/>
        <w:adjustRightInd w:val="0"/>
        <w:rPr>
          <w:rFonts w:ascii="Arial" w:eastAsiaTheme="minorHAnsi" w:hAnsi="Arial" w:cs="Arial"/>
        </w:rPr>
      </w:pPr>
      <w:r w:rsidRPr="00341161">
        <w:rPr>
          <w:rFonts w:ascii="Arial" w:eastAsiaTheme="minorHAnsi" w:hAnsi="Arial" w:cs="Arial"/>
        </w:rPr>
        <w:t xml:space="preserve">           </w:t>
      </w:r>
      <w:proofErr w:type="gramStart"/>
      <w:r w:rsidRPr="00341161">
        <w:rPr>
          <w:rFonts w:ascii="Arial" w:eastAsiaTheme="minorHAnsi" w:hAnsi="Arial" w:cs="Arial"/>
          <w:i/>
          <w:iCs/>
        </w:rPr>
        <w:t>Ammonites.</w:t>
      </w:r>
      <w:proofErr w:type="gramEnd"/>
      <w:r w:rsidRPr="00341161">
        <w:rPr>
          <w:rFonts w:ascii="Arial" w:eastAsiaTheme="minorHAnsi" w:hAnsi="Arial" w:cs="Arial"/>
        </w:rPr>
        <w:t xml:space="preserve"> Ammon (part of modern Jordan) was immediately east of Israel (see 21:20; see also </w:t>
      </w:r>
      <w:proofErr w:type="spellStart"/>
      <w:r w:rsidRPr="00341161">
        <w:rPr>
          <w:rFonts w:ascii="Arial" w:eastAsiaTheme="minorHAnsi" w:hAnsi="Arial" w:cs="Arial"/>
        </w:rPr>
        <w:t>Jer</w:t>
      </w:r>
      <w:proofErr w:type="spellEnd"/>
      <w:r w:rsidRPr="00341161">
        <w:rPr>
          <w:rFonts w:ascii="Arial" w:eastAsiaTheme="minorHAnsi" w:hAnsi="Arial" w:cs="Arial"/>
        </w:rPr>
        <w:t xml:space="preserve"> 9:26; 49:1–6; Am 1:13–15; </w:t>
      </w:r>
      <w:proofErr w:type="spellStart"/>
      <w:r w:rsidRPr="00341161">
        <w:rPr>
          <w:rFonts w:ascii="Arial" w:eastAsiaTheme="minorHAnsi" w:hAnsi="Arial" w:cs="Arial"/>
        </w:rPr>
        <w:t>Zep</w:t>
      </w:r>
      <w:proofErr w:type="spellEnd"/>
      <w:r w:rsidRPr="00341161">
        <w:rPr>
          <w:rFonts w:ascii="Arial" w:eastAsiaTheme="minorHAnsi" w:hAnsi="Arial" w:cs="Arial"/>
        </w:rPr>
        <w:t xml:space="preserve"> 2:8–11). </w:t>
      </w:r>
      <w:proofErr w:type="gramStart"/>
      <w:r w:rsidRPr="00341161">
        <w:rPr>
          <w:rFonts w:ascii="Arial" w:eastAsiaTheme="minorHAnsi" w:hAnsi="Arial" w:cs="Arial"/>
        </w:rPr>
        <w:t>For hostile Ammonite action during this time and later see 2Ki 24:2; Ne 4:7.</w:t>
      </w:r>
      <w:proofErr w:type="gramEnd"/>
      <w:r w:rsidR="002F43FE" w:rsidRPr="002F43FE">
        <w:rPr>
          <w:rFonts w:ascii="Arial" w:eastAsiaTheme="minorHAnsi" w:hAnsi="Arial" w:cs="Arial"/>
        </w:rPr>
        <w:t xml:space="preserve"> </w:t>
      </w:r>
      <w:r w:rsidR="002F43FE">
        <w:rPr>
          <w:rFonts w:ascii="Arial" w:eastAsiaTheme="minorHAnsi" w:hAnsi="Arial" w:cs="Arial"/>
        </w:rPr>
        <w:t>(CSB)</w:t>
      </w:r>
    </w:p>
    <w:p w:rsidR="001A6C8C" w:rsidRPr="00341161" w:rsidRDefault="001A6C8C" w:rsidP="00A0123C">
      <w:pPr>
        <w:autoSpaceDE w:val="0"/>
        <w:autoSpaceDN w:val="0"/>
        <w:adjustRightInd w:val="0"/>
        <w:rPr>
          <w:rFonts w:ascii="Arial" w:eastAsiaTheme="minorHAnsi" w:hAnsi="Arial" w:cs="Arial"/>
        </w:rPr>
      </w:pPr>
    </w:p>
    <w:p w:rsidR="001A6C8C" w:rsidRPr="001A6C8C" w:rsidRDefault="001A6C8C" w:rsidP="001A6C8C">
      <w:pPr>
        <w:rPr>
          <w:rFonts w:ascii="Arial" w:hAnsi="Arial" w:cs="Arial"/>
        </w:rPr>
      </w:pPr>
      <w:r w:rsidRPr="00341161">
        <w:rPr>
          <w:rFonts w:ascii="Arial" w:hAnsi="Arial" w:cs="Arial"/>
        </w:rPr>
        <w:t>T</w:t>
      </w:r>
      <w:r w:rsidRPr="001A6C8C">
        <w:rPr>
          <w:rFonts w:ascii="Arial" w:hAnsi="Arial" w:cs="Arial"/>
        </w:rPr>
        <w:t xml:space="preserve">he special attention paid to Ammon is undoubtedly related to the long history of conflict between it and Israel, even though historically the Ammonites, like the Moabites, were related to the Israelites via descent from Lot (Gen 19:36–38). The conflict was exacerbated by the fact that the Ammonites’ territory was poorly defined, although it apparently centered somewhat </w:t>
      </w:r>
      <w:proofErr w:type="gramStart"/>
      <w:r w:rsidRPr="001A6C8C">
        <w:rPr>
          <w:rFonts w:ascii="Arial" w:hAnsi="Arial" w:cs="Arial"/>
        </w:rPr>
        <w:t>around</w:t>
      </w:r>
      <w:proofErr w:type="gramEnd"/>
      <w:r w:rsidRPr="001A6C8C">
        <w:rPr>
          <w:rFonts w:ascii="Arial" w:hAnsi="Arial" w:cs="Arial"/>
        </w:rPr>
        <w:t xml:space="preserve"> the modern capital of Jordan—the city of Amman, which still bears the ancient name. The tribal list of Josh 13:15–20 assigns to the Israelites most of the territory north of the </w:t>
      </w:r>
      <w:proofErr w:type="spellStart"/>
      <w:r w:rsidRPr="001A6C8C">
        <w:rPr>
          <w:rFonts w:ascii="Arial" w:hAnsi="Arial" w:cs="Arial"/>
        </w:rPr>
        <w:t>Arnon</w:t>
      </w:r>
      <w:proofErr w:type="spellEnd"/>
      <w:r w:rsidRPr="001A6C8C">
        <w:rPr>
          <w:rFonts w:ascii="Arial" w:hAnsi="Arial" w:cs="Arial"/>
        </w:rPr>
        <w:t xml:space="preserve"> River (Gilead and Bashan to Mount Hermon) that the Israelites had conquered from the Amorite kingdoms of </w:t>
      </w:r>
      <w:proofErr w:type="spellStart"/>
      <w:r w:rsidRPr="001A6C8C">
        <w:rPr>
          <w:rFonts w:ascii="Arial" w:hAnsi="Arial" w:cs="Arial"/>
        </w:rPr>
        <w:t>Sihon</w:t>
      </w:r>
      <w:proofErr w:type="spellEnd"/>
      <w:r w:rsidRPr="001A6C8C">
        <w:rPr>
          <w:rFonts w:ascii="Arial" w:hAnsi="Arial" w:cs="Arial"/>
        </w:rPr>
        <w:t xml:space="preserve"> and </w:t>
      </w:r>
      <w:proofErr w:type="spellStart"/>
      <w:r w:rsidRPr="001A6C8C">
        <w:rPr>
          <w:rFonts w:ascii="Arial" w:hAnsi="Arial" w:cs="Arial"/>
        </w:rPr>
        <w:t>Og</w:t>
      </w:r>
      <w:proofErr w:type="spellEnd"/>
      <w:r w:rsidRPr="001A6C8C">
        <w:rPr>
          <w:rFonts w:ascii="Arial" w:hAnsi="Arial" w:cs="Arial"/>
        </w:rPr>
        <w:t xml:space="preserve"> (</w:t>
      </w:r>
      <w:proofErr w:type="spellStart"/>
      <w:r w:rsidRPr="001A6C8C">
        <w:rPr>
          <w:rFonts w:ascii="Arial" w:hAnsi="Arial" w:cs="Arial"/>
        </w:rPr>
        <w:t>Num</w:t>
      </w:r>
      <w:proofErr w:type="spellEnd"/>
      <w:r w:rsidRPr="001A6C8C">
        <w:rPr>
          <w:rFonts w:ascii="Arial" w:hAnsi="Arial" w:cs="Arial"/>
        </w:rPr>
        <w:t xml:space="preserve"> 21:10–35; 32:33–42). Moab had once possessed part of </w:t>
      </w:r>
      <w:proofErr w:type="spellStart"/>
      <w:r w:rsidRPr="001A6C8C">
        <w:rPr>
          <w:rFonts w:ascii="Arial" w:hAnsi="Arial" w:cs="Arial"/>
        </w:rPr>
        <w:t>Sihon’s</w:t>
      </w:r>
      <w:proofErr w:type="spellEnd"/>
      <w:r w:rsidRPr="001A6C8C">
        <w:rPr>
          <w:rFonts w:ascii="Arial" w:hAnsi="Arial" w:cs="Arial"/>
        </w:rPr>
        <w:t xml:space="preserve"> territory north of </w:t>
      </w:r>
      <w:r w:rsidRPr="001A6C8C">
        <w:rPr>
          <w:rFonts w:ascii="Arial" w:hAnsi="Arial" w:cs="Arial"/>
        </w:rPr>
        <w:lastRenderedPageBreak/>
        <w:t xml:space="preserve">the </w:t>
      </w:r>
      <w:proofErr w:type="spellStart"/>
      <w:r w:rsidRPr="001A6C8C">
        <w:rPr>
          <w:rFonts w:ascii="Arial" w:hAnsi="Arial" w:cs="Arial"/>
        </w:rPr>
        <w:t>Arnon</w:t>
      </w:r>
      <w:proofErr w:type="spellEnd"/>
      <w:r w:rsidRPr="001A6C8C">
        <w:rPr>
          <w:rFonts w:ascii="Arial" w:hAnsi="Arial" w:cs="Arial"/>
        </w:rPr>
        <w:t>, which probably explains later conflicts between Moab and Gad, which received part of Gilead north of Reuben’s allotment.</w:t>
      </w:r>
      <w:r w:rsidRPr="00341161">
        <w:rPr>
          <w:rFonts w:ascii="Arial" w:hAnsi="Arial" w:cs="Arial"/>
        </w:rPr>
        <w:t xml:space="preserve">  (CC)</w:t>
      </w:r>
      <w:r w:rsidRPr="001A6C8C">
        <w:rPr>
          <w:rFonts w:ascii="Arial" w:hAnsi="Arial" w:cs="Arial"/>
        </w:rPr>
        <w:t xml:space="preserve"> </w:t>
      </w:r>
    </w:p>
    <w:p w:rsidR="00A0123C" w:rsidRPr="00341161" w:rsidRDefault="00A0123C" w:rsidP="00A0123C">
      <w:pPr>
        <w:autoSpaceDE w:val="0"/>
        <w:autoSpaceDN w:val="0"/>
        <w:adjustRightInd w:val="0"/>
        <w:rPr>
          <w:rFonts w:ascii="Arial" w:eastAsiaTheme="minorHAnsi" w:hAnsi="Arial" w:cs="Arial"/>
          <w:b/>
          <w:bCs/>
        </w:rPr>
      </w:pPr>
    </w:p>
    <w:p w:rsidR="00A0123C" w:rsidRPr="00341161" w:rsidRDefault="00A0123C" w:rsidP="00A0123C">
      <w:pPr>
        <w:autoSpaceDE w:val="0"/>
        <w:autoSpaceDN w:val="0"/>
        <w:adjustRightInd w:val="0"/>
        <w:rPr>
          <w:rFonts w:ascii="Arial" w:eastAsiaTheme="minorHAnsi" w:hAnsi="Arial" w:cs="Arial"/>
        </w:rPr>
      </w:pPr>
      <w:r w:rsidRPr="00341161">
        <w:rPr>
          <w:rFonts w:ascii="Arial" w:eastAsiaTheme="minorHAnsi" w:hAnsi="Arial" w:cs="Arial"/>
          <w:b/>
          <w:bCs/>
        </w:rPr>
        <w:t>25:3</w:t>
      </w:r>
      <w:r w:rsidRPr="00341161">
        <w:rPr>
          <w:rFonts w:ascii="Arial" w:eastAsiaTheme="minorHAnsi" w:hAnsi="Arial" w:cs="Arial"/>
        </w:rPr>
        <w:t xml:space="preserve">    </w:t>
      </w:r>
      <w:r w:rsidRPr="00341161">
        <w:rPr>
          <w:rFonts w:ascii="Arial" w:eastAsiaTheme="minorHAnsi" w:hAnsi="Arial" w:cs="Arial"/>
          <w:i/>
          <w:iCs/>
        </w:rPr>
        <w:t>Aha!</w:t>
      </w:r>
      <w:r w:rsidRPr="00341161">
        <w:rPr>
          <w:rFonts w:ascii="Arial" w:eastAsiaTheme="minorHAnsi" w:hAnsi="Arial" w:cs="Arial"/>
        </w:rPr>
        <w:t xml:space="preserve"> A cry of malicious joy (cf. 26:2; 36:2; Ps 35:21–25).</w:t>
      </w:r>
      <w:r w:rsidR="002F43FE" w:rsidRPr="002F43FE">
        <w:rPr>
          <w:rFonts w:ascii="Arial" w:eastAsiaTheme="minorHAnsi" w:hAnsi="Arial" w:cs="Arial"/>
        </w:rPr>
        <w:t xml:space="preserve"> </w:t>
      </w:r>
      <w:r w:rsidR="002F43FE">
        <w:rPr>
          <w:rFonts w:ascii="Arial" w:eastAsiaTheme="minorHAnsi" w:hAnsi="Arial" w:cs="Arial"/>
        </w:rPr>
        <w:t>(CSB)</w:t>
      </w:r>
    </w:p>
    <w:p w:rsidR="001A6C8C" w:rsidRPr="00341161" w:rsidRDefault="001A6C8C" w:rsidP="00A0123C">
      <w:pPr>
        <w:autoSpaceDE w:val="0"/>
        <w:autoSpaceDN w:val="0"/>
        <w:adjustRightInd w:val="0"/>
        <w:rPr>
          <w:rFonts w:ascii="Arial" w:eastAsiaTheme="minorHAnsi" w:hAnsi="Arial" w:cs="Arial"/>
        </w:rPr>
      </w:pPr>
    </w:p>
    <w:p w:rsidR="00E5567B" w:rsidRPr="00E5567B" w:rsidRDefault="00E5567B" w:rsidP="00E5567B">
      <w:pPr>
        <w:rPr>
          <w:rFonts w:ascii="Arial" w:hAnsi="Arial" w:cs="Arial"/>
        </w:rPr>
      </w:pPr>
      <w:r w:rsidRPr="00E5567B">
        <w:rPr>
          <w:rFonts w:ascii="Arial" w:hAnsi="Arial" w:cs="Arial"/>
        </w:rPr>
        <w:t xml:space="preserve">What is exegetically significant, however, is that Ezekiel makes no mention of all this political and military intrigue swirling about him. Rather, the concern is theological. Ammon takes malicious delight, not only in Jerusalem’s fall and the deportation of its inhabitants, but specifically in the profanation of Yahweh’s </w:t>
      </w:r>
      <w:r w:rsidRPr="00E5567B">
        <w:rPr>
          <w:rFonts w:ascii="Arial" w:hAnsi="Arial" w:cs="Arial"/>
          <w:sz w:val="30"/>
          <w:szCs w:val="30"/>
          <w:rtl/>
          <w:lang w:bidi="he-IL"/>
        </w:rPr>
        <w:t>מִקְרָּשׁ</w:t>
      </w:r>
      <w:r w:rsidRPr="00E5567B">
        <w:rPr>
          <w:rFonts w:ascii="Arial" w:hAnsi="Arial" w:cs="Arial"/>
        </w:rPr>
        <w:t>, “sanctuary” (25:3). In Ammon, the virtual identification of god(s), temple, and nation would hardly have differed enough from Judah’s that the Ammonites would have failed to grasp the centrality of the Jerusalem temple in the official theology of the nation. Thus Ammon’s glee was virtually explicit applause that Yahweh’s own salvific purposes seemed to have been thwarted. Yahweh himself was being mocked.</w:t>
      </w:r>
      <w:r w:rsidRPr="00341161">
        <w:rPr>
          <w:rFonts w:ascii="Arial" w:hAnsi="Arial" w:cs="Arial"/>
        </w:rPr>
        <w:t xml:space="preserve">  (cc)</w:t>
      </w:r>
      <w:r w:rsidRPr="00E5567B">
        <w:rPr>
          <w:rFonts w:ascii="Arial" w:hAnsi="Arial" w:cs="Arial"/>
        </w:rPr>
        <w:t xml:space="preserve"> </w:t>
      </w:r>
    </w:p>
    <w:p w:rsidR="001A6C8C" w:rsidRPr="00341161" w:rsidRDefault="001A6C8C" w:rsidP="00A0123C">
      <w:pPr>
        <w:autoSpaceDE w:val="0"/>
        <w:autoSpaceDN w:val="0"/>
        <w:adjustRightInd w:val="0"/>
        <w:rPr>
          <w:rFonts w:ascii="Arial" w:eastAsiaTheme="minorHAnsi" w:hAnsi="Arial" w:cs="Arial"/>
        </w:rPr>
      </w:pPr>
    </w:p>
    <w:p w:rsidR="00A0123C" w:rsidRPr="00341161" w:rsidRDefault="00A0123C" w:rsidP="00A0123C">
      <w:pPr>
        <w:autoSpaceDE w:val="0"/>
        <w:autoSpaceDN w:val="0"/>
        <w:adjustRightInd w:val="0"/>
        <w:rPr>
          <w:rFonts w:ascii="Arial" w:eastAsiaTheme="minorHAnsi" w:hAnsi="Arial" w:cs="Arial"/>
        </w:rPr>
      </w:pPr>
      <w:r w:rsidRPr="00341161">
        <w:rPr>
          <w:rFonts w:ascii="Arial" w:eastAsiaTheme="minorHAnsi" w:hAnsi="Arial" w:cs="Arial"/>
          <w:b/>
          <w:bCs/>
        </w:rPr>
        <w:t>25:4</w:t>
      </w:r>
      <w:r w:rsidRPr="00341161">
        <w:rPr>
          <w:rFonts w:ascii="Arial" w:eastAsiaTheme="minorHAnsi" w:hAnsi="Arial" w:cs="Arial"/>
        </w:rPr>
        <w:t xml:space="preserve">    </w:t>
      </w:r>
      <w:r w:rsidRPr="00341161">
        <w:rPr>
          <w:rFonts w:ascii="Arial" w:eastAsiaTheme="minorHAnsi" w:hAnsi="Arial" w:cs="Arial"/>
          <w:i/>
          <w:iCs/>
        </w:rPr>
        <w:t>people of the East.</w:t>
      </w:r>
      <w:r w:rsidRPr="00341161">
        <w:rPr>
          <w:rFonts w:ascii="Arial" w:eastAsiaTheme="minorHAnsi" w:hAnsi="Arial" w:cs="Arial"/>
        </w:rPr>
        <w:t xml:space="preserve"> Probably nomadic tribes of the desert east of Ammon, though this could be a reference to Nebuchadnezzar and his army (see 21:31).</w:t>
      </w:r>
      <w:r w:rsidR="002F43FE" w:rsidRPr="002F43FE">
        <w:rPr>
          <w:rFonts w:ascii="Arial" w:eastAsiaTheme="minorHAnsi" w:hAnsi="Arial" w:cs="Arial"/>
        </w:rPr>
        <w:t xml:space="preserve"> </w:t>
      </w:r>
      <w:r w:rsidR="002F43FE">
        <w:rPr>
          <w:rFonts w:ascii="Arial" w:eastAsiaTheme="minorHAnsi" w:hAnsi="Arial" w:cs="Arial"/>
        </w:rPr>
        <w:t>(CSB)</w:t>
      </w:r>
    </w:p>
    <w:p w:rsidR="000F20F1" w:rsidRPr="00341161" w:rsidRDefault="000F20F1" w:rsidP="00A0123C">
      <w:pPr>
        <w:autoSpaceDE w:val="0"/>
        <w:autoSpaceDN w:val="0"/>
        <w:adjustRightInd w:val="0"/>
        <w:rPr>
          <w:rFonts w:ascii="Arial" w:eastAsiaTheme="minorHAnsi" w:hAnsi="Arial" w:cs="Arial"/>
        </w:rPr>
      </w:pPr>
    </w:p>
    <w:p w:rsidR="000F20F1" w:rsidRPr="000F20F1" w:rsidRDefault="000F20F1" w:rsidP="000F20F1">
      <w:pPr>
        <w:rPr>
          <w:rFonts w:ascii="Arial" w:hAnsi="Arial" w:cs="Arial"/>
        </w:rPr>
      </w:pPr>
      <w:r w:rsidRPr="000F20F1">
        <w:rPr>
          <w:rFonts w:ascii="Arial" w:hAnsi="Arial" w:cs="Arial"/>
        </w:rPr>
        <w:t xml:space="preserve">The punishment will consist of Ammonite loss of title to the land they had received from Yahweh. The Ammonites will be weakened to the extent that the nomadic tribes to the east will find it easy to move in and help themselves to Ammon’s land and property. This prophecy was fulfilled shortly after Nebuchadnezzar’s 582 invasion and depopulation of the territory, which effectively terminated Ammonite identity. </w:t>
      </w:r>
      <w:proofErr w:type="spellStart"/>
      <w:r w:rsidRPr="000F20F1">
        <w:rPr>
          <w:rFonts w:ascii="Arial" w:hAnsi="Arial" w:cs="Arial"/>
        </w:rPr>
        <w:t>Jer</w:t>
      </w:r>
      <w:proofErr w:type="spellEnd"/>
      <w:r w:rsidRPr="000F20F1">
        <w:rPr>
          <w:rFonts w:ascii="Arial" w:hAnsi="Arial" w:cs="Arial"/>
        </w:rPr>
        <w:t xml:space="preserve"> 49:6 holds out hope of ultimate restoration for the Ammonites, but Ezekiel does not mention it. All evidence indicates that it was several centuries before “civilization” in its sense of central authority returned to the area. Judas Maccabaeus is reported to have waged war against the Ammonites in the second century </w:t>
      </w:r>
      <w:proofErr w:type="spellStart"/>
      <w:r w:rsidRPr="000F20F1">
        <w:rPr>
          <w:rFonts w:ascii="Arial" w:hAnsi="Arial" w:cs="Arial"/>
          <w:smallCaps/>
        </w:rPr>
        <w:t>b.c</w:t>
      </w:r>
      <w:r w:rsidRPr="000F20F1">
        <w:rPr>
          <w:rFonts w:ascii="Arial" w:hAnsi="Arial" w:cs="Arial"/>
        </w:rPr>
        <w:t>.</w:t>
      </w:r>
      <w:proofErr w:type="spellEnd"/>
      <w:r w:rsidRPr="000F20F1">
        <w:rPr>
          <w:rFonts w:ascii="Arial" w:hAnsi="Arial" w:cs="Arial"/>
        </w:rPr>
        <w:t xml:space="preserve"> (1 </w:t>
      </w:r>
      <w:proofErr w:type="spellStart"/>
      <w:r w:rsidRPr="000F20F1">
        <w:rPr>
          <w:rFonts w:ascii="Arial" w:hAnsi="Arial" w:cs="Arial"/>
        </w:rPr>
        <w:t>Macc</w:t>
      </w:r>
      <w:proofErr w:type="spellEnd"/>
      <w:r w:rsidRPr="000F20F1">
        <w:rPr>
          <w:rFonts w:ascii="Arial" w:hAnsi="Arial" w:cs="Arial"/>
        </w:rPr>
        <w:t xml:space="preserve"> 5:6), and even Justin Martyr in the second century </w:t>
      </w:r>
      <w:proofErr w:type="spellStart"/>
      <w:r w:rsidRPr="000F20F1">
        <w:rPr>
          <w:rFonts w:ascii="Arial" w:hAnsi="Arial" w:cs="Arial"/>
          <w:smallCaps/>
        </w:rPr>
        <w:t>a.d</w:t>
      </w:r>
      <w:r w:rsidRPr="00341161">
        <w:rPr>
          <w:rFonts w:ascii="Arial" w:hAnsi="Arial" w:cs="Arial"/>
        </w:rPr>
        <w:t>.</w:t>
      </w:r>
      <w:proofErr w:type="spellEnd"/>
      <w:r w:rsidRPr="00341161">
        <w:rPr>
          <w:rFonts w:ascii="Arial" w:hAnsi="Arial" w:cs="Arial"/>
        </w:rPr>
        <w:t xml:space="preserve"> mentions them,</w:t>
      </w:r>
      <w:r w:rsidRPr="000F20F1">
        <w:rPr>
          <w:rFonts w:ascii="Arial" w:hAnsi="Arial" w:cs="Arial"/>
        </w:rPr>
        <w:t xml:space="preserve"> but it is unclear whether these references are to a resurgence of the ancient nation or are more generally to whatever inhabitants lived in the territory still known by the ancient name.</w:t>
      </w:r>
      <w:r w:rsidRPr="00341161">
        <w:rPr>
          <w:rFonts w:ascii="Arial" w:hAnsi="Arial" w:cs="Arial"/>
        </w:rPr>
        <w:t xml:space="preserve">  (CC)</w:t>
      </w:r>
    </w:p>
    <w:p w:rsidR="000F20F1" w:rsidRPr="00341161" w:rsidRDefault="000F20F1" w:rsidP="000F20F1">
      <w:pPr>
        <w:rPr>
          <w:rFonts w:ascii="Arial" w:hAnsi="Arial" w:cs="Arial"/>
        </w:rPr>
      </w:pPr>
    </w:p>
    <w:p w:rsidR="000F20F1" w:rsidRPr="000F20F1" w:rsidRDefault="000F20F1" w:rsidP="000F20F1">
      <w:pPr>
        <w:rPr>
          <w:rFonts w:ascii="Arial" w:hAnsi="Arial" w:cs="Arial"/>
        </w:rPr>
      </w:pPr>
      <w:r w:rsidRPr="000F20F1">
        <w:rPr>
          <w:rFonts w:ascii="Arial" w:hAnsi="Arial" w:cs="Arial"/>
        </w:rPr>
        <w:t xml:space="preserve">As I can personally attest, as late as 1950, Amman was little more than a large village centered </w:t>
      </w:r>
      <w:proofErr w:type="gramStart"/>
      <w:r w:rsidRPr="000F20F1">
        <w:rPr>
          <w:rFonts w:ascii="Arial" w:hAnsi="Arial" w:cs="Arial"/>
        </w:rPr>
        <w:t>around</w:t>
      </w:r>
      <w:proofErr w:type="gramEnd"/>
      <w:r w:rsidRPr="000F20F1">
        <w:rPr>
          <w:rFonts w:ascii="Arial" w:hAnsi="Arial" w:cs="Arial"/>
        </w:rPr>
        <w:t xml:space="preserve"> the headwaters of the </w:t>
      </w:r>
      <w:proofErr w:type="spellStart"/>
      <w:r w:rsidRPr="000F20F1">
        <w:rPr>
          <w:rFonts w:ascii="Arial" w:hAnsi="Arial" w:cs="Arial"/>
        </w:rPr>
        <w:t>Jabbok</w:t>
      </w:r>
      <w:proofErr w:type="spellEnd"/>
      <w:r w:rsidRPr="000F20F1">
        <w:rPr>
          <w:rFonts w:ascii="Arial" w:hAnsi="Arial" w:cs="Arial"/>
        </w:rPr>
        <w:t xml:space="preserve"> at what is today known as the First Circle of a vast metropolis. For many centuries preceding, the Ottoman Turks had concerned themselves with little more than keeping open the pilgrimage route to Mecca. The proverbial conflict between “the desert and the sown” overstates the case. More often, as today with a strong central government, the nomadic and sedentary components of the society coexist in a generally peaceful, symbiotic relationship. But the climate and territory are such that in times of political weakness, the inhabitants find it relatively easy to revert to a nomadic way of life, and/or desert elements that had been held at bay sweep in and take control.</w:t>
      </w:r>
      <w:r w:rsidRPr="00341161">
        <w:rPr>
          <w:rFonts w:ascii="Arial" w:hAnsi="Arial" w:cs="Arial"/>
        </w:rPr>
        <w:t xml:space="preserve">  (CC)</w:t>
      </w:r>
    </w:p>
    <w:p w:rsidR="00A0123C" w:rsidRPr="00341161" w:rsidRDefault="00A0123C" w:rsidP="00A0123C">
      <w:pPr>
        <w:autoSpaceDE w:val="0"/>
        <w:autoSpaceDN w:val="0"/>
        <w:adjustRightInd w:val="0"/>
        <w:rPr>
          <w:rFonts w:ascii="Arial" w:eastAsiaTheme="minorHAnsi" w:hAnsi="Arial" w:cs="Arial"/>
          <w:b/>
          <w:bCs/>
        </w:rPr>
      </w:pPr>
    </w:p>
    <w:p w:rsidR="00A0123C" w:rsidRPr="00341161" w:rsidRDefault="00A0123C" w:rsidP="00A0123C">
      <w:pPr>
        <w:autoSpaceDE w:val="0"/>
        <w:autoSpaceDN w:val="0"/>
        <w:adjustRightInd w:val="0"/>
        <w:rPr>
          <w:rFonts w:ascii="Arial" w:eastAsiaTheme="minorHAnsi" w:hAnsi="Arial" w:cs="Arial"/>
        </w:rPr>
      </w:pPr>
      <w:proofErr w:type="gramStart"/>
      <w:r w:rsidRPr="00341161">
        <w:rPr>
          <w:rFonts w:ascii="Arial" w:eastAsiaTheme="minorHAnsi" w:hAnsi="Arial" w:cs="Arial"/>
          <w:b/>
          <w:bCs/>
        </w:rPr>
        <w:t>25:5</w:t>
      </w:r>
      <w:r w:rsidRPr="00341161">
        <w:rPr>
          <w:rFonts w:ascii="Arial" w:eastAsiaTheme="minorHAnsi" w:hAnsi="Arial" w:cs="Arial"/>
        </w:rPr>
        <w:t xml:space="preserve">    </w:t>
      </w:r>
      <w:proofErr w:type="spellStart"/>
      <w:r w:rsidRPr="00341161">
        <w:rPr>
          <w:rFonts w:ascii="Arial" w:eastAsiaTheme="minorHAnsi" w:hAnsi="Arial" w:cs="Arial"/>
          <w:i/>
          <w:iCs/>
        </w:rPr>
        <w:t>Rabbah</w:t>
      </w:r>
      <w:proofErr w:type="spellEnd"/>
      <w:r w:rsidRPr="00341161">
        <w:rPr>
          <w:rFonts w:ascii="Arial" w:eastAsiaTheme="minorHAnsi" w:hAnsi="Arial" w:cs="Arial"/>
          <w:i/>
          <w:iCs/>
        </w:rPr>
        <w:t>.</w:t>
      </w:r>
      <w:proofErr w:type="gramEnd"/>
      <w:r w:rsidRPr="00341161">
        <w:rPr>
          <w:rFonts w:ascii="Arial" w:eastAsiaTheme="minorHAnsi" w:hAnsi="Arial" w:cs="Arial"/>
        </w:rPr>
        <w:t xml:space="preserve"> See </w:t>
      </w:r>
      <w:r w:rsidRPr="00341161">
        <w:rPr>
          <w:rFonts w:ascii="Arial" w:eastAsiaTheme="minorHAnsi" w:hAnsi="Arial" w:cs="Arial"/>
          <w:color w:val="FF0000"/>
        </w:rPr>
        <w:t>note</w:t>
      </w:r>
      <w:r w:rsidRPr="00341161">
        <w:rPr>
          <w:rFonts w:ascii="Arial" w:eastAsiaTheme="minorHAnsi" w:hAnsi="Arial" w:cs="Arial"/>
        </w:rPr>
        <w:t xml:space="preserve"> on 21:20. </w:t>
      </w:r>
      <w:r w:rsidR="002F43FE">
        <w:rPr>
          <w:rFonts w:ascii="Arial" w:eastAsiaTheme="minorHAnsi" w:hAnsi="Arial" w:cs="Arial"/>
        </w:rPr>
        <w:t>(CSB)</w:t>
      </w:r>
    </w:p>
    <w:p w:rsidR="00A0123C" w:rsidRPr="00341161" w:rsidRDefault="00A0123C" w:rsidP="00A0123C">
      <w:pPr>
        <w:autoSpaceDE w:val="0"/>
        <w:autoSpaceDN w:val="0"/>
        <w:adjustRightInd w:val="0"/>
        <w:rPr>
          <w:rFonts w:ascii="Arial" w:eastAsiaTheme="minorHAnsi" w:hAnsi="Arial" w:cs="Arial"/>
        </w:rPr>
      </w:pPr>
    </w:p>
    <w:p w:rsidR="00A0123C" w:rsidRPr="00341161" w:rsidRDefault="00A0123C" w:rsidP="00A0123C">
      <w:pPr>
        <w:autoSpaceDE w:val="0"/>
        <w:autoSpaceDN w:val="0"/>
        <w:adjustRightInd w:val="0"/>
        <w:rPr>
          <w:rFonts w:ascii="Arial" w:eastAsiaTheme="minorHAnsi" w:hAnsi="Arial" w:cs="Arial"/>
        </w:rPr>
      </w:pPr>
      <w:r w:rsidRPr="00341161">
        <w:rPr>
          <w:rFonts w:ascii="Arial" w:eastAsiaTheme="minorHAnsi" w:hAnsi="Arial" w:cs="Arial"/>
        </w:rPr>
        <w:lastRenderedPageBreak/>
        <w:t xml:space="preserve">           </w:t>
      </w:r>
      <w:proofErr w:type="gramStart"/>
      <w:r w:rsidRPr="00341161">
        <w:rPr>
          <w:rFonts w:ascii="Arial" w:eastAsiaTheme="minorHAnsi" w:hAnsi="Arial" w:cs="Arial"/>
          <w:i/>
          <w:iCs/>
        </w:rPr>
        <w:t>pasture</w:t>
      </w:r>
      <w:proofErr w:type="gramEnd"/>
      <w:r w:rsidRPr="00341161">
        <w:rPr>
          <w:rFonts w:ascii="Arial" w:eastAsiaTheme="minorHAnsi" w:hAnsi="Arial" w:cs="Arial"/>
          <w:i/>
          <w:iCs/>
        </w:rPr>
        <w:t xml:space="preserve"> … resting place.</w:t>
      </w:r>
      <w:r w:rsidRPr="00341161">
        <w:rPr>
          <w:rFonts w:ascii="Arial" w:eastAsiaTheme="minorHAnsi" w:hAnsi="Arial" w:cs="Arial"/>
        </w:rPr>
        <w:t xml:space="preserve"> A common OT description for destroyed cities (see Isa 34:13–15; </w:t>
      </w:r>
      <w:proofErr w:type="spellStart"/>
      <w:r w:rsidRPr="00341161">
        <w:rPr>
          <w:rFonts w:ascii="Arial" w:eastAsiaTheme="minorHAnsi" w:hAnsi="Arial" w:cs="Arial"/>
        </w:rPr>
        <w:t>Zep</w:t>
      </w:r>
      <w:proofErr w:type="spellEnd"/>
      <w:r w:rsidRPr="00341161">
        <w:rPr>
          <w:rFonts w:ascii="Arial" w:eastAsiaTheme="minorHAnsi" w:hAnsi="Arial" w:cs="Arial"/>
        </w:rPr>
        <w:t xml:space="preserve"> 2:13–15). The sites were returned to the conditions they were in before the cities were built, representing the undoing of human efforts.</w:t>
      </w:r>
      <w:r w:rsidR="002F43FE" w:rsidRPr="002F43FE">
        <w:rPr>
          <w:rFonts w:ascii="Arial" w:eastAsiaTheme="minorHAnsi" w:hAnsi="Arial" w:cs="Arial"/>
        </w:rPr>
        <w:t xml:space="preserve"> </w:t>
      </w:r>
      <w:r w:rsidR="002F43FE">
        <w:rPr>
          <w:rFonts w:ascii="Arial" w:eastAsiaTheme="minorHAnsi" w:hAnsi="Arial" w:cs="Arial"/>
        </w:rPr>
        <w:t>(CSB)</w:t>
      </w:r>
    </w:p>
    <w:p w:rsidR="00A0123C" w:rsidRPr="00341161" w:rsidRDefault="00A0123C" w:rsidP="00A0123C">
      <w:pPr>
        <w:autoSpaceDE w:val="0"/>
        <w:autoSpaceDN w:val="0"/>
        <w:adjustRightInd w:val="0"/>
        <w:rPr>
          <w:rFonts w:ascii="Arial" w:eastAsiaTheme="minorHAnsi" w:hAnsi="Arial" w:cs="Arial"/>
          <w:b/>
          <w:bCs/>
        </w:rPr>
      </w:pPr>
    </w:p>
    <w:p w:rsidR="000F20F1" w:rsidRPr="00341161" w:rsidRDefault="000F20F1" w:rsidP="000F20F1">
      <w:pPr>
        <w:rPr>
          <w:rFonts w:ascii="Arial" w:hAnsi="Arial" w:cs="Arial"/>
        </w:rPr>
      </w:pPr>
      <w:r w:rsidRPr="00341161">
        <w:rPr>
          <w:rFonts w:ascii="Arial" w:eastAsiaTheme="minorHAnsi" w:hAnsi="Arial" w:cs="Arial"/>
          <w:b/>
          <w:bCs/>
        </w:rPr>
        <w:t>25:6-</w:t>
      </w:r>
      <w:proofErr w:type="gramStart"/>
      <w:r w:rsidRPr="00341161">
        <w:rPr>
          <w:rFonts w:ascii="Arial" w:eastAsiaTheme="minorHAnsi" w:hAnsi="Arial" w:cs="Arial"/>
          <w:b/>
          <w:bCs/>
        </w:rPr>
        <w:t xml:space="preserve">7  </w:t>
      </w:r>
      <w:r w:rsidRPr="00341161">
        <w:rPr>
          <w:rFonts w:ascii="Arial" w:hAnsi="Arial" w:cs="Arial"/>
        </w:rPr>
        <w:t>These</w:t>
      </w:r>
      <w:proofErr w:type="gramEnd"/>
      <w:r w:rsidRPr="00341161">
        <w:rPr>
          <w:rFonts w:ascii="Arial" w:hAnsi="Arial" w:cs="Arial"/>
        </w:rPr>
        <w:t xml:space="preserve"> verses could be considered a second oracle against Ammon, but it has extremely close links with the preceding verses: the continuation of masculine constructions, the connecting </w:t>
      </w:r>
      <w:r w:rsidRPr="00341161">
        <w:rPr>
          <w:rFonts w:ascii="Arial" w:hAnsi="Arial" w:cs="Arial"/>
          <w:sz w:val="30"/>
          <w:szCs w:val="30"/>
          <w:rtl/>
          <w:lang w:bidi="he-IL"/>
        </w:rPr>
        <w:t>כִּי</w:t>
      </w:r>
      <w:r w:rsidRPr="00341161">
        <w:rPr>
          <w:rFonts w:ascii="Arial" w:hAnsi="Arial" w:cs="Arial"/>
        </w:rPr>
        <w:t xml:space="preserve"> (“for”) beginning 25:6, and essential similarity in content. Both the initial citation formula (“thus says the Lord Yahweh”) and the concluding recognition formula (“you will know that I am Yahweh”) are repeated (from 25:3 and 25:5, respectively), but are also emphatic. The language is less concrete than in the previous verses, but also more intense in its prophecy of judgment: Ammon will even be “exterminated” (25:7). As noted above, this prophecy was fulfilled in Nebuchadnezzar’s 582 </w:t>
      </w:r>
      <w:proofErr w:type="gramStart"/>
      <w:r w:rsidRPr="00341161">
        <w:rPr>
          <w:rFonts w:ascii="Arial" w:hAnsi="Arial" w:cs="Arial"/>
        </w:rPr>
        <w:t>campaign</w:t>
      </w:r>
      <w:proofErr w:type="gramEnd"/>
      <w:r w:rsidRPr="00341161">
        <w:rPr>
          <w:rFonts w:ascii="Arial" w:hAnsi="Arial" w:cs="Arial"/>
        </w:rPr>
        <w:t xml:space="preserve"> in the region, after which Ammon as a distinct nation or people is heard from no more.  (CC)</w:t>
      </w:r>
    </w:p>
    <w:p w:rsidR="000F20F1" w:rsidRPr="00341161" w:rsidRDefault="000F20F1" w:rsidP="00A0123C">
      <w:pPr>
        <w:autoSpaceDE w:val="0"/>
        <w:autoSpaceDN w:val="0"/>
        <w:adjustRightInd w:val="0"/>
        <w:rPr>
          <w:rFonts w:ascii="Arial" w:eastAsiaTheme="minorHAnsi" w:hAnsi="Arial" w:cs="Arial"/>
          <w:b/>
          <w:bCs/>
        </w:rPr>
      </w:pPr>
    </w:p>
    <w:p w:rsidR="00A0123C" w:rsidRPr="00341161" w:rsidRDefault="00A0123C" w:rsidP="00A0123C">
      <w:pPr>
        <w:autoSpaceDE w:val="0"/>
        <w:autoSpaceDN w:val="0"/>
        <w:adjustRightInd w:val="0"/>
        <w:rPr>
          <w:rFonts w:ascii="Arial" w:eastAsiaTheme="minorHAnsi" w:hAnsi="Arial" w:cs="Arial"/>
        </w:rPr>
      </w:pPr>
      <w:r w:rsidRPr="00341161">
        <w:rPr>
          <w:rFonts w:ascii="Arial" w:eastAsiaTheme="minorHAnsi" w:hAnsi="Arial" w:cs="Arial"/>
          <w:b/>
          <w:bCs/>
        </w:rPr>
        <w:t>25:6</w:t>
      </w:r>
      <w:r w:rsidRPr="00341161">
        <w:rPr>
          <w:rFonts w:ascii="Arial" w:eastAsiaTheme="minorHAnsi" w:hAnsi="Arial" w:cs="Arial"/>
        </w:rPr>
        <w:t xml:space="preserve">    </w:t>
      </w:r>
      <w:r w:rsidRPr="00341161">
        <w:rPr>
          <w:rFonts w:ascii="Arial" w:eastAsiaTheme="minorHAnsi" w:hAnsi="Arial" w:cs="Arial"/>
          <w:i/>
          <w:iCs/>
        </w:rPr>
        <w:t>clapped your hands.</w:t>
      </w:r>
      <w:r w:rsidRPr="00341161">
        <w:rPr>
          <w:rFonts w:ascii="Arial" w:eastAsiaTheme="minorHAnsi" w:hAnsi="Arial" w:cs="Arial"/>
        </w:rPr>
        <w:t xml:space="preserve"> See 6:11 and </w:t>
      </w:r>
      <w:r w:rsidRPr="00341161">
        <w:rPr>
          <w:rFonts w:ascii="Arial" w:eastAsiaTheme="minorHAnsi" w:hAnsi="Arial" w:cs="Arial"/>
          <w:color w:val="FF0000"/>
        </w:rPr>
        <w:t>note</w:t>
      </w:r>
      <w:r w:rsidRPr="00341161">
        <w:rPr>
          <w:rFonts w:ascii="Arial" w:eastAsiaTheme="minorHAnsi" w:hAnsi="Arial" w:cs="Arial"/>
        </w:rPr>
        <w:t>.</w:t>
      </w:r>
      <w:r w:rsidR="002F43FE" w:rsidRPr="002F43FE">
        <w:rPr>
          <w:rFonts w:ascii="Arial" w:eastAsiaTheme="minorHAnsi" w:hAnsi="Arial" w:cs="Arial"/>
        </w:rPr>
        <w:t xml:space="preserve"> </w:t>
      </w:r>
      <w:r w:rsidR="002F43FE">
        <w:rPr>
          <w:rFonts w:ascii="Arial" w:eastAsiaTheme="minorHAnsi" w:hAnsi="Arial" w:cs="Arial"/>
        </w:rPr>
        <w:t>(CSB)</w:t>
      </w:r>
    </w:p>
    <w:p w:rsidR="00A0123C" w:rsidRPr="00341161" w:rsidRDefault="00A0123C" w:rsidP="00A0123C">
      <w:pPr>
        <w:autoSpaceDE w:val="0"/>
        <w:autoSpaceDN w:val="0"/>
        <w:adjustRightInd w:val="0"/>
        <w:rPr>
          <w:rFonts w:ascii="Arial" w:eastAsiaTheme="minorHAnsi" w:hAnsi="Arial" w:cs="Arial"/>
          <w:b/>
          <w:bCs/>
        </w:rPr>
      </w:pPr>
    </w:p>
    <w:p w:rsidR="00A0123C" w:rsidRPr="00341161" w:rsidRDefault="00A0123C" w:rsidP="00A0123C">
      <w:pPr>
        <w:autoSpaceDE w:val="0"/>
        <w:autoSpaceDN w:val="0"/>
        <w:adjustRightInd w:val="0"/>
        <w:rPr>
          <w:rFonts w:ascii="Arial" w:eastAsiaTheme="minorHAnsi" w:hAnsi="Arial" w:cs="Arial"/>
        </w:rPr>
      </w:pPr>
      <w:r w:rsidRPr="00341161">
        <w:rPr>
          <w:rFonts w:ascii="Arial" w:eastAsiaTheme="minorHAnsi" w:hAnsi="Arial" w:cs="Arial"/>
          <w:b/>
          <w:bCs/>
        </w:rPr>
        <w:t>25:7</w:t>
      </w:r>
      <w:r w:rsidRPr="00341161">
        <w:rPr>
          <w:rFonts w:ascii="Arial" w:eastAsiaTheme="minorHAnsi" w:hAnsi="Arial" w:cs="Arial"/>
        </w:rPr>
        <w:t xml:space="preserve">    </w:t>
      </w:r>
      <w:r w:rsidRPr="00341161">
        <w:rPr>
          <w:rFonts w:ascii="Arial" w:eastAsiaTheme="minorHAnsi" w:hAnsi="Arial" w:cs="Arial"/>
          <w:i/>
          <w:iCs/>
        </w:rPr>
        <w:t>I will stretch out my hand against.</w:t>
      </w:r>
      <w:r w:rsidRPr="00341161">
        <w:rPr>
          <w:rFonts w:ascii="Arial" w:eastAsiaTheme="minorHAnsi" w:hAnsi="Arial" w:cs="Arial"/>
        </w:rPr>
        <w:t xml:space="preserve"> See </w:t>
      </w:r>
      <w:r w:rsidRPr="00341161">
        <w:rPr>
          <w:rFonts w:ascii="Arial" w:eastAsiaTheme="minorHAnsi" w:hAnsi="Arial" w:cs="Arial"/>
          <w:color w:val="FF0000"/>
        </w:rPr>
        <w:t>note</w:t>
      </w:r>
      <w:r w:rsidRPr="00341161">
        <w:rPr>
          <w:rFonts w:ascii="Arial" w:eastAsiaTheme="minorHAnsi" w:hAnsi="Arial" w:cs="Arial"/>
        </w:rPr>
        <w:t xml:space="preserve"> on 6:14. </w:t>
      </w:r>
      <w:r w:rsidR="002F43FE">
        <w:rPr>
          <w:rFonts w:ascii="Arial" w:eastAsiaTheme="minorHAnsi" w:hAnsi="Arial" w:cs="Arial"/>
        </w:rPr>
        <w:t>(CSB)</w:t>
      </w:r>
    </w:p>
    <w:p w:rsidR="00A0123C" w:rsidRPr="00341161" w:rsidRDefault="00A0123C" w:rsidP="00A0123C">
      <w:pPr>
        <w:autoSpaceDE w:val="0"/>
        <w:autoSpaceDN w:val="0"/>
        <w:adjustRightInd w:val="0"/>
        <w:rPr>
          <w:rFonts w:ascii="Arial" w:eastAsiaTheme="minorHAnsi" w:hAnsi="Arial" w:cs="Arial"/>
        </w:rPr>
      </w:pPr>
    </w:p>
    <w:p w:rsidR="00A0123C" w:rsidRPr="00341161" w:rsidRDefault="00A0123C" w:rsidP="00A0123C">
      <w:pPr>
        <w:autoSpaceDE w:val="0"/>
        <w:autoSpaceDN w:val="0"/>
        <w:adjustRightInd w:val="0"/>
        <w:rPr>
          <w:rFonts w:ascii="Arial" w:eastAsiaTheme="minorHAnsi" w:hAnsi="Arial" w:cs="Arial"/>
        </w:rPr>
      </w:pPr>
      <w:r w:rsidRPr="00341161">
        <w:rPr>
          <w:rFonts w:ascii="Arial" w:eastAsiaTheme="minorHAnsi" w:hAnsi="Arial" w:cs="Arial"/>
        </w:rPr>
        <w:t xml:space="preserve">           </w:t>
      </w:r>
      <w:proofErr w:type="gramStart"/>
      <w:r w:rsidRPr="00341161">
        <w:rPr>
          <w:rFonts w:ascii="Arial" w:eastAsiaTheme="minorHAnsi" w:hAnsi="Arial" w:cs="Arial"/>
          <w:i/>
          <w:iCs/>
        </w:rPr>
        <w:t>plunder</w:t>
      </w:r>
      <w:proofErr w:type="gramEnd"/>
      <w:r w:rsidRPr="00341161">
        <w:rPr>
          <w:rFonts w:ascii="Arial" w:eastAsiaTheme="minorHAnsi" w:hAnsi="Arial" w:cs="Arial"/>
          <w:i/>
          <w:iCs/>
        </w:rPr>
        <w:t xml:space="preserve"> to the nations.</w:t>
      </w:r>
      <w:r w:rsidRPr="00341161">
        <w:rPr>
          <w:rFonts w:ascii="Arial" w:eastAsiaTheme="minorHAnsi" w:hAnsi="Arial" w:cs="Arial"/>
        </w:rPr>
        <w:t xml:space="preserve"> Cf. 26:5; 34:28. </w:t>
      </w:r>
      <w:r w:rsidR="002F43FE">
        <w:rPr>
          <w:rFonts w:ascii="Arial" w:eastAsiaTheme="minorHAnsi" w:hAnsi="Arial" w:cs="Arial"/>
        </w:rPr>
        <w:t>(CSB)</w:t>
      </w:r>
    </w:p>
    <w:p w:rsidR="00A0123C" w:rsidRPr="00341161" w:rsidRDefault="00A0123C" w:rsidP="00A0123C">
      <w:pPr>
        <w:autoSpaceDE w:val="0"/>
        <w:autoSpaceDN w:val="0"/>
        <w:adjustRightInd w:val="0"/>
        <w:rPr>
          <w:rFonts w:ascii="Arial" w:eastAsiaTheme="minorHAnsi" w:hAnsi="Arial" w:cs="Arial"/>
        </w:rPr>
      </w:pPr>
    </w:p>
    <w:p w:rsidR="00A0123C" w:rsidRPr="00341161" w:rsidRDefault="00A0123C" w:rsidP="00A0123C">
      <w:pPr>
        <w:autoSpaceDE w:val="0"/>
        <w:autoSpaceDN w:val="0"/>
        <w:adjustRightInd w:val="0"/>
        <w:rPr>
          <w:rFonts w:ascii="Arial" w:eastAsiaTheme="minorHAnsi" w:hAnsi="Arial" w:cs="Arial"/>
        </w:rPr>
      </w:pPr>
      <w:r w:rsidRPr="00341161">
        <w:rPr>
          <w:rFonts w:ascii="Arial" w:eastAsiaTheme="minorHAnsi" w:hAnsi="Arial" w:cs="Arial"/>
        </w:rPr>
        <w:t xml:space="preserve">           </w:t>
      </w:r>
      <w:proofErr w:type="gramStart"/>
      <w:r w:rsidRPr="00341161">
        <w:rPr>
          <w:rFonts w:ascii="Arial" w:eastAsiaTheme="minorHAnsi" w:hAnsi="Arial" w:cs="Arial"/>
          <w:i/>
          <w:iCs/>
        </w:rPr>
        <w:t>cut</w:t>
      </w:r>
      <w:proofErr w:type="gramEnd"/>
      <w:r w:rsidRPr="00341161">
        <w:rPr>
          <w:rFonts w:ascii="Arial" w:eastAsiaTheme="minorHAnsi" w:hAnsi="Arial" w:cs="Arial"/>
          <w:i/>
          <w:iCs/>
        </w:rPr>
        <w:t xml:space="preserve"> you off.</w:t>
      </w:r>
      <w:r w:rsidRPr="00341161">
        <w:rPr>
          <w:rFonts w:ascii="Arial" w:eastAsiaTheme="minorHAnsi" w:hAnsi="Arial" w:cs="Arial"/>
        </w:rPr>
        <w:t xml:space="preserve"> </w:t>
      </w:r>
      <w:proofErr w:type="gramStart"/>
      <w:r w:rsidRPr="00341161">
        <w:rPr>
          <w:rFonts w:ascii="Arial" w:eastAsiaTheme="minorHAnsi" w:hAnsi="Arial" w:cs="Arial"/>
        </w:rPr>
        <w:t>Cf. v. 16.</w:t>
      </w:r>
      <w:proofErr w:type="gramEnd"/>
      <w:r w:rsidR="002F43FE" w:rsidRPr="002F43FE">
        <w:rPr>
          <w:rFonts w:ascii="Arial" w:eastAsiaTheme="minorHAnsi" w:hAnsi="Arial" w:cs="Arial"/>
        </w:rPr>
        <w:t xml:space="preserve"> </w:t>
      </w:r>
      <w:r w:rsidR="002F43FE">
        <w:rPr>
          <w:rFonts w:ascii="Arial" w:eastAsiaTheme="minorHAnsi" w:hAnsi="Arial" w:cs="Arial"/>
        </w:rPr>
        <w:t>(CSB)</w:t>
      </w:r>
    </w:p>
    <w:p w:rsidR="00940513" w:rsidRPr="00341161" w:rsidRDefault="00940513" w:rsidP="00940513">
      <w:pPr>
        <w:autoSpaceDE w:val="0"/>
        <w:autoSpaceDN w:val="0"/>
        <w:adjustRightInd w:val="0"/>
        <w:spacing w:before="200" w:after="150"/>
        <w:rPr>
          <w:rFonts w:ascii="Arial" w:eastAsiaTheme="minorHAnsi" w:hAnsi="Arial" w:cs="Arial"/>
        </w:rPr>
      </w:pPr>
      <w:r w:rsidRPr="00341161">
        <w:rPr>
          <w:rFonts w:ascii="Arial" w:eastAsiaTheme="minorHAnsi" w:hAnsi="Arial" w:cs="Arial"/>
          <w:i/>
          <w:iCs/>
          <w:sz w:val="28"/>
          <w:szCs w:val="28"/>
        </w:rPr>
        <w:t xml:space="preserve">A Prophecy </w:t>
      </w:r>
      <w:proofErr w:type="gramStart"/>
      <w:r w:rsidRPr="00341161">
        <w:rPr>
          <w:rFonts w:ascii="Arial" w:eastAsiaTheme="minorHAnsi" w:hAnsi="Arial" w:cs="Arial"/>
          <w:i/>
          <w:iCs/>
          <w:sz w:val="28"/>
          <w:szCs w:val="28"/>
        </w:rPr>
        <w:t>Against</w:t>
      </w:r>
      <w:proofErr w:type="gramEnd"/>
      <w:r w:rsidRPr="00341161">
        <w:rPr>
          <w:rFonts w:ascii="Arial" w:eastAsiaTheme="minorHAnsi" w:hAnsi="Arial" w:cs="Arial"/>
          <w:i/>
          <w:iCs/>
          <w:sz w:val="28"/>
          <w:szCs w:val="28"/>
        </w:rPr>
        <w:t xml:space="preserve"> Moab </w:t>
      </w:r>
    </w:p>
    <w:p w:rsidR="00940513" w:rsidRPr="00341161" w:rsidRDefault="00940513" w:rsidP="00940513">
      <w:pPr>
        <w:autoSpaceDE w:val="0"/>
        <w:autoSpaceDN w:val="0"/>
        <w:adjustRightInd w:val="0"/>
        <w:rPr>
          <w:rFonts w:ascii="Arial" w:eastAsiaTheme="minorHAnsi" w:hAnsi="Arial" w:cs="Arial"/>
          <w:b/>
          <w:i/>
          <w:iCs/>
          <w:sz w:val="28"/>
          <w:szCs w:val="28"/>
        </w:rPr>
      </w:pPr>
      <w:r w:rsidRPr="00341161">
        <w:rPr>
          <w:rFonts w:ascii="Arial" w:eastAsiaTheme="minorHAnsi" w:hAnsi="Arial" w:cs="Arial"/>
          <w:b/>
          <w:vertAlign w:val="superscript"/>
        </w:rPr>
        <w:t xml:space="preserve">8 </w:t>
      </w:r>
      <w:r w:rsidRPr="00341161">
        <w:rPr>
          <w:rFonts w:ascii="Arial" w:eastAsiaTheme="minorHAnsi" w:hAnsi="Arial" w:cs="Arial"/>
          <w:b/>
        </w:rPr>
        <w:t xml:space="preserve">“This is what the Sovereign LORD says: ‘Because Moab and </w:t>
      </w:r>
      <w:proofErr w:type="spellStart"/>
      <w:r w:rsidRPr="00341161">
        <w:rPr>
          <w:rFonts w:ascii="Arial" w:eastAsiaTheme="minorHAnsi" w:hAnsi="Arial" w:cs="Arial"/>
          <w:b/>
        </w:rPr>
        <w:t>Seir</w:t>
      </w:r>
      <w:proofErr w:type="spellEnd"/>
      <w:r w:rsidRPr="00341161">
        <w:rPr>
          <w:rFonts w:ascii="Arial" w:eastAsiaTheme="minorHAnsi" w:hAnsi="Arial" w:cs="Arial"/>
          <w:b/>
        </w:rPr>
        <w:t xml:space="preserve"> said, “Look, the house of Judah has become like all the other nations,</w:t>
      </w:r>
      <w:proofErr w:type="gramStart"/>
      <w:r w:rsidRPr="00341161">
        <w:rPr>
          <w:rFonts w:ascii="Arial" w:eastAsiaTheme="minorHAnsi" w:hAnsi="Arial" w:cs="Arial"/>
          <w:b/>
        </w:rPr>
        <w:t xml:space="preserve">” </w:t>
      </w:r>
      <w:r w:rsidRPr="00341161">
        <w:rPr>
          <w:rFonts w:ascii="Arial" w:eastAsiaTheme="minorHAnsi" w:hAnsi="Arial" w:cs="Arial"/>
          <w:b/>
          <w:vertAlign w:val="superscript"/>
        </w:rPr>
        <w:t xml:space="preserve"> 9</w:t>
      </w:r>
      <w:proofErr w:type="gramEnd"/>
      <w:r w:rsidRPr="00341161">
        <w:rPr>
          <w:rFonts w:ascii="Arial" w:eastAsiaTheme="minorHAnsi" w:hAnsi="Arial" w:cs="Arial"/>
          <w:b/>
          <w:vertAlign w:val="superscript"/>
        </w:rPr>
        <w:t xml:space="preserve"> </w:t>
      </w:r>
      <w:r w:rsidRPr="00341161">
        <w:rPr>
          <w:rFonts w:ascii="Arial" w:eastAsiaTheme="minorHAnsi" w:hAnsi="Arial" w:cs="Arial"/>
          <w:b/>
        </w:rPr>
        <w:t xml:space="preserve">therefore I will expose the flank of Moab, beginning at its frontier towns—Beth </w:t>
      </w:r>
      <w:proofErr w:type="spellStart"/>
      <w:r w:rsidRPr="00341161">
        <w:rPr>
          <w:rFonts w:ascii="Arial" w:eastAsiaTheme="minorHAnsi" w:hAnsi="Arial" w:cs="Arial"/>
          <w:b/>
        </w:rPr>
        <w:t>Jeshimoth</w:t>
      </w:r>
      <w:proofErr w:type="spellEnd"/>
      <w:r w:rsidRPr="00341161">
        <w:rPr>
          <w:rFonts w:ascii="Arial" w:eastAsiaTheme="minorHAnsi" w:hAnsi="Arial" w:cs="Arial"/>
          <w:b/>
        </w:rPr>
        <w:t xml:space="preserve">, Baal </w:t>
      </w:r>
      <w:proofErr w:type="spellStart"/>
      <w:r w:rsidRPr="00341161">
        <w:rPr>
          <w:rFonts w:ascii="Arial" w:eastAsiaTheme="minorHAnsi" w:hAnsi="Arial" w:cs="Arial"/>
          <w:b/>
        </w:rPr>
        <w:t>Meon</w:t>
      </w:r>
      <w:proofErr w:type="spellEnd"/>
      <w:r w:rsidRPr="00341161">
        <w:rPr>
          <w:rFonts w:ascii="Arial" w:eastAsiaTheme="minorHAnsi" w:hAnsi="Arial" w:cs="Arial"/>
          <w:b/>
        </w:rPr>
        <w:t xml:space="preserve"> and </w:t>
      </w:r>
      <w:proofErr w:type="spellStart"/>
      <w:r w:rsidRPr="00341161">
        <w:rPr>
          <w:rFonts w:ascii="Arial" w:eastAsiaTheme="minorHAnsi" w:hAnsi="Arial" w:cs="Arial"/>
          <w:b/>
        </w:rPr>
        <w:t>Kiriathaim</w:t>
      </w:r>
      <w:proofErr w:type="spellEnd"/>
      <w:r w:rsidRPr="00341161">
        <w:rPr>
          <w:rFonts w:ascii="Arial" w:eastAsiaTheme="minorHAnsi" w:hAnsi="Arial" w:cs="Arial"/>
          <w:b/>
        </w:rPr>
        <w:t xml:space="preserve">—the glory of that land. </w:t>
      </w:r>
      <w:r w:rsidRPr="00341161">
        <w:rPr>
          <w:rFonts w:ascii="Arial" w:eastAsiaTheme="minorHAnsi" w:hAnsi="Arial" w:cs="Arial"/>
          <w:b/>
          <w:vertAlign w:val="superscript"/>
        </w:rPr>
        <w:t xml:space="preserve"> 10 </w:t>
      </w:r>
      <w:r w:rsidRPr="00341161">
        <w:rPr>
          <w:rFonts w:ascii="Arial" w:eastAsiaTheme="minorHAnsi" w:hAnsi="Arial" w:cs="Arial"/>
          <w:b/>
        </w:rPr>
        <w:t>I will give Moab along with the Ammonites to the people of the East as a possession, so that the Ammonites will not be remembered among the nations</w:t>
      </w:r>
      <w:proofErr w:type="gramStart"/>
      <w:r w:rsidRPr="00341161">
        <w:rPr>
          <w:rFonts w:ascii="Arial" w:eastAsiaTheme="minorHAnsi" w:hAnsi="Arial" w:cs="Arial"/>
          <w:b/>
        </w:rPr>
        <w:t xml:space="preserve">; </w:t>
      </w:r>
      <w:r w:rsidRPr="00341161">
        <w:rPr>
          <w:rFonts w:ascii="Arial" w:eastAsiaTheme="minorHAnsi" w:hAnsi="Arial" w:cs="Arial"/>
          <w:b/>
          <w:vertAlign w:val="superscript"/>
        </w:rPr>
        <w:t xml:space="preserve"> 11</w:t>
      </w:r>
      <w:proofErr w:type="gramEnd"/>
      <w:r w:rsidRPr="00341161">
        <w:rPr>
          <w:rFonts w:ascii="Arial" w:eastAsiaTheme="minorHAnsi" w:hAnsi="Arial" w:cs="Arial"/>
          <w:b/>
          <w:vertAlign w:val="superscript"/>
        </w:rPr>
        <w:t xml:space="preserve"> </w:t>
      </w:r>
      <w:r w:rsidRPr="00341161">
        <w:rPr>
          <w:rFonts w:ascii="Arial" w:eastAsiaTheme="minorHAnsi" w:hAnsi="Arial" w:cs="Arial"/>
          <w:b/>
        </w:rPr>
        <w:t xml:space="preserve">and I will inflict punishment on Moab. Then they will know that I am the LORD.’” </w:t>
      </w:r>
    </w:p>
    <w:p w:rsidR="00940513" w:rsidRPr="00341161" w:rsidRDefault="00940513" w:rsidP="00940513">
      <w:pPr>
        <w:autoSpaceDE w:val="0"/>
        <w:autoSpaceDN w:val="0"/>
        <w:adjustRightInd w:val="0"/>
        <w:rPr>
          <w:rFonts w:ascii="Arial" w:eastAsiaTheme="minorHAnsi" w:hAnsi="Arial" w:cs="Arial"/>
          <w:b/>
          <w:bCs/>
        </w:rPr>
      </w:pPr>
    </w:p>
    <w:p w:rsidR="00A0123C" w:rsidRPr="00341161" w:rsidRDefault="00940513" w:rsidP="00940513">
      <w:pPr>
        <w:autoSpaceDE w:val="0"/>
        <w:autoSpaceDN w:val="0"/>
        <w:adjustRightInd w:val="0"/>
        <w:rPr>
          <w:rFonts w:ascii="Arial" w:eastAsiaTheme="minorHAnsi" w:hAnsi="Arial" w:cs="Arial"/>
        </w:rPr>
      </w:pPr>
      <w:proofErr w:type="gramStart"/>
      <w:r w:rsidRPr="00341161">
        <w:rPr>
          <w:rFonts w:ascii="Arial" w:eastAsiaTheme="minorHAnsi" w:hAnsi="Arial" w:cs="Arial"/>
          <w:b/>
          <w:bCs/>
        </w:rPr>
        <w:t>25:8</w:t>
      </w:r>
      <w:r w:rsidRPr="00341161">
        <w:rPr>
          <w:rFonts w:ascii="Arial" w:eastAsiaTheme="minorHAnsi" w:hAnsi="Arial" w:cs="Arial"/>
        </w:rPr>
        <w:t xml:space="preserve">    </w:t>
      </w:r>
      <w:r w:rsidRPr="00341161">
        <w:rPr>
          <w:rFonts w:ascii="Arial" w:eastAsiaTheme="minorHAnsi" w:hAnsi="Arial" w:cs="Arial"/>
          <w:i/>
          <w:iCs/>
        </w:rPr>
        <w:t>Moab.</w:t>
      </w:r>
      <w:proofErr w:type="gramEnd"/>
      <w:r w:rsidRPr="00341161">
        <w:rPr>
          <w:rFonts w:ascii="Arial" w:eastAsiaTheme="minorHAnsi" w:hAnsi="Arial" w:cs="Arial"/>
        </w:rPr>
        <w:t xml:space="preserve"> Immediately to the south of Ammon, east of the Dead Sea (see Isa 15–16; </w:t>
      </w:r>
      <w:proofErr w:type="spellStart"/>
      <w:r w:rsidRPr="00341161">
        <w:rPr>
          <w:rFonts w:ascii="Arial" w:eastAsiaTheme="minorHAnsi" w:hAnsi="Arial" w:cs="Arial"/>
        </w:rPr>
        <w:t>Jer</w:t>
      </w:r>
      <w:proofErr w:type="spellEnd"/>
      <w:r w:rsidRPr="00341161">
        <w:rPr>
          <w:rFonts w:ascii="Arial" w:eastAsiaTheme="minorHAnsi" w:hAnsi="Arial" w:cs="Arial"/>
        </w:rPr>
        <w:t xml:space="preserve"> 48; Am 2:1–3; </w:t>
      </w:r>
      <w:proofErr w:type="spellStart"/>
      <w:r w:rsidRPr="00341161">
        <w:rPr>
          <w:rFonts w:ascii="Arial" w:eastAsiaTheme="minorHAnsi" w:hAnsi="Arial" w:cs="Arial"/>
        </w:rPr>
        <w:t>Zep</w:t>
      </w:r>
      <w:proofErr w:type="spellEnd"/>
      <w:r w:rsidRPr="00341161">
        <w:rPr>
          <w:rFonts w:ascii="Arial" w:eastAsiaTheme="minorHAnsi" w:hAnsi="Arial" w:cs="Arial"/>
        </w:rPr>
        <w:t xml:space="preserve"> 2:8–11). </w:t>
      </w:r>
      <w:r w:rsidR="002F43FE">
        <w:rPr>
          <w:rFonts w:ascii="Arial" w:eastAsiaTheme="minorHAnsi" w:hAnsi="Arial" w:cs="Arial"/>
        </w:rPr>
        <w:t>(CSB)</w:t>
      </w:r>
    </w:p>
    <w:p w:rsidR="00A0123C" w:rsidRPr="00341161" w:rsidRDefault="00A0123C" w:rsidP="00940513">
      <w:pPr>
        <w:autoSpaceDE w:val="0"/>
        <w:autoSpaceDN w:val="0"/>
        <w:adjustRightInd w:val="0"/>
        <w:rPr>
          <w:rFonts w:ascii="Arial" w:eastAsiaTheme="minorHAnsi" w:hAnsi="Arial" w:cs="Arial"/>
        </w:rPr>
      </w:pPr>
    </w:p>
    <w:p w:rsidR="00A0123C" w:rsidRPr="00341161" w:rsidRDefault="00A0123C" w:rsidP="00940513">
      <w:pPr>
        <w:autoSpaceDE w:val="0"/>
        <w:autoSpaceDN w:val="0"/>
        <w:adjustRightInd w:val="0"/>
        <w:rPr>
          <w:rFonts w:ascii="Arial" w:eastAsiaTheme="minorHAnsi" w:hAnsi="Arial" w:cs="Arial"/>
        </w:rPr>
      </w:pPr>
      <w:r w:rsidRPr="00341161">
        <w:rPr>
          <w:rFonts w:ascii="Arial" w:eastAsiaTheme="minorHAnsi" w:hAnsi="Arial" w:cs="Arial"/>
        </w:rPr>
        <w:t xml:space="preserve">           </w:t>
      </w:r>
      <w:proofErr w:type="spellStart"/>
      <w:proofErr w:type="gramStart"/>
      <w:r w:rsidR="00940513" w:rsidRPr="00341161">
        <w:rPr>
          <w:rFonts w:ascii="Arial" w:eastAsiaTheme="minorHAnsi" w:hAnsi="Arial" w:cs="Arial"/>
          <w:i/>
          <w:iCs/>
        </w:rPr>
        <w:t>Seir</w:t>
      </w:r>
      <w:proofErr w:type="spellEnd"/>
      <w:r w:rsidR="00940513" w:rsidRPr="00341161">
        <w:rPr>
          <w:rFonts w:ascii="Arial" w:eastAsiaTheme="minorHAnsi" w:hAnsi="Arial" w:cs="Arial"/>
          <w:i/>
          <w:iCs/>
        </w:rPr>
        <w:t>.</w:t>
      </w:r>
      <w:proofErr w:type="gramEnd"/>
      <w:r w:rsidR="00940513" w:rsidRPr="00341161">
        <w:rPr>
          <w:rFonts w:ascii="Arial" w:eastAsiaTheme="minorHAnsi" w:hAnsi="Arial" w:cs="Arial"/>
        </w:rPr>
        <w:t xml:space="preserve"> Edom, a country south of Moab and south of the Dead Sea (see </w:t>
      </w:r>
      <w:proofErr w:type="spellStart"/>
      <w:r w:rsidR="00940513" w:rsidRPr="00341161">
        <w:rPr>
          <w:rFonts w:ascii="Arial" w:eastAsiaTheme="minorHAnsi" w:hAnsi="Arial" w:cs="Arial"/>
        </w:rPr>
        <w:t>ch.</w:t>
      </w:r>
      <w:proofErr w:type="spellEnd"/>
      <w:r w:rsidR="00940513" w:rsidRPr="00341161">
        <w:rPr>
          <w:rFonts w:ascii="Arial" w:eastAsiaTheme="minorHAnsi" w:hAnsi="Arial" w:cs="Arial"/>
        </w:rPr>
        <w:t xml:space="preserve"> 35, especially v. 15; 36:5; Isa 34:5–17; 63:1–6; </w:t>
      </w:r>
      <w:proofErr w:type="spellStart"/>
      <w:r w:rsidR="00940513" w:rsidRPr="00341161">
        <w:rPr>
          <w:rFonts w:ascii="Arial" w:eastAsiaTheme="minorHAnsi" w:hAnsi="Arial" w:cs="Arial"/>
        </w:rPr>
        <w:t>Jer</w:t>
      </w:r>
      <w:proofErr w:type="spellEnd"/>
      <w:r w:rsidR="00940513" w:rsidRPr="00341161">
        <w:rPr>
          <w:rFonts w:ascii="Arial" w:eastAsiaTheme="minorHAnsi" w:hAnsi="Arial" w:cs="Arial"/>
        </w:rPr>
        <w:t xml:space="preserve"> 49:7–11; Am 1:11–12). </w:t>
      </w:r>
      <w:r w:rsidR="002F43FE">
        <w:rPr>
          <w:rFonts w:ascii="Arial" w:eastAsiaTheme="minorHAnsi" w:hAnsi="Arial" w:cs="Arial"/>
        </w:rPr>
        <w:t>(CSB)</w:t>
      </w:r>
    </w:p>
    <w:p w:rsidR="00A0123C" w:rsidRPr="00341161" w:rsidRDefault="00A0123C" w:rsidP="00940513">
      <w:pPr>
        <w:autoSpaceDE w:val="0"/>
        <w:autoSpaceDN w:val="0"/>
        <w:adjustRightInd w:val="0"/>
        <w:rPr>
          <w:rFonts w:ascii="Arial" w:eastAsiaTheme="minorHAnsi" w:hAnsi="Arial" w:cs="Arial"/>
        </w:rPr>
      </w:pPr>
    </w:p>
    <w:p w:rsidR="00940513" w:rsidRPr="00341161" w:rsidRDefault="00A0123C" w:rsidP="00940513">
      <w:pPr>
        <w:autoSpaceDE w:val="0"/>
        <w:autoSpaceDN w:val="0"/>
        <w:adjustRightInd w:val="0"/>
        <w:rPr>
          <w:rFonts w:ascii="Arial" w:eastAsiaTheme="minorHAnsi" w:hAnsi="Arial" w:cs="Arial"/>
        </w:rPr>
      </w:pPr>
      <w:r w:rsidRPr="00341161">
        <w:rPr>
          <w:rFonts w:ascii="Arial" w:eastAsiaTheme="minorHAnsi" w:hAnsi="Arial" w:cs="Arial"/>
        </w:rPr>
        <w:t xml:space="preserve">           </w:t>
      </w:r>
      <w:proofErr w:type="gramStart"/>
      <w:r w:rsidR="00940513" w:rsidRPr="00341161">
        <w:rPr>
          <w:rFonts w:ascii="Arial" w:eastAsiaTheme="minorHAnsi" w:hAnsi="Arial" w:cs="Arial"/>
          <w:i/>
          <w:iCs/>
        </w:rPr>
        <w:t>like</w:t>
      </w:r>
      <w:proofErr w:type="gramEnd"/>
      <w:r w:rsidR="00940513" w:rsidRPr="00341161">
        <w:rPr>
          <w:rFonts w:ascii="Arial" w:eastAsiaTheme="minorHAnsi" w:hAnsi="Arial" w:cs="Arial"/>
          <w:i/>
          <w:iCs/>
        </w:rPr>
        <w:t xml:space="preserve"> all the other nations.</w:t>
      </w:r>
      <w:r w:rsidR="00940513" w:rsidRPr="00341161">
        <w:rPr>
          <w:rFonts w:ascii="Arial" w:eastAsiaTheme="minorHAnsi" w:hAnsi="Arial" w:cs="Arial"/>
        </w:rPr>
        <w:t xml:space="preserve"> Israel wanted to be like the nations (see 20:32 and </w:t>
      </w:r>
      <w:r w:rsidR="00940513" w:rsidRPr="00341161">
        <w:rPr>
          <w:rFonts w:ascii="Arial" w:eastAsiaTheme="minorHAnsi" w:hAnsi="Arial" w:cs="Arial"/>
          <w:color w:val="FF0000"/>
        </w:rPr>
        <w:t>note</w:t>
      </w:r>
      <w:r w:rsidR="00940513" w:rsidRPr="00341161">
        <w:rPr>
          <w:rFonts w:ascii="Arial" w:eastAsiaTheme="minorHAnsi" w:hAnsi="Arial" w:cs="Arial"/>
        </w:rPr>
        <w:t>), but when the nations saw Judah in her apparent vulnerability and lost their awe of her, they failed to take her God seriously (cf. La 4:12).</w:t>
      </w:r>
      <w:r w:rsidR="002F43FE" w:rsidRPr="002F43FE">
        <w:rPr>
          <w:rFonts w:ascii="Arial" w:eastAsiaTheme="minorHAnsi" w:hAnsi="Arial" w:cs="Arial"/>
        </w:rPr>
        <w:t xml:space="preserve"> </w:t>
      </w:r>
      <w:r w:rsidR="002F43FE">
        <w:rPr>
          <w:rFonts w:ascii="Arial" w:eastAsiaTheme="minorHAnsi" w:hAnsi="Arial" w:cs="Arial"/>
        </w:rPr>
        <w:t>(CSB)</w:t>
      </w:r>
    </w:p>
    <w:p w:rsidR="000F20F1" w:rsidRPr="00341161" w:rsidRDefault="000F20F1" w:rsidP="00940513">
      <w:pPr>
        <w:autoSpaceDE w:val="0"/>
        <w:autoSpaceDN w:val="0"/>
        <w:adjustRightInd w:val="0"/>
        <w:rPr>
          <w:rFonts w:ascii="Arial" w:eastAsiaTheme="minorHAnsi" w:hAnsi="Arial" w:cs="Arial"/>
        </w:rPr>
      </w:pPr>
    </w:p>
    <w:p w:rsidR="000F20F1" w:rsidRPr="000F20F1" w:rsidRDefault="000F20F1" w:rsidP="000F20F1">
      <w:pPr>
        <w:rPr>
          <w:rFonts w:ascii="Arial" w:hAnsi="Arial" w:cs="Arial"/>
        </w:rPr>
      </w:pPr>
      <w:r w:rsidRPr="000F20F1">
        <w:rPr>
          <w:rFonts w:ascii="Arial" w:hAnsi="Arial" w:cs="Arial"/>
        </w:rPr>
        <w:t xml:space="preserve">With this verse, an oracle against Moab commences. Genealogically a “brother” of Ammon (Gen 19:36–38), Moab is treated in this oracle almost as an adjunct of Ammon, which is specifically mentioned twice again in </w:t>
      </w:r>
      <w:proofErr w:type="spellStart"/>
      <w:r w:rsidRPr="000F20F1">
        <w:rPr>
          <w:rFonts w:ascii="Arial" w:hAnsi="Arial" w:cs="Arial"/>
        </w:rPr>
        <w:t>Ezek</w:t>
      </w:r>
      <w:proofErr w:type="spellEnd"/>
      <w:r w:rsidRPr="000F20F1">
        <w:rPr>
          <w:rFonts w:ascii="Arial" w:hAnsi="Arial" w:cs="Arial"/>
        </w:rPr>
        <w:t xml:space="preserve"> 25:10. Moab’s relations with Israel </w:t>
      </w:r>
      <w:r w:rsidRPr="000F20F1">
        <w:rPr>
          <w:rFonts w:ascii="Arial" w:hAnsi="Arial" w:cs="Arial"/>
        </w:rPr>
        <w:lastRenderedPageBreak/>
        <w:t>and Judah closely paralleled Ammon’s, and the specific judgments pronounced upon the Moabites are very similar to those upon the Ammonites.</w:t>
      </w:r>
      <w:r w:rsidRPr="00341161">
        <w:rPr>
          <w:rFonts w:ascii="Arial" w:hAnsi="Arial" w:cs="Arial"/>
        </w:rPr>
        <w:t xml:space="preserve">  (CC)</w:t>
      </w:r>
    </w:p>
    <w:p w:rsidR="000F20F1" w:rsidRPr="00341161" w:rsidRDefault="000F20F1" w:rsidP="000F20F1">
      <w:pPr>
        <w:rPr>
          <w:rFonts w:ascii="Arial" w:hAnsi="Arial" w:cs="Arial"/>
        </w:rPr>
      </w:pPr>
    </w:p>
    <w:p w:rsidR="000F20F1" w:rsidRPr="000F20F1" w:rsidRDefault="000F20F1" w:rsidP="000F20F1">
      <w:pPr>
        <w:rPr>
          <w:rFonts w:ascii="Arial" w:hAnsi="Arial" w:cs="Arial"/>
        </w:rPr>
      </w:pPr>
      <w:r w:rsidRPr="000F20F1">
        <w:rPr>
          <w:rFonts w:ascii="Arial" w:hAnsi="Arial" w:cs="Arial"/>
        </w:rPr>
        <w:t xml:space="preserve">Like Ammon, Moab’s relations with the Israelites had been unfriendly from first contacts. Moab did everything in its power to foil Israelite attempts to invade Canaan—the subject of the </w:t>
      </w:r>
      <w:proofErr w:type="spellStart"/>
      <w:r w:rsidRPr="000F20F1">
        <w:rPr>
          <w:rFonts w:ascii="Arial" w:hAnsi="Arial" w:cs="Arial"/>
        </w:rPr>
        <w:t>Balak</w:t>
      </w:r>
      <w:proofErr w:type="spellEnd"/>
      <w:r w:rsidRPr="000F20F1">
        <w:rPr>
          <w:rFonts w:ascii="Arial" w:hAnsi="Arial" w:cs="Arial"/>
        </w:rPr>
        <w:t xml:space="preserve">-Balaam narratives in Numbers 22–25. During the period of the judges, </w:t>
      </w:r>
      <w:proofErr w:type="spellStart"/>
      <w:r w:rsidRPr="000F20F1">
        <w:rPr>
          <w:rFonts w:ascii="Arial" w:hAnsi="Arial" w:cs="Arial"/>
        </w:rPr>
        <w:t>Eglon</w:t>
      </w:r>
      <w:proofErr w:type="spellEnd"/>
      <w:r w:rsidRPr="000F20F1">
        <w:rPr>
          <w:rFonts w:ascii="Arial" w:hAnsi="Arial" w:cs="Arial"/>
        </w:rPr>
        <w:t>, king of Moab, gained some political control over Israel, with deliverance coming only through the daring feat of Ehud (</w:t>
      </w:r>
      <w:proofErr w:type="spellStart"/>
      <w:r w:rsidRPr="000F20F1">
        <w:rPr>
          <w:rFonts w:ascii="Arial" w:hAnsi="Arial" w:cs="Arial"/>
        </w:rPr>
        <w:t>Judg</w:t>
      </w:r>
      <w:proofErr w:type="spellEnd"/>
      <w:r w:rsidRPr="000F20F1">
        <w:rPr>
          <w:rFonts w:ascii="Arial" w:hAnsi="Arial" w:cs="Arial"/>
        </w:rPr>
        <w:t xml:space="preserve"> 3:12–30). The book of Ruth indicates that at least a truce obtained for a time then, but not long afterwards David conquered the land, dealing very harshly with it (2 Sam 8:2). In the ninth century, </w:t>
      </w:r>
      <w:proofErr w:type="spellStart"/>
      <w:r w:rsidRPr="000F20F1">
        <w:rPr>
          <w:rFonts w:ascii="Arial" w:hAnsi="Arial" w:cs="Arial"/>
        </w:rPr>
        <w:t>Mesha</w:t>
      </w:r>
      <w:proofErr w:type="spellEnd"/>
      <w:r w:rsidRPr="000F20F1">
        <w:rPr>
          <w:rFonts w:ascii="Arial" w:hAnsi="Arial" w:cs="Arial"/>
        </w:rPr>
        <w:t xml:space="preserve"> regained control of the </w:t>
      </w:r>
      <w:proofErr w:type="spellStart"/>
      <w:r w:rsidRPr="000F20F1">
        <w:rPr>
          <w:rFonts w:ascii="Arial" w:hAnsi="Arial" w:cs="Arial"/>
        </w:rPr>
        <w:t>Mishor</w:t>
      </w:r>
      <w:proofErr w:type="spellEnd"/>
      <w:r w:rsidRPr="000F20F1">
        <w:rPr>
          <w:rFonts w:ascii="Arial" w:hAnsi="Arial" w:cs="Arial"/>
        </w:rPr>
        <w:t xml:space="preserve">, the Moabite plateau north of the </w:t>
      </w:r>
      <w:proofErr w:type="spellStart"/>
      <w:r w:rsidRPr="000F20F1">
        <w:rPr>
          <w:rFonts w:ascii="Arial" w:hAnsi="Arial" w:cs="Arial"/>
        </w:rPr>
        <w:t>Arnon</w:t>
      </w:r>
      <w:proofErr w:type="spellEnd"/>
      <w:r w:rsidRPr="000F20F1">
        <w:rPr>
          <w:rFonts w:ascii="Arial" w:hAnsi="Arial" w:cs="Arial"/>
        </w:rPr>
        <w:t xml:space="preserve"> that was also claimed by the tribe of Reuben (2 Kings 1–3; see also the famous </w:t>
      </w:r>
      <w:proofErr w:type="spellStart"/>
      <w:r w:rsidRPr="000F20F1">
        <w:rPr>
          <w:rFonts w:ascii="Arial" w:hAnsi="Arial" w:cs="Arial"/>
        </w:rPr>
        <w:t>Mesha</w:t>
      </w:r>
      <w:proofErr w:type="spellEnd"/>
      <w:r w:rsidRPr="000F20F1">
        <w:rPr>
          <w:rFonts w:ascii="Arial" w:hAnsi="Arial" w:cs="Arial"/>
        </w:rPr>
        <w:t xml:space="preserve"> Inscription, a</w:t>
      </w:r>
      <w:r w:rsidRPr="00341161">
        <w:rPr>
          <w:rFonts w:ascii="Arial" w:hAnsi="Arial" w:cs="Arial"/>
        </w:rPr>
        <w:t>lso known as the Moabite Stone).</w:t>
      </w:r>
      <w:r w:rsidRPr="000F20F1">
        <w:rPr>
          <w:rFonts w:ascii="Arial" w:hAnsi="Arial" w:cs="Arial"/>
        </w:rPr>
        <w:t xml:space="preserve"> 2 </w:t>
      </w:r>
      <w:proofErr w:type="spellStart"/>
      <w:r w:rsidRPr="000F20F1">
        <w:rPr>
          <w:rFonts w:ascii="Arial" w:hAnsi="Arial" w:cs="Arial"/>
        </w:rPr>
        <w:t>Chr</w:t>
      </w:r>
      <w:proofErr w:type="spellEnd"/>
      <w:r w:rsidRPr="000F20F1">
        <w:rPr>
          <w:rFonts w:ascii="Arial" w:hAnsi="Arial" w:cs="Arial"/>
        </w:rPr>
        <w:t xml:space="preserve"> 20:1–30 reports how Moab joined Ammon and Edom in an unsuccessful attack against Judah. The prophet Elisha is involved in various skirmishes with Moab, one concluding mysteriously with Israelite withdrawal after the Moabite king sacrifices his oldest son on the city wall, “and there came great wrath upon Israel” (2 Ki 3:27). 2 Ki 13:20 reports Moabite raids into Israel the year that prophet died.</w:t>
      </w:r>
      <w:r w:rsidRPr="00341161">
        <w:rPr>
          <w:rFonts w:ascii="Arial" w:hAnsi="Arial" w:cs="Arial"/>
        </w:rPr>
        <w:t xml:space="preserve"> (CC)</w:t>
      </w:r>
    </w:p>
    <w:p w:rsidR="000F20F1" w:rsidRPr="00341161" w:rsidRDefault="000F20F1" w:rsidP="000F20F1">
      <w:pPr>
        <w:rPr>
          <w:rFonts w:ascii="Arial" w:hAnsi="Arial" w:cs="Arial"/>
        </w:rPr>
      </w:pPr>
    </w:p>
    <w:p w:rsidR="000F20F1" w:rsidRPr="000F20F1" w:rsidRDefault="000F20F1" w:rsidP="000F20F1">
      <w:pPr>
        <w:rPr>
          <w:rFonts w:ascii="Arial" w:hAnsi="Arial" w:cs="Arial"/>
        </w:rPr>
      </w:pPr>
      <w:r w:rsidRPr="000F20F1">
        <w:rPr>
          <w:rFonts w:ascii="Arial" w:hAnsi="Arial" w:cs="Arial"/>
        </w:rPr>
        <w:t xml:space="preserve">In Ezekiel’s day, Moab had joined Ammon in aiding Nebuchadnezzar’s attack on </w:t>
      </w:r>
      <w:proofErr w:type="spellStart"/>
      <w:r w:rsidRPr="000F20F1">
        <w:rPr>
          <w:rFonts w:ascii="Arial" w:hAnsi="Arial" w:cs="Arial"/>
        </w:rPr>
        <w:t>Jehoiakim</w:t>
      </w:r>
      <w:proofErr w:type="spellEnd"/>
      <w:r w:rsidRPr="000F20F1">
        <w:rPr>
          <w:rFonts w:ascii="Arial" w:hAnsi="Arial" w:cs="Arial"/>
        </w:rPr>
        <w:t xml:space="preserve">, </w:t>
      </w:r>
      <w:proofErr w:type="gramStart"/>
      <w:r w:rsidRPr="000F20F1">
        <w:rPr>
          <w:rFonts w:ascii="Arial" w:hAnsi="Arial" w:cs="Arial"/>
        </w:rPr>
        <w:t>then</w:t>
      </w:r>
      <w:proofErr w:type="gramEnd"/>
      <w:r w:rsidRPr="000F20F1">
        <w:rPr>
          <w:rFonts w:ascii="Arial" w:hAnsi="Arial" w:cs="Arial"/>
        </w:rPr>
        <w:t xml:space="preserve"> both had reversed fields and joined Zedekiah’s coalition against Babylon. When Jerusalem fell, both taunted the stricken city, as intimated here in Ezekiel and referred to elsewhere (</w:t>
      </w:r>
      <w:proofErr w:type="spellStart"/>
      <w:r w:rsidRPr="000F20F1">
        <w:rPr>
          <w:rFonts w:ascii="Arial" w:hAnsi="Arial" w:cs="Arial"/>
        </w:rPr>
        <w:t>Jer</w:t>
      </w:r>
      <w:proofErr w:type="spellEnd"/>
      <w:r w:rsidRPr="000F20F1">
        <w:rPr>
          <w:rFonts w:ascii="Arial" w:hAnsi="Arial" w:cs="Arial"/>
        </w:rPr>
        <w:t xml:space="preserve"> 48:26–35; cf. </w:t>
      </w:r>
      <w:proofErr w:type="spellStart"/>
      <w:r w:rsidRPr="000F20F1">
        <w:rPr>
          <w:rFonts w:ascii="Arial" w:hAnsi="Arial" w:cs="Arial"/>
        </w:rPr>
        <w:t>Zeph</w:t>
      </w:r>
      <w:proofErr w:type="spellEnd"/>
      <w:r w:rsidRPr="000F20F1">
        <w:rPr>
          <w:rFonts w:ascii="Arial" w:hAnsi="Arial" w:cs="Arial"/>
        </w:rPr>
        <w:t xml:space="preserve"> 2:8). Finally, when both rebelled against Babylon in 582, both were all but erased from history by Nebuchadnezzar, Moab apparently sooner and more thoroughly than Ammon.</w:t>
      </w:r>
      <w:r w:rsidRPr="00341161">
        <w:rPr>
          <w:rFonts w:ascii="Arial" w:hAnsi="Arial" w:cs="Arial"/>
        </w:rPr>
        <w:t xml:space="preserve"> (CC)</w:t>
      </w:r>
    </w:p>
    <w:p w:rsidR="000F20F1" w:rsidRPr="00341161" w:rsidRDefault="000F20F1" w:rsidP="000F20F1">
      <w:pPr>
        <w:rPr>
          <w:rFonts w:ascii="Arial" w:hAnsi="Arial" w:cs="Arial"/>
        </w:rPr>
      </w:pPr>
    </w:p>
    <w:p w:rsidR="000F20F1" w:rsidRPr="000F20F1" w:rsidRDefault="000F20F1" w:rsidP="000F20F1">
      <w:pPr>
        <w:rPr>
          <w:rFonts w:ascii="Arial" w:hAnsi="Arial" w:cs="Arial"/>
        </w:rPr>
      </w:pPr>
      <w:r w:rsidRPr="000F20F1">
        <w:rPr>
          <w:rFonts w:ascii="Arial" w:hAnsi="Arial" w:cs="Arial"/>
        </w:rPr>
        <w:t xml:space="preserve">Ezekiel’s oracle against Moab uses the third person rather than the second person of direct address employed for Ammon. Moab is not described as indulging in open celebration of Jerusalem’s fall, but of using it as proof that Judah enjoyed no special status with heavenly powers, as it claimed, but was as vulnerable as all other nations. Some Hebrew manuscripts and the </w:t>
      </w:r>
      <w:r w:rsidRPr="00341161">
        <w:rPr>
          <w:rFonts w:ascii="Arial" w:hAnsi="Arial" w:cs="Arial"/>
        </w:rPr>
        <w:t xml:space="preserve">LXX </w:t>
      </w:r>
      <w:r w:rsidRPr="000F20F1">
        <w:rPr>
          <w:rFonts w:ascii="Arial" w:hAnsi="Arial" w:cs="Arial"/>
        </w:rPr>
        <w:t xml:space="preserve">have “the house of </w:t>
      </w:r>
      <w:r w:rsidRPr="000F20F1">
        <w:rPr>
          <w:rFonts w:ascii="Arial" w:hAnsi="Arial" w:cs="Arial"/>
          <w:i/>
          <w:iCs/>
        </w:rPr>
        <w:t>Israel and</w:t>
      </w:r>
      <w:r w:rsidRPr="000F20F1">
        <w:rPr>
          <w:rFonts w:ascii="Arial" w:hAnsi="Arial" w:cs="Arial"/>
        </w:rPr>
        <w:t xml:space="preserve"> Judah” in 25:8, adding “Israel” in its theological sense as the covenanted people. This addition neutralizes the danger that “the house of Judah,” used by the Moabites, might be misunderstood in purely political terms. It is accurate theologically: despite Moab’s claim, the northern tribes too were not like other nations. The fact that Yahweh had indeed given his people a special status is linked to the incomparability of Yahweh himself. Thus Moab’s language is simple blasphemy.</w:t>
      </w:r>
      <w:r w:rsidRPr="00341161">
        <w:rPr>
          <w:rFonts w:ascii="Arial" w:hAnsi="Arial" w:cs="Arial"/>
        </w:rPr>
        <w:t xml:space="preserve">  (CC)</w:t>
      </w:r>
    </w:p>
    <w:p w:rsidR="00940513" w:rsidRPr="00341161" w:rsidRDefault="00940513" w:rsidP="00940513">
      <w:pPr>
        <w:autoSpaceDE w:val="0"/>
        <w:autoSpaceDN w:val="0"/>
        <w:adjustRightInd w:val="0"/>
        <w:rPr>
          <w:rFonts w:ascii="Arial" w:eastAsiaTheme="minorHAnsi" w:hAnsi="Arial" w:cs="Arial"/>
          <w:b/>
          <w:bCs/>
        </w:rPr>
      </w:pPr>
    </w:p>
    <w:p w:rsidR="00940513" w:rsidRPr="00341161" w:rsidRDefault="00940513" w:rsidP="00940513">
      <w:pPr>
        <w:autoSpaceDE w:val="0"/>
        <w:autoSpaceDN w:val="0"/>
        <w:adjustRightInd w:val="0"/>
        <w:rPr>
          <w:rFonts w:ascii="Arial" w:eastAsiaTheme="minorHAnsi" w:hAnsi="Arial" w:cs="Arial"/>
        </w:rPr>
      </w:pPr>
      <w:r w:rsidRPr="00341161">
        <w:rPr>
          <w:rFonts w:ascii="Arial" w:eastAsiaTheme="minorHAnsi" w:hAnsi="Arial" w:cs="Arial"/>
          <w:b/>
          <w:bCs/>
        </w:rPr>
        <w:t>25:9</w:t>
      </w:r>
      <w:r w:rsidRPr="00341161">
        <w:rPr>
          <w:rFonts w:ascii="Arial" w:eastAsiaTheme="minorHAnsi" w:hAnsi="Arial" w:cs="Arial"/>
        </w:rPr>
        <w:t xml:space="preserve">    </w:t>
      </w:r>
      <w:r w:rsidRPr="00341161">
        <w:rPr>
          <w:rFonts w:ascii="Arial" w:eastAsiaTheme="minorHAnsi" w:hAnsi="Arial" w:cs="Arial"/>
          <w:i/>
          <w:iCs/>
        </w:rPr>
        <w:t>flank of Moab.</w:t>
      </w:r>
      <w:r w:rsidRPr="00341161">
        <w:rPr>
          <w:rFonts w:ascii="Arial" w:eastAsiaTheme="minorHAnsi" w:hAnsi="Arial" w:cs="Arial"/>
        </w:rPr>
        <w:t xml:space="preserve"> </w:t>
      </w:r>
      <w:proofErr w:type="gramStart"/>
      <w:r w:rsidRPr="00341161">
        <w:rPr>
          <w:rFonts w:ascii="Arial" w:eastAsiaTheme="minorHAnsi" w:hAnsi="Arial" w:cs="Arial"/>
        </w:rPr>
        <w:t>Lower hills rising from the Dead Sea, visible from Jerusalem.</w:t>
      </w:r>
      <w:proofErr w:type="gramEnd"/>
      <w:r w:rsidRPr="00341161">
        <w:rPr>
          <w:rFonts w:ascii="Arial" w:eastAsiaTheme="minorHAnsi" w:hAnsi="Arial" w:cs="Arial"/>
        </w:rPr>
        <w:t xml:space="preserve"> </w:t>
      </w:r>
      <w:r w:rsidR="002F43FE">
        <w:rPr>
          <w:rFonts w:ascii="Arial" w:eastAsiaTheme="minorHAnsi" w:hAnsi="Arial" w:cs="Arial"/>
        </w:rPr>
        <w:t>(CSB)</w:t>
      </w:r>
    </w:p>
    <w:p w:rsidR="00940513" w:rsidRPr="00341161" w:rsidRDefault="00940513" w:rsidP="00940513">
      <w:pPr>
        <w:autoSpaceDE w:val="0"/>
        <w:autoSpaceDN w:val="0"/>
        <w:adjustRightInd w:val="0"/>
        <w:rPr>
          <w:rFonts w:ascii="Arial" w:eastAsiaTheme="minorHAnsi" w:hAnsi="Arial" w:cs="Arial"/>
        </w:rPr>
      </w:pPr>
    </w:p>
    <w:p w:rsidR="00A0123C" w:rsidRPr="00341161" w:rsidRDefault="00940513" w:rsidP="00940513">
      <w:pPr>
        <w:autoSpaceDE w:val="0"/>
        <w:autoSpaceDN w:val="0"/>
        <w:adjustRightInd w:val="0"/>
        <w:rPr>
          <w:rFonts w:ascii="Arial" w:eastAsiaTheme="minorHAnsi" w:hAnsi="Arial" w:cs="Arial"/>
        </w:rPr>
      </w:pPr>
      <w:r w:rsidRPr="00341161">
        <w:rPr>
          <w:rFonts w:ascii="Arial" w:eastAsiaTheme="minorHAnsi" w:hAnsi="Arial" w:cs="Arial"/>
        </w:rPr>
        <w:t xml:space="preserve">           </w:t>
      </w:r>
      <w:r w:rsidRPr="00341161">
        <w:rPr>
          <w:rFonts w:ascii="Arial" w:eastAsiaTheme="minorHAnsi" w:hAnsi="Arial" w:cs="Arial"/>
          <w:i/>
          <w:iCs/>
        </w:rPr>
        <w:t xml:space="preserve">Beth </w:t>
      </w:r>
      <w:proofErr w:type="spellStart"/>
      <w:r w:rsidRPr="00341161">
        <w:rPr>
          <w:rFonts w:ascii="Arial" w:eastAsiaTheme="minorHAnsi" w:hAnsi="Arial" w:cs="Arial"/>
          <w:i/>
          <w:iCs/>
        </w:rPr>
        <w:t>Jeshimoth</w:t>
      </w:r>
      <w:proofErr w:type="spellEnd"/>
      <w:r w:rsidRPr="00341161">
        <w:rPr>
          <w:rFonts w:ascii="Arial" w:eastAsiaTheme="minorHAnsi" w:hAnsi="Arial" w:cs="Arial"/>
          <w:i/>
          <w:iCs/>
        </w:rPr>
        <w:t>.</w:t>
      </w:r>
      <w:r w:rsidRPr="00341161">
        <w:rPr>
          <w:rFonts w:ascii="Arial" w:eastAsiaTheme="minorHAnsi" w:hAnsi="Arial" w:cs="Arial"/>
        </w:rPr>
        <w:t xml:space="preserve"> </w:t>
      </w:r>
      <w:proofErr w:type="gramStart"/>
      <w:r w:rsidRPr="00341161">
        <w:rPr>
          <w:rFonts w:ascii="Arial" w:eastAsiaTheme="minorHAnsi" w:hAnsi="Arial" w:cs="Arial"/>
        </w:rPr>
        <w:t>A town in the plains of Moab.</w:t>
      </w:r>
      <w:proofErr w:type="gramEnd"/>
      <w:r w:rsidRPr="00341161">
        <w:rPr>
          <w:rFonts w:ascii="Arial" w:eastAsiaTheme="minorHAnsi" w:hAnsi="Arial" w:cs="Arial"/>
        </w:rPr>
        <w:t xml:space="preserve"> </w:t>
      </w:r>
      <w:r w:rsidR="002F43FE">
        <w:rPr>
          <w:rFonts w:ascii="Arial" w:eastAsiaTheme="minorHAnsi" w:hAnsi="Arial" w:cs="Arial"/>
        </w:rPr>
        <w:t>(CSB)</w:t>
      </w:r>
    </w:p>
    <w:p w:rsidR="00A0123C" w:rsidRPr="00341161" w:rsidRDefault="00A0123C" w:rsidP="00940513">
      <w:pPr>
        <w:autoSpaceDE w:val="0"/>
        <w:autoSpaceDN w:val="0"/>
        <w:adjustRightInd w:val="0"/>
        <w:rPr>
          <w:rFonts w:ascii="Arial" w:eastAsiaTheme="minorHAnsi" w:hAnsi="Arial" w:cs="Arial"/>
        </w:rPr>
      </w:pPr>
    </w:p>
    <w:p w:rsidR="00A0123C" w:rsidRPr="00341161" w:rsidRDefault="00A0123C" w:rsidP="00940513">
      <w:pPr>
        <w:autoSpaceDE w:val="0"/>
        <w:autoSpaceDN w:val="0"/>
        <w:adjustRightInd w:val="0"/>
        <w:rPr>
          <w:rFonts w:ascii="Arial" w:eastAsiaTheme="minorHAnsi" w:hAnsi="Arial" w:cs="Arial"/>
        </w:rPr>
      </w:pPr>
      <w:r w:rsidRPr="00341161">
        <w:rPr>
          <w:rFonts w:ascii="Arial" w:eastAsiaTheme="minorHAnsi" w:hAnsi="Arial" w:cs="Arial"/>
        </w:rPr>
        <w:t xml:space="preserve">           </w:t>
      </w:r>
      <w:proofErr w:type="gramStart"/>
      <w:r w:rsidR="00940513" w:rsidRPr="00341161">
        <w:rPr>
          <w:rFonts w:ascii="Arial" w:eastAsiaTheme="minorHAnsi" w:hAnsi="Arial" w:cs="Arial"/>
          <w:i/>
          <w:iCs/>
        </w:rPr>
        <w:t xml:space="preserve">Baal </w:t>
      </w:r>
      <w:proofErr w:type="spellStart"/>
      <w:r w:rsidR="00940513" w:rsidRPr="00341161">
        <w:rPr>
          <w:rFonts w:ascii="Arial" w:eastAsiaTheme="minorHAnsi" w:hAnsi="Arial" w:cs="Arial"/>
          <w:i/>
          <w:iCs/>
        </w:rPr>
        <w:t>Meon</w:t>
      </w:r>
      <w:proofErr w:type="spellEnd"/>
      <w:r w:rsidR="00940513" w:rsidRPr="00341161">
        <w:rPr>
          <w:rFonts w:ascii="Arial" w:eastAsiaTheme="minorHAnsi" w:hAnsi="Arial" w:cs="Arial"/>
          <w:i/>
          <w:iCs/>
        </w:rPr>
        <w:t>.</w:t>
      </w:r>
      <w:proofErr w:type="gramEnd"/>
      <w:r w:rsidR="00940513" w:rsidRPr="00341161">
        <w:rPr>
          <w:rFonts w:ascii="Arial" w:eastAsiaTheme="minorHAnsi" w:hAnsi="Arial" w:cs="Arial"/>
        </w:rPr>
        <w:t xml:space="preserve"> A major Moabite town mentioned in an inscribed monument of </w:t>
      </w:r>
      <w:proofErr w:type="spellStart"/>
      <w:r w:rsidR="00940513" w:rsidRPr="00341161">
        <w:rPr>
          <w:rFonts w:ascii="Arial" w:eastAsiaTheme="minorHAnsi" w:hAnsi="Arial" w:cs="Arial"/>
        </w:rPr>
        <w:t>Mesha</w:t>
      </w:r>
      <w:proofErr w:type="spellEnd"/>
      <w:r w:rsidR="00940513" w:rsidRPr="00341161">
        <w:rPr>
          <w:rFonts w:ascii="Arial" w:eastAsiaTheme="minorHAnsi" w:hAnsi="Arial" w:cs="Arial"/>
        </w:rPr>
        <w:t xml:space="preserve">, king of Moab (see chart on “Ancient Texts Relating to the OT”). </w:t>
      </w:r>
      <w:r w:rsidR="002F43FE">
        <w:rPr>
          <w:rFonts w:ascii="Arial" w:eastAsiaTheme="minorHAnsi" w:hAnsi="Arial" w:cs="Arial"/>
        </w:rPr>
        <w:t>(CSB)</w:t>
      </w:r>
    </w:p>
    <w:p w:rsidR="00A0123C" w:rsidRPr="00341161" w:rsidRDefault="00A0123C" w:rsidP="00940513">
      <w:pPr>
        <w:autoSpaceDE w:val="0"/>
        <w:autoSpaceDN w:val="0"/>
        <w:adjustRightInd w:val="0"/>
        <w:rPr>
          <w:rFonts w:ascii="Arial" w:eastAsiaTheme="minorHAnsi" w:hAnsi="Arial" w:cs="Arial"/>
        </w:rPr>
      </w:pPr>
    </w:p>
    <w:p w:rsidR="00940513" w:rsidRPr="00341161" w:rsidRDefault="00A0123C" w:rsidP="00940513">
      <w:pPr>
        <w:autoSpaceDE w:val="0"/>
        <w:autoSpaceDN w:val="0"/>
        <w:adjustRightInd w:val="0"/>
        <w:rPr>
          <w:rFonts w:ascii="Arial" w:eastAsiaTheme="minorHAnsi" w:hAnsi="Arial" w:cs="Arial"/>
        </w:rPr>
      </w:pPr>
      <w:r w:rsidRPr="00341161">
        <w:rPr>
          <w:rFonts w:ascii="Arial" w:eastAsiaTheme="minorHAnsi" w:hAnsi="Arial" w:cs="Arial"/>
        </w:rPr>
        <w:t xml:space="preserve">           </w:t>
      </w:r>
      <w:proofErr w:type="spellStart"/>
      <w:proofErr w:type="gramStart"/>
      <w:r w:rsidR="00940513" w:rsidRPr="00341161">
        <w:rPr>
          <w:rFonts w:ascii="Arial" w:eastAsiaTheme="minorHAnsi" w:hAnsi="Arial" w:cs="Arial"/>
          <w:i/>
          <w:iCs/>
        </w:rPr>
        <w:t>Kiriathaim</w:t>
      </w:r>
      <w:proofErr w:type="spellEnd"/>
      <w:r w:rsidR="00940513" w:rsidRPr="00341161">
        <w:rPr>
          <w:rFonts w:ascii="Arial" w:eastAsiaTheme="minorHAnsi" w:hAnsi="Arial" w:cs="Arial"/>
          <w:i/>
          <w:iCs/>
        </w:rPr>
        <w:t>.</w:t>
      </w:r>
      <w:proofErr w:type="gramEnd"/>
      <w:r w:rsidR="00940513" w:rsidRPr="00341161">
        <w:rPr>
          <w:rFonts w:ascii="Arial" w:eastAsiaTheme="minorHAnsi" w:hAnsi="Arial" w:cs="Arial"/>
        </w:rPr>
        <w:t xml:space="preserve"> A city also mentioned in the </w:t>
      </w:r>
      <w:proofErr w:type="spellStart"/>
      <w:r w:rsidR="00940513" w:rsidRPr="00341161">
        <w:rPr>
          <w:rFonts w:ascii="Arial" w:eastAsiaTheme="minorHAnsi" w:hAnsi="Arial" w:cs="Arial"/>
        </w:rPr>
        <w:t>Mesha</w:t>
      </w:r>
      <w:proofErr w:type="spellEnd"/>
      <w:r w:rsidR="00940513" w:rsidRPr="00341161">
        <w:rPr>
          <w:rFonts w:ascii="Arial" w:eastAsiaTheme="minorHAnsi" w:hAnsi="Arial" w:cs="Arial"/>
        </w:rPr>
        <w:t xml:space="preserve"> inscription (cf. 2Ki 3:4–5).</w:t>
      </w:r>
      <w:r w:rsidR="002F43FE" w:rsidRPr="002F43FE">
        <w:rPr>
          <w:rFonts w:ascii="Arial" w:eastAsiaTheme="minorHAnsi" w:hAnsi="Arial" w:cs="Arial"/>
        </w:rPr>
        <w:t xml:space="preserve"> </w:t>
      </w:r>
      <w:r w:rsidR="002F43FE">
        <w:rPr>
          <w:rFonts w:ascii="Arial" w:eastAsiaTheme="minorHAnsi" w:hAnsi="Arial" w:cs="Arial"/>
        </w:rPr>
        <w:t>(CSB)</w:t>
      </w:r>
    </w:p>
    <w:p w:rsidR="00355825" w:rsidRPr="00341161" w:rsidRDefault="00355825" w:rsidP="00940513">
      <w:pPr>
        <w:autoSpaceDE w:val="0"/>
        <w:autoSpaceDN w:val="0"/>
        <w:adjustRightInd w:val="0"/>
        <w:rPr>
          <w:rFonts w:ascii="Arial" w:eastAsiaTheme="minorHAnsi" w:hAnsi="Arial" w:cs="Arial"/>
        </w:rPr>
      </w:pPr>
    </w:p>
    <w:p w:rsidR="00355825" w:rsidRPr="00355825" w:rsidRDefault="00355825" w:rsidP="00355825">
      <w:pPr>
        <w:rPr>
          <w:rFonts w:ascii="Arial" w:hAnsi="Arial" w:cs="Arial"/>
        </w:rPr>
      </w:pPr>
      <w:r w:rsidRPr="00355825">
        <w:rPr>
          <w:rFonts w:ascii="Arial" w:hAnsi="Arial" w:cs="Arial"/>
        </w:rPr>
        <w:t>Yahweh does not tolerate such blasphemous denials of his intrinsic uniqueness and incomparability and turns the tables. Like all the other kingdoms of this world, Moab must ultimately sink into oblivion.</w:t>
      </w:r>
      <w:r w:rsidRPr="00341161">
        <w:rPr>
          <w:rFonts w:ascii="Arial" w:hAnsi="Arial" w:cs="Arial"/>
        </w:rPr>
        <w:t xml:space="preserve">  (CC)</w:t>
      </w:r>
    </w:p>
    <w:p w:rsidR="00940513" w:rsidRPr="00341161" w:rsidRDefault="00940513" w:rsidP="00940513">
      <w:pPr>
        <w:autoSpaceDE w:val="0"/>
        <w:autoSpaceDN w:val="0"/>
        <w:adjustRightInd w:val="0"/>
        <w:spacing w:before="200" w:after="150"/>
        <w:rPr>
          <w:rFonts w:ascii="Arial" w:eastAsiaTheme="minorHAnsi" w:hAnsi="Arial" w:cs="Arial"/>
        </w:rPr>
      </w:pPr>
      <w:r w:rsidRPr="00341161">
        <w:rPr>
          <w:rFonts w:ascii="Arial" w:eastAsiaTheme="minorHAnsi" w:hAnsi="Arial" w:cs="Arial"/>
          <w:i/>
          <w:iCs/>
          <w:sz w:val="28"/>
          <w:szCs w:val="28"/>
        </w:rPr>
        <w:t xml:space="preserve">A Prophecy </w:t>
      </w:r>
      <w:proofErr w:type="gramStart"/>
      <w:r w:rsidRPr="00341161">
        <w:rPr>
          <w:rFonts w:ascii="Arial" w:eastAsiaTheme="minorHAnsi" w:hAnsi="Arial" w:cs="Arial"/>
          <w:i/>
          <w:iCs/>
          <w:sz w:val="28"/>
          <w:szCs w:val="28"/>
        </w:rPr>
        <w:t>Against</w:t>
      </w:r>
      <w:proofErr w:type="gramEnd"/>
      <w:r w:rsidRPr="00341161">
        <w:rPr>
          <w:rFonts w:ascii="Arial" w:eastAsiaTheme="minorHAnsi" w:hAnsi="Arial" w:cs="Arial"/>
          <w:i/>
          <w:iCs/>
          <w:sz w:val="28"/>
          <w:szCs w:val="28"/>
        </w:rPr>
        <w:t xml:space="preserve"> Edom </w:t>
      </w:r>
    </w:p>
    <w:p w:rsidR="00940513" w:rsidRPr="00341161" w:rsidRDefault="00940513" w:rsidP="00940513">
      <w:pPr>
        <w:autoSpaceDE w:val="0"/>
        <w:autoSpaceDN w:val="0"/>
        <w:adjustRightInd w:val="0"/>
        <w:rPr>
          <w:rFonts w:ascii="Arial" w:eastAsiaTheme="minorHAnsi" w:hAnsi="Arial" w:cs="Arial"/>
          <w:b/>
          <w:i/>
          <w:iCs/>
          <w:sz w:val="28"/>
          <w:szCs w:val="28"/>
        </w:rPr>
      </w:pPr>
      <w:r w:rsidRPr="00341161">
        <w:rPr>
          <w:rFonts w:ascii="Arial" w:eastAsiaTheme="minorHAnsi" w:hAnsi="Arial" w:cs="Arial"/>
          <w:b/>
          <w:vertAlign w:val="superscript"/>
        </w:rPr>
        <w:t xml:space="preserve">12 </w:t>
      </w:r>
      <w:r w:rsidRPr="00341161">
        <w:rPr>
          <w:rFonts w:ascii="Arial" w:eastAsiaTheme="minorHAnsi" w:hAnsi="Arial" w:cs="Arial"/>
          <w:b/>
        </w:rPr>
        <w:t>“This is what the Sovereign LORD says: ‘Because Edom took revenge on the house of Judah and became very guilty by doing so</w:t>
      </w:r>
      <w:proofErr w:type="gramStart"/>
      <w:r w:rsidRPr="00341161">
        <w:rPr>
          <w:rFonts w:ascii="Arial" w:eastAsiaTheme="minorHAnsi" w:hAnsi="Arial" w:cs="Arial"/>
          <w:b/>
        </w:rPr>
        <w:t xml:space="preserve">, </w:t>
      </w:r>
      <w:r w:rsidRPr="00341161">
        <w:rPr>
          <w:rFonts w:ascii="Arial" w:eastAsiaTheme="minorHAnsi" w:hAnsi="Arial" w:cs="Arial"/>
          <w:b/>
          <w:vertAlign w:val="superscript"/>
        </w:rPr>
        <w:t xml:space="preserve"> 13</w:t>
      </w:r>
      <w:proofErr w:type="gramEnd"/>
      <w:r w:rsidRPr="00341161">
        <w:rPr>
          <w:rFonts w:ascii="Arial" w:eastAsiaTheme="minorHAnsi" w:hAnsi="Arial" w:cs="Arial"/>
          <w:b/>
          <w:vertAlign w:val="superscript"/>
        </w:rPr>
        <w:t xml:space="preserve"> </w:t>
      </w:r>
      <w:r w:rsidRPr="00341161">
        <w:rPr>
          <w:rFonts w:ascii="Arial" w:eastAsiaTheme="minorHAnsi" w:hAnsi="Arial" w:cs="Arial"/>
          <w:b/>
        </w:rPr>
        <w:t xml:space="preserve">therefore this is what the Sovereign LORD says: I will stretch out my hand against Edom and kill its men and their animals. I will lay it waste, and from </w:t>
      </w:r>
      <w:proofErr w:type="spellStart"/>
      <w:r w:rsidRPr="00341161">
        <w:rPr>
          <w:rFonts w:ascii="Arial" w:eastAsiaTheme="minorHAnsi" w:hAnsi="Arial" w:cs="Arial"/>
          <w:b/>
        </w:rPr>
        <w:t>Teman</w:t>
      </w:r>
      <w:proofErr w:type="spellEnd"/>
      <w:r w:rsidRPr="00341161">
        <w:rPr>
          <w:rFonts w:ascii="Arial" w:eastAsiaTheme="minorHAnsi" w:hAnsi="Arial" w:cs="Arial"/>
          <w:b/>
        </w:rPr>
        <w:t xml:space="preserve"> to </w:t>
      </w:r>
      <w:proofErr w:type="spellStart"/>
      <w:r w:rsidRPr="00341161">
        <w:rPr>
          <w:rFonts w:ascii="Arial" w:eastAsiaTheme="minorHAnsi" w:hAnsi="Arial" w:cs="Arial"/>
          <w:b/>
        </w:rPr>
        <w:t>Dedan</w:t>
      </w:r>
      <w:proofErr w:type="spellEnd"/>
      <w:r w:rsidRPr="00341161">
        <w:rPr>
          <w:rFonts w:ascii="Arial" w:eastAsiaTheme="minorHAnsi" w:hAnsi="Arial" w:cs="Arial"/>
          <w:b/>
        </w:rPr>
        <w:t xml:space="preserve"> they will fall by the sword. </w:t>
      </w:r>
      <w:r w:rsidRPr="00341161">
        <w:rPr>
          <w:rFonts w:ascii="Arial" w:eastAsiaTheme="minorHAnsi" w:hAnsi="Arial" w:cs="Arial"/>
          <w:b/>
          <w:vertAlign w:val="superscript"/>
        </w:rPr>
        <w:t xml:space="preserve"> 14 </w:t>
      </w:r>
      <w:r w:rsidRPr="00341161">
        <w:rPr>
          <w:rFonts w:ascii="Arial" w:eastAsiaTheme="minorHAnsi" w:hAnsi="Arial" w:cs="Arial"/>
          <w:b/>
        </w:rPr>
        <w:t xml:space="preserve">I will take vengeance on Edom by the hand of my people Israel, and they will deal with Edom in accordance with my anger and my wrath; they will know my vengeance, declares the Sovereign LORD.’” </w:t>
      </w:r>
    </w:p>
    <w:p w:rsidR="00940513" w:rsidRPr="00341161" w:rsidRDefault="00940513" w:rsidP="00940513">
      <w:pPr>
        <w:autoSpaceDE w:val="0"/>
        <w:autoSpaceDN w:val="0"/>
        <w:adjustRightInd w:val="0"/>
        <w:rPr>
          <w:rFonts w:ascii="Arial" w:eastAsiaTheme="minorHAnsi" w:hAnsi="Arial" w:cs="Arial"/>
          <w:b/>
          <w:bCs/>
        </w:rPr>
      </w:pPr>
    </w:p>
    <w:p w:rsidR="00940513" w:rsidRPr="00341161" w:rsidRDefault="00940513" w:rsidP="00940513">
      <w:pPr>
        <w:autoSpaceDE w:val="0"/>
        <w:autoSpaceDN w:val="0"/>
        <w:adjustRightInd w:val="0"/>
        <w:rPr>
          <w:rFonts w:ascii="Arial" w:eastAsiaTheme="minorHAnsi" w:hAnsi="Arial" w:cs="Arial"/>
        </w:rPr>
      </w:pPr>
      <w:proofErr w:type="gramStart"/>
      <w:r w:rsidRPr="00341161">
        <w:rPr>
          <w:rFonts w:ascii="Arial" w:eastAsiaTheme="minorHAnsi" w:hAnsi="Arial" w:cs="Arial"/>
          <w:b/>
          <w:bCs/>
        </w:rPr>
        <w:t>25:12</w:t>
      </w:r>
      <w:r w:rsidRPr="00341161">
        <w:rPr>
          <w:rFonts w:ascii="Arial" w:eastAsiaTheme="minorHAnsi" w:hAnsi="Arial" w:cs="Arial"/>
        </w:rPr>
        <w:t xml:space="preserve">    </w:t>
      </w:r>
      <w:r w:rsidRPr="00341161">
        <w:rPr>
          <w:rFonts w:ascii="Arial" w:eastAsiaTheme="minorHAnsi" w:hAnsi="Arial" w:cs="Arial"/>
          <w:i/>
          <w:iCs/>
        </w:rPr>
        <w:t>Edom.</w:t>
      </w:r>
      <w:proofErr w:type="gramEnd"/>
      <w:r w:rsidRPr="00341161">
        <w:rPr>
          <w:rFonts w:ascii="Arial" w:eastAsiaTheme="minorHAnsi" w:hAnsi="Arial" w:cs="Arial"/>
        </w:rPr>
        <w:t xml:space="preserve"> See </w:t>
      </w:r>
      <w:r w:rsidRPr="00341161">
        <w:rPr>
          <w:rFonts w:ascii="Arial" w:eastAsiaTheme="minorHAnsi" w:hAnsi="Arial" w:cs="Arial"/>
          <w:color w:val="FF0000"/>
        </w:rPr>
        <w:t>note</w:t>
      </w:r>
      <w:r w:rsidRPr="00341161">
        <w:rPr>
          <w:rFonts w:ascii="Arial" w:eastAsiaTheme="minorHAnsi" w:hAnsi="Arial" w:cs="Arial"/>
        </w:rPr>
        <w:t xml:space="preserve"> on v. 8. </w:t>
      </w:r>
      <w:r w:rsidR="002F43FE">
        <w:rPr>
          <w:rFonts w:ascii="Arial" w:eastAsiaTheme="minorHAnsi" w:hAnsi="Arial" w:cs="Arial"/>
        </w:rPr>
        <w:t>(CSB)</w:t>
      </w:r>
    </w:p>
    <w:p w:rsidR="00355825" w:rsidRPr="00341161" w:rsidRDefault="00355825" w:rsidP="00940513">
      <w:pPr>
        <w:autoSpaceDE w:val="0"/>
        <w:autoSpaceDN w:val="0"/>
        <w:adjustRightInd w:val="0"/>
        <w:rPr>
          <w:rFonts w:ascii="Arial" w:eastAsiaTheme="minorHAnsi" w:hAnsi="Arial" w:cs="Arial"/>
        </w:rPr>
      </w:pPr>
    </w:p>
    <w:p w:rsidR="00355825" w:rsidRPr="00355825" w:rsidRDefault="00355825" w:rsidP="00355825">
      <w:pPr>
        <w:rPr>
          <w:rFonts w:ascii="Arial" w:hAnsi="Arial" w:cs="Arial"/>
        </w:rPr>
      </w:pPr>
      <w:r w:rsidRPr="00355825">
        <w:rPr>
          <w:rFonts w:ascii="Arial" w:hAnsi="Arial" w:cs="Arial"/>
        </w:rPr>
        <w:t xml:space="preserve">Edom runs a close second to Babylon, especially in the OT, as </w:t>
      </w:r>
      <w:r w:rsidRPr="00355825">
        <w:rPr>
          <w:rFonts w:ascii="Arial" w:hAnsi="Arial" w:cs="Arial"/>
          <w:i/>
          <w:iCs/>
        </w:rPr>
        <w:t>the</w:t>
      </w:r>
      <w:r w:rsidRPr="00355825">
        <w:rPr>
          <w:rFonts w:ascii="Arial" w:hAnsi="Arial" w:cs="Arial"/>
        </w:rPr>
        <w:t xml:space="preserve"> symbol and type of the kingdoms of this world—of Satan’s realm, which will be in unending conflict with the kingdom of God until the end of time.</w:t>
      </w:r>
      <w:r w:rsidRPr="00341161">
        <w:rPr>
          <w:rFonts w:ascii="Arial" w:hAnsi="Arial" w:cs="Arial"/>
        </w:rPr>
        <w:t xml:space="preserve">  (CC)</w:t>
      </w:r>
    </w:p>
    <w:p w:rsidR="00355825" w:rsidRPr="00341161" w:rsidRDefault="00355825" w:rsidP="00355825">
      <w:pPr>
        <w:rPr>
          <w:rFonts w:ascii="Arial" w:hAnsi="Arial" w:cs="Arial"/>
        </w:rPr>
      </w:pPr>
    </w:p>
    <w:p w:rsidR="00355825" w:rsidRPr="00355825" w:rsidRDefault="00355825" w:rsidP="00355825">
      <w:pPr>
        <w:rPr>
          <w:rFonts w:ascii="Arial" w:hAnsi="Arial" w:cs="Arial"/>
        </w:rPr>
      </w:pPr>
      <w:r w:rsidRPr="00355825">
        <w:rPr>
          <w:rFonts w:ascii="Arial" w:hAnsi="Arial" w:cs="Arial"/>
        </w:rPr>
        <w:t xml:space="preserve">The mutual enmity seems especially bitter because of the familial relationship between Edom and Israel. As is often the case, few feuds and grudges are as sharp and implacable as those between siblings. Jacob and Esau (the father of the </w:t>
      </w:r>
      <w:proofErr w:type="spellStart"/>
      <w:r w:rsidRPr="00355825">
        <w:rPr>
          <w:rFonts w:ascii="Arial" w:hAnsi="Arial" w:cs="Arial"/>
        </w:rPr>
        <w:t>Edomites</w:t>
      </w:r>
      <w:proofErr w:type="spellEnd"/>
      <w:r w:rsidRPr="00355825">
        <w:rPr>
          <w:rFonts w:ascii="Arial" w:hAnsi="Arial" w:cs="Arial"/>
        </w:rPr>
        <w:t xml:space="preserve">) were twin sons of Isaac and Rebekah, and their rivalry, which will become one of the better-known narratives of the Bible, is foretold already at their birth (Gen 25:23). Genesis 32–33 indicates that Esau had settled in Edom already at the time of Jacob’s return from Haran. Gen 36:31–39 reports that eight kings had already ruled in Edom before Saul became Israel’s first. </w:t>
      </w:r>
      <w:proofErr w:type="gramStart"/>
      <w:r w:rsidRPr="00355825">
        <w:rPr>
          <w:rFonts w:ascii="Arial" w:hAnsi="Arial" w:cs="Arial"/>
        </w:rPr>
        <w:t xml:space="preserve">En route from Egypt to Canaan, Moses appeals in vain to the </w:t>
      </w:r>
      <w:proofErr w:type="spellStart"/>
      <w:r w:rsidRPr="00355825">
        <w:rPr>
          <w:rFonts w:ascii="Arial" w:hAnsi="Arial" w:cs="Arial"/>
        </w:rPr>
        <w:t>Edomites</w:t>
      </w:r>
      <w:proofErr w:type="spellEnd"/>
      <w:r w:rsidRPr="00355825">
        <w:rPr>
          <w:rFonts w:ascii="Arial" w:hAnsi="Arial" w:cs="Arial"/>
        </w:rPr>
        <w:t>’ relation as brothers for permission to traverse their territory (</w:t>
      </w:r>
      <w:proofErr w:type="spellStart"/>
      <w:r w:rsidRPr="00355825">
        <w:rPr>
          <w:rFonts w:ascii="Arial" w:hAnsi="Arial" w:cs="Arial"/>
        </w:rPr>
        <w:t>Num</w:t>
      </w:r>
      <w:proofErr w:type="spellEnd"/>
      <w:r w:rsidRPr="00355825">
        <w:rPr>
          <w:rFonts w:ascii="Arial" w:hAnsi="Arial" w:cs="Arial"/>
        </w:rPr>
        <w:t xml:space="preserve"> 20:14–21).</w:t>
      </w:r>
      <w:proofErr w:type="gramEnd"/>
      <w:r w:rsidRPr="00355825">
        <w:rPr>
          <w:rFonts w:ascii="Arial" w:hAnsi="Arial" w:cs="Arial"/>
        </w:rPr>
        <w:t xml:space="preserve"> Because of the relationship, </w:t>
      </w:r>
      <w:proofErr w:type="spellStart"/>
      <w:r w:rsidRPr="00355825">
        <w:rPr>
          <w:rFonts w:ascii="Arial" w:hAnsi="Arial" w:cs="Arial"/>
        </w:rPr>
        <w:t>Deut</w:t>
      </w:r>
      <w:proofErr w:type="spellEnd"/>
      <w:r w:rsidRPr="00355825">
        <w:rPr>
          <w:rFonts w:ascii="Arial" w:hAnsi="Arial" w:cs="Arial"/>
        </w:rPr>
        <w:t xml:space="preserve"> 23:7–8 even permits Israelites to intermarry with </w:t>
      </w:r>
      <w:proofErr w:type="spellStart"/>
      <w:r w:rsidRPr="00355825">
        <w:rPr>
          <w:rFonts w:ascii="Arial" w:hAnsi="Arial" w:cs="Arial"/>
        </w:rPr>
        <w:t>Edomites</w:t>
      </w:r>
      <w:proofErr w:type="spellEnd"/>
      <w:r w:rsidRPr="00355825">
        <w:rPr>
          <w:rFonts w:ascii="Arial" w:hAnsi="Arial" w:cs="Arial"/>
        </w:rPr>
        <w:t xml:space="preserve"> in the third generation. </w:t>
      </w:r>
      <w:proofErr w:type="gramStart"/>
      <w:r w:rsidRPr="00355825">
        <w:rPr>
          <w:rFonts w:ascii="Arial" w:hAnsi="Arial" w:cs="Arial"/>
        </w:rPr>
        <w:t>Closer to Ezekiel’s time, both Amos and Obadiah highlight Edom’s malicious behavior toward its brother.</w:t>
      </w:r>
      <w:proofErr w:type="gramEnd"/>
      <w:r w:rsidRPr="00355825">
        <w:rPr>
          <w:rFonts w:ascii="Arial" w:hAnsi="Arial" w:cs="Arial"/>
        </w:rPr>
        <w:t xml:space="preserve"> And the reader will not overlook that after the short oracle against Edom here, an entire chapter (Ezekiel 35) will be devoted to the coming judgment on Edom.</w:t>
      </w:r>
      <w:r w:rsidRPr="00341161">
        <w:rPr>
          <w:rFonts w:ascii="Arial" w:hAnsi="Arial" w:cs="Arial"/>
        </w:rPr>
        <w:t xml:space="preserve">  (CC)</w:t>
      </w:r>
    </w:p>
    <w:p w:rsidR="00355825" w:rsidRPr="00341161" w:rsidRDefault="00355825" w:rsidP="00355825">
      <w:pPr>
        <w:rPr>
          <w:rFonts w:ascii="Arial" w:hAnsi="Arial" w:cs="Arial"/>
        </w:rPr>
      </w:pPr>
    </w:p>
    <w:p w:rsidR="00355825" w:rsidRPr="00355825" w:rsidRDefault="00355825" w:rsidP="00355825">
      <w:pPr>
        <w:rPr>
          <w:rFonts w:ascii="Arial" w:hAnsi="Arial" w:cs="Arial"/>
        </w:rPr>
      </w:pPr>
      <w:r w:rsidRPr="00355825">
        <w:rPr>
          <w:rFonts w:ascii="Arial" w:hAnsi="Arial" w:cs="Arial"/>
        </w:rPr>
        <w:t xml:space="preserve">No written Edomite records have survived or been found (presuming there were some). For their history we are largely dependent on Israel’s records in the inspired Scriptures. They indicate that relations between the two neighbors first became bitter when David conquered Edom and massacred many (2 Sam 8:13–14), although Edom was able to regain some independence under Solomon (1 Ki 11:14–22). The prize was the Gulf of Aqaba seaport of </w:t>
      </w:r>
      <w:proofErr w:type="spellStart"/>
      <w:r w:rsidRPr="00355825">
        <w:rPr>
          <w:rFonts w:ascii="Arial" w:hAnsi="Arial" w:cs="Arial"/>
        </w:rPr>
        <w:t>Ezion-geber</w:t>
      </w:r>
      <w:proofErr w:type="spellEnd"/>
      <w:r w:rsidRPr="00355825">
        <w:rPr>
          <w:rFonts w:ascii="Arial" w:hAnsi="Arial" w:cs="Arial"/>
        </w:rPr>
        <w:t xml:space="preserve"> and/or </w:t>
      </w:r>
      <w:proofErr w:type="spellStart"/>
      <w:r w:rsidRPr="00355825">
        <w:rPr>
          <w:rFonts w:ascii="Arial" w:hAnsi="Arial" w:cs="Arial"/>
        </w:rPr>
        <w:t>Elath</w:t>
      </w:r>
      <w:proofErr w:type="spellEnd"/>
      <w:r w:rsidRPr="00355825">
        <w:rPr>
          <w:rFonts w:ascii="Arial" w:hAnsi="Arial" w:cs="Arial"/>
        </w:rPr>
        <w:t xml:space="preserve">, and its control of trade routes, especially those between the Hejaz (western Saudi Arabia) and southern Sinai. A seesaw struggle continued until the time of </w:t>
      </w:r>
      <w:proofErr w:type="spellStart"/>
      <w:r w:rsidRPr="00355825">
        <w:rPr>
          <w:rFonts w:ascii="Arial" w:hAnsi="Arial" w:cs="Arial"/>
        </w:rPr>
        <w:t>Ahaz</w:t>
      </w:r>
      <w:proofErr w:type="spellEnd"/>
      <w:r w:rsidRPr="00355825">
        <w:rPr>
          <w:rFonts w:ascii="Arial" w:hAnsi="Arial" w:cs="Arial"/>
        </w:rPr>
        <w:t xml:space="preserve"> in the eighth century, after which Edom prevailed, although by this time as a vassal of Assyria. Initially, Edom joined Zedekiah’s conspiracy against Nebuchadnezzar (</w:t>
      </w:r>
      <w:proofErr w:type="spellStart"/>
      <w:r w:rsidRPr="00355825">
        <w:rPr>
          <w:rFonts w:ascii="Arial" w:hAnsi="Arial" w:cs="Arial"/>
        </w:rPr>
        <w:t>Jer</w:t>
      </w:r>
      <w:proofErr w:type="spellEnd"/>
      <w:r w:rsidRPr="00355825">
        <w:rPr>
          <w:rFonts w:ascii="Arial" w:hAnsi="Arial" w:cs="Arial"/>
        </w:rPr>
        <w:t xml:space="preserve"> 27:3), but after Jerusalem fell Edom aided in </w:t>
      </w:r>
      <w:r w:rsidRPr="00355825">
        <w:rPr>
          <w:rFonts w:ascii="Arial" w:hAnsi="Arial" w:cs="Arial"/>
        </w:rPr>
        <w:lastRenderedPageBreak/>
        <w:t xml:space="preserve">the spoliation of the fallen city. It is especially this treachery which triggered the outrage expressed in </w:t>
      </w:r>
      <w:proofErr w:type="spellStart"/>
      <w:r w:rsidRPr="00355825">
        <w:rPr>
          <w:rFonts w:ascii="Arial" w:hAnsi="Arial" w:cs="Arial"/>
        </w:rPr>
        <w:t>Obad</w:t>
      </w:r>
      <w:proofErr w:type="spellEnd"/>
      <w:r w:rsidRPr="00355825">
        <w:rPr>
          <w:rFonts w:ascii="Arial" w:hAnsi="Arial" w:cs="Arial"/>
        </w:rPr>
        <w:t xml:space="preserve"> 11–14; Ps 137:7; and Lam 4:21.</w:t>
      </w:r>
      <w:r w:rsidRPr="00341161">
        <w:rPr>
          <w:rFonts w:ascii="Arial" w:hAnsi="Arial" w:cs="Arial"/>
        </w:rPr>
        <w:t xml:space="preserve">  (CC)</w:t>
      </w:r>
    </w:p>
    <w:p w:rsidR="00940513" w:rsidRPr="00341161" w:rsidRDefault="00940513" w:rsidP="00940513">
      <w:pPr>
        <w:autoSpaceDE w:val="0"/>
        <w:autoSpaceDN w:val="0"/>
        <w:adjustRightInd w:val="0"/>
        <w:rPr>
          <w:rFonts w:ascii="Arial" w:eastAsiaTheme="minorHAnsi" w:hAnsi="Arial" w:cs="Arial"/>
        </w:rPr>
      </w:pPr>
    </w:p>
    <w:p w:rsidR="00940513" w:rsidRPr="00341161" w:rsidRDefault="00940513" w:rsidP="00940513">
      <w:pPr>
        <w:autoSpaceDE w:val="0"/>
        <w:autoSpaceDN w:val="0"/>
        <w:adjustRightInd w:val="0"/>
        <w:rPr>
          <w:rFonts w:ascii="Arial" w:eastAsiaTheme="minorHAnsi" w:hAnsi="Arial" w:cs="Arial"/>
        </w:rPr>
      </w:pPr>
      <w:r w:rsidRPr="00341161">
        <w:rPr>
          <w:rFonts w:ascii="Arial" w:eastAsiaTheme="minorHAnsi" w:hAnsi="Arial" w:cs="Arial"/>
        </w:rPr>
        <w:t xml:space="preserve">             </w:t>
      </w:r>
      <w:proofErr w:type="gramStart"/>
      <w:r w:rsidRPr="00341161">
        <w:rPr>
          <w:rFonts w:ascii="Arial" w:eastAsiaTheme="minorHAnsi" w:hAnsi="Arial" w:cs="Arial"/>
          <w:i/>
          <w:iCs/>
        </w:rPr>
        <w:t>took</w:t>
      </w:r>
      <w:proofErr w:type="gramEnd"/>
      <w:r w:rsidRPr="00341161">
        <w:rPr>
          <w:rFonts w:ascii="Arial" w:eastAsiaTheme="minorHAnsi" w:hAnsi="Arial" w:cs="Arial"/>
          <w:i/>
          <w:iCs/>
        </w:rPr>
        <w:t xml:space="preserve"> revenge.</w:t>
      </w:r>
      <w:r w:rsidRPr="00341161">
        <w:rPr>
          <w:rFonts w:ascii="Arial" w:eastAsiaTheme="minorHAnsi" w:hAnsi="Arial" w:cs="Arial"/>
        </w:rPr>
        <w:t xml:space="preserve"> By not harboring Judah’s refugees after 586 </w:t>
      </w:r>
      <w:proofErr w:type="spellStart"/>
      <w:r w:rsidRPr="00341161">
        <w:rPr>
          <w:rFonts w:ascii="Arial" w:eastAsiaTheme="minorHAnsi" w:hAnsi="Arial" w:cs="Arial"/>
          <w:smallCaps/>
        </w:rPr>
        <w:t>b.c.</w:t>
      </w:r>
      <w:proofErr w:type="spellEnd"/>
      <w:r w:rsidRPr="00341161">
        <w:rPr>
          <w:rFonts w:ascii="Arial" w:eastAsiaTheme="minorHAnsi" w:hAnsi="Arial" w:cs="Arial"/>
        </w:rPr>
        <w:t xml:space="preserve"> (see Ob 11–14).</w:t>
      </w:r>
      <w:r w:rsidR="002F43FE" w:rsidRPr="002F43FE">
        <w:rPr>
          <w:rFonts w:ascii="Arial" w:eastAsiaTheme="minorHAnsi" w:hAnsi="Arial" w:cs="Arial"/>
        </w:rPr>
        <w:t xml:space="preserve"> </w:t>
      </w:r>
      <w:r w:rsidR="002F43FE">
        <w:rPr>
          <w:rFonts w:ascii="Arial" w:eastAsiaTheme="minorHAnsi" w:hAnsi="Arial" w:cs="Arial"/>
        </w:rPr>
        <w:t>(CSB)</w:t>
      </w:r>
    </w:p>
    <w:p w:rsidR="00940513" w:rsidRPr="00341161" w:rsidRDefault="00940513" w:rsidP="00940513">
      <w:pPr>
        <w:autoSpaceDE w:val="0"/>
        <w:autoSpaceDN w:val="0"/>
        <w:adjustRightInd w:val="0"/>
        <w:rPr>
          <w:rFonts w:ascii="Arial" w:eastAsiaTheme="minorHAnsi" w:hAnsi="Arial" w:cs="Arial"/>
          <w:b/>
          <w:bCs/>
        </w:rPr>
      </w:pPr>
    </w:p>
    <w:p w:rsidR="00940513" w:rsidRPr="00341161" w:rsidRDefault="00940513" w:rsidP="00940513">
      <w:pPr>
        <w:autoSpaceDE w:val="0"/>
        <w:autoSpaceDN w:val="0"/>
        <w:adjustRightInd w:val="0"/>
        <w:rPr>
          <w:rFonts w:ascii="Arial" w:eastAsiaTheme="minorHAnsi" w:hAnsi="Arial" w:cs="Arial"/>
        </w:rPr>
      </w:pPr>
      <w:proofErr w:type="gramStart"/>
      <w:r w:rsidRPr="00341161">
        <w:rPr>
          <w:rFonts w:ascii="Arial" w:eastAsiaTheme="minorHAnsi" w:hAnsi="Arial" w:cs="Arial"/>
          <w:b/>
          <w:bCs/>
        </w:rPr>
        <w:t>25:13</w:t>
      </w:r>
      <w:r w:rsidRPr="00341161">
        <w:rPr>
          <w:rFonts w:ascii="Arial" w:eastAsiaTheme="minorHAnsi" w:hAnsi="Arial" w:cs="Arial"/>
        </w:rPr>
        <w:t xml:space="preserve">    </w:t>
      </w:r>
      <w:proofErr w:type="spellStart"/>
      <w:r w:rsidRPr="00341161">
        <w:rPr>
          <w:rFonts w:ascii="Arial" w:eastAsiaTheme="minorHAnsi" w:hAnsi="Arial" w:cs="Arial"/>
          <w:i/>
          <w:iCs/>
        </w:rPr>
        <w:t>Teman</w:t>
      </w:r>
      <w:proofErr w:type="spellEnd"/>
      <w:r w:rsidRPr="00341161">
        <w:rPr>
          <w:rFonts w:ascii="Arial" w:eastAsiaTheme="minorHAnsi" w:hAnsi="Arial" w:cs="Arial"/>
          <w:i/>
          <w:iCs/>
        </w:rPr>
        <w:t>.</w:t>
      </w:r>
      <w:proofErr w:type="gramEnd"/>
      <w:r w:rsidRPr="00341161">
        <w:rPr>
          <w:rFonts w:ascii="Arial" w:eastAsiaTheme="minorHAnsi" w:hAnsi="Arial" w:cs="Arial"/>
        </w:rPr>
        <w:t xml:space="preserve"> </w:t>
      </w:r>
      <w:proofErr w:type="gramStart"/>
      <w:r w:rsidRPr="00341161">
        <w:rPr>
          <w:rFonts w:ascii="Arial" w:eastAsiaTheme="minorHAnsi" w:hAnsi="Arial" w:cs="Arial"/>
        </w:rPr>
        <w:t>A district near Petra in central Edom (see</w:t>
      </w:r>
      <w:proofErr w:type="gramEnd"/>
      <w:r w:rsidRPr="00341161">
        <w:rPr>
          <w:rFonts w:ascii="Arial" w:eastAsiaTheme="minorHAnsi" w:hAnsi="Arial" w:cs="Arial"/>
        </w:rPr>
        <w:t xml:space="preserve"> </w:t>
      </w:r>
      <w:proofErr w:type="spellStart"/>
      <w:r w:rsidRPr="00341161">
        <w:rPr>
          <w:rFonts w:ascii="Arial" w:eastAsiaTheme="minorHAnsi" w:hAnsi="Arial" w:cs="Arial"/>
        </w:rPr>
        <w:t>Jer</w:t>
      </w:r>
      <w:proofErr w:type="spellEnd"/>
      <w:r w:rsidRPr="00341161">
        <w:rPr>
          <w:rFonts w:ascii="Arial" w:eastAsiaTheme="minorHAnsi" w:hAnsi="Arial" w:cs="Arial"/>
        </w:rPr>
        <w:t xml:space="preserve"> 49:7, 20; Am 1:12; Ob 9; </w:t>
      </w:r>
      <w:proofErr w:type="spellStart"/>
      <w:r w:rsidRPr="00341161">
        <w:rPr>
          <w:rFonts w:ascii="Arial" w:eastAsiaTheme="minorHAnsi" w:hAnsi="Arial" w:cs="Arial"/>
        </w:rPr>
        <w:t>Hab</w:t>
      </w:r>
      <w:proofErr w:type="spellEnd"/>
      <w:r w:rsidRPr="00341161">
        <w:rPr>
          <w:rFonts w:ascii="Arial" w:eastAsiaTheme="minorHAnsi" w:hAnsi="Arial" w:cs="Arial"/>
        </w:rPr>
        <w:t xml:space="preserve"> 3:3). </w:t>
      </w:r>
      <w:r w:rsidR="002F43FE">
        <w:rPr>
          <w:rFonts w:ascii="Arial" w:eastAsiaTheme="minorHAnsi" w:hAnsi="Arial" w:cs="Arial"/>
        </w:rPr>
        <w:t>(CSB)</w:t>
      </w:r>
    </w:p>
    <w:p w:rsidR="00940513" w:rsidRPr="00341161" w:rsidRDefault="00940513" w:rsidP="00940513">
      <w:pPr>
        <w:autoSpaceDE w:val="0"/>
        <w:autoSpaceDN w:val="0"/>
        <w:adjustRightInd w:val="0"/>
        <w:rPr>
          <w:rFonts w:ascii="Arial" w:eastAsiaTheme="minorHAnsi" w:hAnsi="Arial" w:cs="Arial"/>
        </w:rPr>
      </w:pPr>
    </w:p>
    <w:p w:rsidR="00940513" w:rsidRPr="00341161" w:rsidRDefault="00940513" w:rsidP="00940513">
      <w:pPr>
        <w:autoSpaceDE w:val="0"/>
        <w:autoSpaceDN w:val="0"/>
        <w:adjustRightInd w:val="0"/>
        <w:rPr>
          <w:rFonts w:ascii="Arial" w:eastAsiaTheme="minorHAnsi" w:hAnsi="Arial" w:cs="Arial"/>
        </w:rPr>
      </w:pPr>
      <w:r w:rsidRPr="00341161">
        <w:rPr>
          <w:rFonts w:ascii="Arial" w:eastAsiaTheme="minorHAnsi" w:hAnsi="Arial" w:cs="Arial"/>
        </w:rPr>
        <w:t xml:space="preserve">             </w:t>
      </w:r>
      <w:proofErr w:type="spellStart"/>
      <w:r w:rsidRPr="00341161">
        <w:rPr>
          <w:rFonts w:ascii="Arial" w:eastAsiaTheme="minorHAnsi" w:hAnsi="Arial" w:cs="Arial"/>
          <w:i/>
          <w:iCs/>
        </w:rPr>
        <w:t>Dedan</w:t>
      </w:r>
      <w:proofErr w:type="spellEnd"/>
      <w:r w:rsidRPr="00341161">
        <w:rPr>
          <w:rFonts w:ascii="Arial" w:eastAsiaTheme="minorHAnsi" w:hAnsi="Arial" w:cs="Arial"/>
          <w:i/>
          <w:iCs/>
        </w:rPr>
        <w:t>.</w:t>
      </w:r>
      <w:r w:rsidRPr="00341161">
        <w:rPr>
          <w:rFonts w:ascii="Arial" w:eastAsiaTheme="minorHAnsi" w:hAnsi="Arial" w:cs="Arial"/>
        </w:rPr>
        <w:t xml:space="preserve"> A tribe and territory in southern Edom (see 27:20; 38:13; Isa 21:13; </w:t>
      </w:r>
      <w:proofErr w:type="spellStart"/>
      <w:r w:rsidRPr="00341161">
        <w:rPr>
          <w:rFonts w:ascii="Arial" w:eastAsiaTheme="minorHAnsi" w:hAnsi="Arial" w:cs="Arial"/>
        </w:rPr>
        <w:t>Jer</w:t>
      </w:r>
      <w:proofErr w:type="spellEnd"/>
      <w:r w:rsidRPr="00341161">
        <w:rPr>
          <w:rFonts w:ascii="Arial" w:eastAsiaTheme="minorHAnsi" w:hAnsi="Arial" w:cs="Arial"/>
        </w:rPr>
        <w:t xml:space="preserve"> 49:8).</w:t>
      </w:r>
      <w:r w:rsidR="002F43FE" w:rsidRPr="002F43FE">
        <w:rPr>
          <w:rFonts w:ascii="Arial" w:eastAsiaTheme="minorHAnsi" w:hAnsi="Arial" w:cs="Arial"/>
        </w:rPr>
        <w:t xml:space="preserve"> </w:t>
      </w:r>
      <w:r w:rsidR="002F43FE">
        <w:rPr>
          <w:rFonts w:ascii="Arial" w:eastAsiaTheme="minorHAnsi" w:hAnsi="Arial" w:cs="Arial"/>
        </w:rPr>
        <w:t>(CSB)</w:t>
      </w:r>
    </w:p>
    <w:p w:rsidR="00341161" w:rsidRPr="00341161" w:rsidRDefault="00341161" w:rsidP="00341161">
      <w:pPr>
        <w:rPr>
          <w:rFonts w:ascii="Arial" w:hAnsi="Arial" w:cs="Arial"/>
        </w:rPr>
      </w:pPr>
    </w:p>
    <w:p w:rsidR="00341161" w:rsidRPr="00341161" w:rsidRDefault="00341161" w:rsidP="00341161">
      <w:pPr>
        <w:rPr>
          <w:rFonts w:ascii="Arial" w:hAnsi="Arial" w:cs="Arial"/>
        </w:rPr>
      </w:pPr>
      <w:r w:rsidRPr="00341161">
        <w:rPr>
          <w:rFonts w:ascii="Arial" w:hAnsi="Arial" w:cs="Arial"/>
        </w:rPr>
        <w:t xml:space="preserve">Yahweh’s judgment is syntactically divisible into four declarations but may be summarized as consisting in depopulation and desolation, corresponding to the assonance of the two key words, </w:t>
      </w:r>
      <w:r w:rsidRPr="00341161">
        <w:rPr>
          <w:rFonts w:ascii="Arial" w:hAnsi="Arial" w:cs="Arial"/>
          <w:sz w:val="30"/>
          <w:szCs w:val="30"/>
          <w:rtl/>
          <w:lang w:bidi="he-IL"/>
        </w:rPr>
        <w:t>חֶרֶב</w:t>
      </w:r>
      <w:r w:rsidRPr="00341161">
        <w:rPr>
          <w:rFonts w:ascii="Arial" w:hAnsi="Arial" w:cs="Arial"/>
        </w:rPr>
        <w:t xml:space="preserve">, </w:t>
      </w:r>
      <w:proofErr w:type="gramStart"/>
      <w:r w:rsidRPr="00341161">
        <w:rPr>
          <w:rFonts w:ascii="Arial" w:hAnsi="Arial" w:cs="Arial"/>
        </w:rPr>
        <w:t xml:space="preserve">“sword,” and </w:t>
      </w:r>
      <w:r w:rsidRPr="00341161">
        <w:rPr>
          <w:rFonts w:ascii="Arial" w:hAnsi="Arial" w:cs="Arial"/>
          <w:sz w:val="30"/>
          <w:szCs w:val="30"/>
          <w:rtl/>
          <w:lang w:bidi="he-IL"/>
        </w:rPr>
        <w:t>חָרְבָּה</w:t>
      </w:r>
      <w:r w:rsidRPr="00341161">
        <w:rPr>
          <w:rFonts w:ascii="Arial" w:hAnsi="Arial" w:cs="Arial"/>
        </w:rPr>
        <w:t>, “wasteland.”</w:t>
      </w:r>
      <w:proofErr w:type="gramEnd"/>
      <w:r w:rsidRPr="00341161">
        <w:rPr>
          <w:rFonts w:ascii="Arial" w:hAnsi="Arial" w:cs="Arial"/>
        </w:rPr>
        <w:t xml:space="preserve">  (CC)</w:t>
      </w:r>
    </w:p>
    <w:p w:rsidR="00341161" w:rsidRPr="00341161" w:rsidRDefault="00341161" w:rsidP="00341161">
      <w:pPr>
        <w:rPr>
          <w:rFonts w:ascii="Arial" w:hAnsi="Arial" w:cs="Arial"/>
        </w:rPr>
      </w:pPr>
    </w:p>
    <w:p w:rsidR="00341161" w:rsidRPr="00341161" w:rsidRDefault="00341161" w:rsidP="00341161">
      <w:pPr>
        <w:rPr>
          <w:rFonts w:ascii="Arial" w:hAnsi="Arial" w:cs="Arial"/>
        </w:rPr>
      </w:pPr>
      <w:proofErr w:type="gramStart"/>
      <w:r w:rsidRPr="00341161">
        <w:rPr>
          <w:rFonts w:ascii="Arial" w:hAnsi="Arial" w:cs="Arial"/>
          <w:b/>
        </w:rPr>
        <w:t xml:space="preserve">25:14  </w:t>
      </w:r>
      <w:r w:rsidRPr="00341161">
        <w:rPr>
          <w:rFonts w:ascii="Arial" w:hAnsi="Arial" w:cs="Arial"/>
        </w:rPr>
        <w:t>The</w:t>
      </w:r>
      <w:proofErr w:type="gramEnd"/>
      <w:r w:rsidRPr="00341161">
        <w:rPr>
          <w:rFonts w:ascii="Arial" w:hAnsi="Arial" w:cs="Arial"/>
        </w:rPr>
        <w:t xml:space="preserve"> punishment corresponds to the crime in the sense that Edom’s vengeance triggers Yahweh’s vengeance. See the commentary on 25:12 for the different connotations with human and divine subjects. (See also the reversal described in </w:t>
      </w:r>
      <w:proofErr w:type="spellStart"/>
      <w:r w:rsidRPr="00341161">
        <w:rPr>
          <w:rFonts w:ascii="Arial" w:hAnsi="Arial" w:cs="Arial"/>
        </w:rPr>
        <w:t>Obad</w:t>
      </w:r>
      <w:proofErr w:type="spellEnd"/>
      <w:r w:rsidRPr="00341161">
        <w:rPr>
          <w:rFonts w:ascii="Arial" w:hAnsi="Arial" w:cs="Arial"/>
        </w:rPr>
        <w:t xml:space="preserve"> 15 and 18.) More remarkable is the assertion that Yahweh will accomplish this through the agency of Israel. The pronominal suffix on </w:t>
      </w:r>
      <w:r w:rsidRPr="00341161">
        <w:rPr>
          <w:rFonts w:ascii="Arial" w:hAnsi="Arial" w:cs="Arial"/>
          <w:sz w:val="30"/>
          <w:szCs w:val="30"/>
          <w:rtl/>
          <w:lang w:bidi="he-IL"/>
        </w:rPr>
        <w:t>עַמִּ֣י</w:t>
      </w:r>
      <w:r w:rsidRPr="00341161">
        <w:rPr>
          <w:rFonts w:ascii="Arial" w:hAnsi="Arial" w:cs="Arial"/>
        </w:rPr>
        <w:t>, “</w:t>
      </w:r>
      <w:r w:rsidRPr="00341161">
        <w:rPr>
          <w:rFonts w:ascii="Arial" w:hAnsi="Arial" w:cs="Arial"/>
          <w:i/>
          <w:iCs/>
        </w:rPr>
        <w:t>my</w:t>
      </w:r>
      <w:r w:rsidRPr="00341161">
        <w:rPr>
          <w:rFonts w:ascii="Arial" w:hAnsi="Arial" w:cs="Arial"/>
        </w:rPr>
        <w:t xml:space="preserve"> people,” repeated with </w:t>
      </w:r>
      <w:r w:rsidRPr="00341161">
        <w:rPr>
          <w:rFonts w:ascii="Arial" w:hAnsi="Arial" w:cs="Arial"/>
          <w:sz w:val="30"/>
          <w:szCs w:val="30"/>
          <w:rtl/>
          <w:lang w:bidi="he-IL"/>
        </w:rPr>
        <w:t>כְּאַפִּ֖י וְכַחֲמָתִ֑י</w:t>
      </w:r>
      <w:r w:rsidRPr="00341161">
        <w:rPr>
          <w:rFonts w:ascii="Arial" w:hAnsi="Arial" w:cs="Arial"/>
        </w:rPr>
        <w:t xml:space="preserve">, “with </w:t>
      </w:r>
      <w:r w:rsidRPr="00341161">
        <w:rPr>
          <w:rFonts w:ascii="Arial" w:hAnsi="Arial" w:cs="Arial"/>
          <w:i/>
          <w:iCs/>
        </w:rPr>
        <w:t>my</w:t>
      </w:r>
      <w:r w:rsidRPr="00341161">
        <w:rPr>
          <w:rFonts w:ascii="Arial" w:hAnsi="Arial" w:cs="Arial"/>
        </w:rPr>
        <w:t xml:space="preserve"> anger and with </w:t>
      </w:r>
      <w:r w:rsidRPr="00341161">
        <w:rPr>
          <w:rFonts w:ascii="Arial" w:hAnsi="Arial" w:cs="Arial"/>
          <w:i/>
          <w:iCs/>
        </w:rPr>
        <w:t>my</w:t>
      </w:r>
      <w:r w:rsidRPr="00341161">
        <w:rPr>
          <w:rFonts w:ascii="Arial" w:hAnsi="Arial" w:cs="Arial"/>
        </w:rPr>
        <w:t xml:space="preserve"> wrath,” indicates that the prophet has more in mind than merely another round in an unending tit-for-tat human conflict. The suffix also suggests a time when God’s covenant with Israel will be restored as before, even greater (see 16:60–62; 34:25; 37:26). The thrust of Ezekiel’s thought is furthered by the transformation of the concluding recognition formula (25:7, 11) from a mere recognition of the person of Yahweh in general into a prediction that the </w:t>
      </w:r>
      <w:proofErr w:type="spellStart"/>
      <w:r w:rsidRPr="00341161">
        <w:rPr>
          <w:rFonts w:ascii="Arial" w:hAnsi="Arial" w:cs="Arial"/>
        </w:rPr>
        <w:t>Edomites</w:t>
      </w:r>
      <w:proofErr w:type="spellEnd"/>
      <w:r w:rsidRPr="00341161">
        <w:rPr>
          <w:rFonts w:ascii="Arial" w:hAnsi="Arial" w:cs="Arial"/>
        </w:rPr>
        <w:t xml:space="preserve"> will recognize Yahweh’s avenging judgment in the actions of the Israelites (25:14). And the standard signatory formula, “says the Lord Yahweh,” seals further the certainty of the fulfillment of the divine purpose.  (CC)</w:t>
      </w:r>
    </w:p>
    <w:p w:rsidR="00940513" w:rsidRPr="00341161" w:rsidRDefault="00940513" w:rsidP="00940513">
      <w:pPr>
        <w:autoSpaceDE w:val="0"/>
        <w:autoSpaceDN w:val="0"/>
        <w:adjustRightInd w:val="0"/>
        <w:spacing w:before="200" w:after="150"/>
        <w:rPr>
          <w:rFonts w:ascii="Arial" w:eastAsiaTheme="minorHAnsi" w:hAnsi="Arial" w:cs="Arial"/>
        </w:rPr>
      </w:pPr>
      <w:r w:rsidRPr="00341161">
        <w:rPr>
          <w:rFonts w:ascii="Arial" w:eastAsiaTheme="minorHAnsi" w:hAnsi="Arial" w:cs="Arial"/>
          <w:i/>
          <w:iCs/>
          <w:sz w:val="28"/>
          <w:szCs w:val="28"/>
        </w:rPr>
        <w:t xml:space="preserve">A Prophecy </w:t>
      </w:r>
      <w:proofErr w:type="gramStart"/>
      <w:r w:rsidRPr="00341161">
        <w:rPr>
          <w:rFonts w:ascii="Arial" w:eastAsiaTheme="minorHAnsi" w:hAnsi="Arial" w:cs="Arial"/>
          <w:i/>
          <w:iCs/>
          <w:sz w:val="28"/>
          <w:szCs w:val="28"/>
        </w:rPr>
        <w:t>Against</w:t>
      </w:r>
      <w:proofErr w:type="gramEnd"/>
      <w:r w:rsidRPr="00341161">
        <w:rPr>
          <w:rFonts w:ascii="Arial" w:eastAsiaTheme="minorHAnsi" w:hAnsi="Arial" w:cs="Arial"/>
          <w:i/>
          <w:iCs/>
          <w:sz w:val="28"/>
          <w:szCs w:val="28"/>
        </w:rPr>
        <w:t xml:space="preserve"> Philistia </w:t>
      </w:r>
    </w:p>
    <w:p w:rsidR="00075D22" w:rsidRPr="00341161" w:rsidRDefault="00940513" w:rsidP="00940513">
      <w:pPr>
        <w:rPr>
          <w:rFonts w:ascii="Arial" w:eastAsiaTheme="minorHAnsi" w:hAnsi="Arial" w:cs="Arial"/>
          <w:b/>
        </w:rPr>
      </w:pPr>
      <w:r w:rsidRPr="00341161">
        <w:rPr>
          <w:rFonts w:ascii="Arial" w:eastAsiaTheme="minorHAnsi" w:hAnsi="Arial" w:cs="Arial"/>
          <w:b/>
          <w:vertAlign w:val="superscript"/>
        </w:rPr>
        <w:t xml:space="preserve">15 </w:t>
      </w:r>
      <w:r w:rsidRPr="00341161">
        <w:rPr>
          <w:rFonts w:ascii="Arial" w:eastAsiaTheme="minorHAnsi" w:hAnsi="Arial" w:cs="Arial"/>
          <w:b/>
        </w:rPr>
        <w:t>“This is what the Sovereign LORD says: ‘Because the Philistines acted in vengeance and took revenge with malice in their hearts, and with ancient hostility sought to destroy Judah</w:t>
      </w:r>
      <w:proofErr w:type="gramStart"/>
      <w:r w:rsidRPr="00341161">
        <w:rPr>
          <w:rFonts w:ascii="Arial" w:eastAsiaTheme="minorHAnsi" w:hAnsi="Arial" w:cs="Arial"/>
          <w:b/>
        </w:rPr>
        <w:t xml:space="preserve">, </w:t>
      </w:r>
      <w:r w:rsidRPr="00341161">
        <w:rPr>
          <w:rFonts w:ascii="Arial" w:eastAsiaTheme="minorHAnsi" w:hAnsi="Arial" w:cs="Arial"/>
          <w:b/>
          <w:vertAlign w:val="superscript"/>
        </w:rPr>
        <w:t xml:space="preserve"> 16</w:t>
      </w:r>
      <w:proofErr w:type="gramEnd"/>
      <w:r w:rsidRPr="00341161">
        <w:rPr>
          <w:rFonts w:ascii="Arial" w:eastAsiaTheme="minorHAnsi" w:hAnsi="Arial" w:cs="Arial"/>
          <w:b/>
          <w:vertAlign w:val="superscript"/>
        </w:rPr>
        <w:t xml:space="preserve"> </w:t>
      </w:r>
      <w:r w:rsidRPr="00341161">
        <w:rPr>
          <w:rFonts w:ascii="Arial" w:eastAsiaTheme="minorHAnsi" w:hAnsi="Arial" w:cs="Arial"/>
          <w:b/>
        </w:rPr>
        <w:t xml:space="preserve">therefore this is what the Sovereign LORD says: I am about to stretch out my hand against the Philistines, and I will cut off the </w:t>
      </w:r>
      <w:proofErr w:type="spellStart"/>
      <w:r w:rsidRPr="00341161">
        <w:rPr>
          <w:rFonts w:ascii="Arial" w:eastAsiaTheme="minorHAnsi" w:hAnsi="Arial" w:cs="Arial"/>
          <w:b/>
        </w:rPr>
        <w:t>Kerethites</w:t>
      </w:r>
      <w:proofErr w:type="spellEnd"/>
      <w:r w:rsidRPr="00341161">
        <w:rPr>
          <w:rFonts w:ascii="Arial" w:eastAsiaTheme="minorHAnsi" w:hAnsi="Arial" w:cs="Arial"/>
          <w:b/>
        </w:rPr>
        <w:t xml:space="preserve"> and destroy those remaining along the coast. </w:t>
      </w:r>
      <w:r w:rsidRPr="00341161">
        <w:rPr>
          <w:rFonts w:ascii="Arial" w:eastAsiaTheme="minorHAnsi" w:hAnsi="Arial" w:cs="Arial"/>
          <w:b/>
          <w:vertAlign w:val="superscript"/>
        </w:rPr>
        <w:t xml:space="preserve"> 17 </w:t>
      </w:r>
      <w:r w:rsidRPr="00341161">
        <w:rPr>
          <w:rFonts w:ascii="Arial" w:eastAsiaTheme="minorHAnsi" w:hAnsi="Arial" w:cs="Arial"/>
          <w:b/>
        </w:rPr>
        <w:t>I will carry out great vengeance on them and punish them in my wrath. Then they will know that I am the LORD, when I take vengeance on them.’”</w:t>
      </w:r>
    </w:p>
    <w:p w:rsidR="00940513" w:rsidRPr="00341161" w:rsidRDefault="00940513" w:rsidP="00940513">
      <w:pPr>
        <w:rPr>
          <w:rFonts w:ascii="Arial" w:eastAsiaTheme="minorHAnsi" w:hAnsi="Arial" w:cs="Arial"/>
          <w:b/>
        </w:rPr>
      </w:pPr>
    </w:p>
    <w:p w:rsidR="00940513" w:rsidRPr="00341161" w:rsidRDefault="00940513" w:rsidP="00940513">
      <w:pPr>
        <w:autoSpaceDE w:val="0"/>
        <w:autoSpaceDN w:val="0"/>
        <w:adjustRightInd w:val="0"/>
        <w:rPr>
          <w:rFonts w:ascii="Arial" w:eastAsiaTheme="minorHAnsi" w:hAnsi="Arial" w:cs="Arial"/>
        </w:rPr>
      </w:pPr>
      <w:proofErr w:type="gramStart"/>
      <w:r w:rsidRPr="00341161">
        <w:rPr>
          <w:rFonts w:ascii="Arial" w:eastAsiaTheme="minorHAnsi" w:hAnsi="Arial" w:cs="Arial"/>
          <w:b/>
          <w:bCs/>
        </w:rPr>
        <w:t>25:15</w:t>
      </w:r>
      <w:r w:rsidRPr="00341161">
        <w:rPr>
          <w:rFonts w:ascii="Arial" w:eastAsiaTheme="minorHAnsi" w:hAnsi="Arial" w:cs="Arial"/>
        </w:rPr>
        <w:t xml:space="preserve">    </w:t>
      </w:r>
      <w:r w:rsidRPr="00341161">
        <w:rPr>
          <w:rFonts w:ascii="Arial" w:eastAsiaTheme="minorHAnsi" w:hAnsi="Arial" w:cs="Arial"/>
          <w:i/>
          <w:iCs/>
        </w:rPr>
        <w:t>Philistines.</w:t>
      </w:r>
      <w:proofErr w:type="gramEnd"/>
      <w:r w:rsidRPr="00341161">
        <w:rPr>
          <w:rFonts w:ascii="Arial" w:eastAsiaTheme="minorHAnsi" w:hAnsi="Arial" w:cs="Arial"/>
        </w:rPr>
        <w:t xml:space="preserve"> </w:t>
      </w:r>
      <w:proofErr w:type="gramStart"/>
      <w:r w:rsidRPr="00341161">
        <w:rPr>
          <w:rFonts w:ascii="Arial" w:eastAsiaTheme="minorHAnsi" w:hAnsi="Arial" w:cs="Arial"/>
        </w:rPr>
        <w:t>Inhabitants of the coastal plain along the Mediterranean west of Judah (1Sa 6:17), who strove for control of Canaan until subdued by David.</w:t>
      </w:r>
      <w:proofErr w:type="gramEnd"/>
      <w:r w:rsidRPr="00341161">
        <w:rPr>
          <w:rFonts w:ascii="Arial" w:eastAsiaTheme="minorHAnsi" w:hAnsi="Arial" w:cs="Arial"/>
        </w:rPr>
        <w:t xml:space="preserve"> Their hostility to Israel continued, however (see Isa 14:29–31; </w:t>
      </w:r>
      <w:proofErr w:type="spellStart"/>
      <w:r w:rsidRPr="00341161">
        <w:rPr>
          <w:rFonts w:ascii="Arial" w:eastAsiaTheme="minorHAnsi" w:hAnsi="Arial" w:cs="Arial"/>
        </w:rPr>
        <w:t>Jer</w:t>
      </w:r>
      <w:proofErr w:type="spellEnd"/>
      <w:r w:rsidRPr="00341161">
        <w:rPr>
          <w:rFonts w:ascii="Arial" w:eastAsiaTheme="minorHAnsi" w:hAnsi="Arial" w:cs="Arial"/>
        </w:rPr>
        <w:t xml:space="preserve"> 47; Am 1:6–8; </w:t>
      </w:r>
      <w:proofErr w:type="spellStart"/>
      <w:r w:rsidRPr="00341161">
        <w:rPr>
          <w:rFonts w:ascii="Arial" w:eastAsiaTheme="minorHAnsi" w:hAnsi="Arial" w:cs="Arial"/>
        </w:rPr>
        <w:t>Zep</w:t>
      </w:r>
      <w:proofErr w:type="spellEnd"/>
      <w:r w:rsidRPr="00341161">
        <w:rPr>
          <w:rFonts w:ascii="Arial" w:eastAsiaTheme="minorHAnsi" w:hAnsi="Arial" w:cs="Arial"/>
        </w:rPr>
        <w:t xml:space="preserve"> 2:4–7), until Nebuchadnezzar deported them.</w:t>
      </w:r>
      <w:r w:rsidR="002F43FE" w:rsidRPr="002F43FE">
        <w:rPr>
          <w:rFonts w:ascii="Arial" w:eastAsiaTheme="minorHAnsi" w:hAnsi="Arial" w:cs="Arial"/>
        </w:rPr>
        <w:t xml:space="preserve"> </w:t>
      </w:r>
      <w:r w:rsidR="002F43FE">
        <w:rPr>
          <w:rFonts w:ascii="Arial" w:eastAsiaTheme="minorHAnsi" w:hAnsi="Arial" w:cs="Arial"/>
        </w:rPr>
        <w:t>(CSB)</w:t>
      </w:r>
    </w:p>
    <w:p w:rsidR="00341161" w:rsidRPr="00341161" w:rsidRDefault="00341161" w:rsidP="00940513">
      <w:pPr>
        <w:autoSpaceDE w:val="0"/>
        <w:autoSpaceDN w:val="0"/>
        <w:adjustRightInd w:val="0"/>
        <w:rPr>
          <w:rFonts w:ascii="Arial" w:eastAsiaTheme="minorHAnsi" w:hAnsi="Arial" w:cs="Arial"/>
        </w:rPr>
      </w:pPr>
    </w:p>
    <w:p w:rsidR="00341161" w:rsidRPr="00341161" w:rsidRDefault="00341161" w:rsidP="00341161">
      <w:pPr>
        <w:rPr>
          <w:rFonts w:ascii="Arial" w:hAnsi="Arial" w:cs="Arial"/>
        </w:rPr>
      </w:pPr>
      <w:r w:rsidRPr="00341161">
        <w:rPr>
          <w:rFonts w:ascii="Arial" w:hAnsi="Arial" w:cs="Arial"/>
        </w:rPr>
        <w:lastRenderedPageBreak/>
        <w:t xml:space="preserve">The inclusion of the Philistines is a bit puzzling in the absence of any overt conflicts between them and Jerusalem at Ezekiel’s time. Perhaps it made for a traditional foursome: already Is 11:14 had included the Philistines with Edom, Moab, and Ammon as enemies whom Israel would attack and overcome after its dispersion was over. The ultimate origin of the Philistines is probably irrelevant here, but they are usually associated with the Sea Peoples, as the Egyptians called them, who wreaked havoc in the Levant and beyond in the thirteenth century </w:t>
      </w:r>
      <w:proofErr w:type="spellStart"/>
      <w:r w:rsidRPr="00341161">
        <w:rPr>
          <w:rFonts w:ascii="Arial" w:hAnsi="Arial" w:cs="Arial"/>
          <w:smallCaps/>
        </w:rPr>
        <w:t>b.c.</w:t>
      </w:r>
      <w:proofErr w:type="spellEnd"/>
      <w:r w:rsidRPr="00341161">
        <w:rPr>
          <w:rFonts w:ascii="Arial" w:hAnsi="Arial" w:cs="Arial"/>
        </w:rPr>
        <w:t xml:space="preserve"> The Bible (Amos 9:7) specifies </w:t>
      </w:r>
      <w:proofErr w:type="spellStart"/>
      <w:r w:rsidRPr="00341161">
        <w:rPr>
          <w:rFonts w:ascii="Arial" w:hAnsi="Arial" w:cs="Arial"/>
        </w:rPr>
        <w:t>Caphtor</w:t>
      </w:r>
      <w:proofErr w:type="spellEnd"/>
      <w:r w:rsidRPr="00341161">
        <w:rPr>
          <w:rFonts w:ascii="Arial" w:hAnsi="Arial" w:cs="Arial"/>
        </w:rPr>
        <w:t xml:space="preserve"> (usually identified with Crete) as the place of their origin. But the Table of Nations (Gen 10:14; 1 </w:t>
      </w:r>
      <w:proofErr w:type="spellStart"/>
      <w:r w:rsidRPr="00341161">
        <w:rPr>
          <w:rFonts w:ascii="Arial" w:hAnsi="Arial" w:cs="Arial"/>
        </w:rPr>
        <w:t>Chr</w:t>
      </w:r>
      <w:proofErr w:type="spellEnd"/>
      <w:r w:rsidRPr="00341161">
        <w:rPr>
          <w:rFonts w:ascii="Arial" w:hAnsi="Arial" w:cs="Arial"/>
        </w:rPr>
        <w:t xml:space="preserve"> 1:12) classifies them as Hamitic, leading many to hypothesize an earlier migration from Egypt to Crete. Excavations, both at Knossos in Minoan Crete and at Tell el–</w:t>
      </w:r>
      <w:proofErr w:type="spellStart"/>
      <w:r w:rsidRPr="00341161">
        <w:rPr>
          <w:rFonts w:ascii="Arial" w:hAnsi="Arial" w:cs="Arial"/>
        </w:rPr>
        <w:t>Dabʿa</w:t>
      </w:r>
      <w:proofErr w:type="spellEnd"/>
      <w:r w:rsidRPr="00341161">
        <w:rPr>
          <w:rFonts w:ascii="Arial" w:hAnsi="Arial" w:cs="Arial"/>
        </w:rPr>
        <w:t xml:space="preserve"> (probably ancient </w:t>
      </w:r>
      <w:proofErr w:type="spellStart"/>
      <w:r w:rsidRPr="00341161">
        <w:rPr>
          <w:rFonts w:ascii="Arial" w:hAnsi="Arial" w:cs="Arial"/>
        </w:rPr>
        <w:t>Avaris</w:t>
      </w:r>
      <w:proofErr w:type="spellEnd"/>
      <w:r w:rsidRPr="00341161">
        <w:rPr>
          <w:rFonts w:ascii="Arial" w:hAnsi="Arial" w:cs="Arial"/>
        </w:rPr>
        <w:t xml:space="preserve">) in the eastern delta region of Egypt, attest to extensive cultural contacts. But Minoan influence is also evident at Tel </w:t>
      </w:r>
      <w:proofErr w:type="spellStart"/>
      <w:r w:rsidRPr="00341161">
        <w:rPr>
          <w:rFonts w:ascii="Arial" w:hAnsi="Arial" w:cs="Arial"/>
        </w:rPr>
        <w:t>Kabri</w:t>
      </w:r>
      <w:proofErr w:type="spellEnd"/>
      <w:r w:rsidRPr="00341161">
        <w:rPr>
          <w:rFonts w:ascii="Arial" w:hAnsi="Arial" w:cs="Arial"/>
        </w:rPr>
        <w:t xml:space="preserve"> in northern Israel (Galilee).  (CC)</w:t>
      </w:r>
    </w:p>
    <w:p w:rsidR="00940513" w:rsidRPr="00341161" w:rsidRDefault="00940513" w:rsidP="00940513">
      <w:pPr>
        <w:rPr>
          <w:rFonts w:ascii="Arial" w:eastAsiaTheme="minorHAnsi" w:hAnsi="Arial" w:cs="Arial"/>
          <w:b/>
          <w:bCs/>
        </w:rPr>
      </w:pPr>
    </w:p>
    <w:p w:rsidR="00940513" w:rsidRPr="00341161" w:rsidRDefault="00940513" w:rsidP="00940513">
      <w:pPr>
        <w:rPr>
          <w:rFonts w:ascii="Arial" w:eastAsiaTheme="minorHAnsi" w:hAnsi="Arial" w:cs="Arial"/>
        </w:rPr>
      </w:pPr>
      <w:proofErr w:type="gramStart"/>
      <w:r w:rsidRPr="00341161">
        <w:rPr>
          <w:rFonts w:ascii="Arial" w:eastAsiaTheme="minorHAnsi" w:hAnsi="Arial" w:cs="Arial"/>
          <w:b/>
          <w:bCs/>
        </w:rPr>
        <w:t>25:16</w:t>
      </w:r>
      <w:r w:rsidRPr="00341161">
        <w:rPr>
          <w:rFonts w:ascii="Arial" w:eastAsiaTheme="minorHAnsi" w:hAnsi="Arial" w:cs="Arial"/>
        </w:rPr>
        <w:t xml:space="preserve">    </w:t>
      </w:r>
      <w:proofErr w:type="spellStart"/>
      <w:r w:rsidRPr="00341161">
        <w:rPr>
          <w:rFonts w:ascii="Arial" w:eastAsiaTheme="minorHAnsi" w:hAnsi="Arial" w:cs="Arial"/>
          <w:i/>
          <w:iCs/>
        </w:rPr>
        <w:t>Kerethites</w:t>
      </w:r>
      <w:proofErr w:type="spellEnd"/>
      <w:r w:rsidRPr="00341161">
        <w:rPr>
          <w:rFonts w:ascii="Arial" w:eastAsiaTheme="minorHAnsi" w:hAnsi="Arial" w:cs="Arial"/>
          <w:i/>
          <w:iCs/>
        </w:rPr>
        <w:t>.</w:t>
      </w:r>
      <w:proofErr w:type="gramEnd"/>
      <w:r w:rsidRPr="00341161">
        <w:rPr>
          <w:rFonts w:ascii="Arial" w:eastAsiaTheme="minorHAnsi" w:hAnsi="Arial" w:cs="Arial"/>
        </w:rPr>
        <w:t xml:space="preserve"> Related to, if not identical with, the Philistines (see 1Sa 30:14 and </w:t>
      </w:r>
      <w:r w:rsidRPr="00341161">
        <w:rPr>
          <w:rFonts w:ascii="Arial" w:eastAsiaTheme="minorHAnsi" w:hAnsi="Arial" w:cs="Arial"/>
          <w:color w:val="FF0000"/>
        </w:rPr>
        <w:t>note</w:t>
      </w:r>
      <w:r w:rsidRPr="00341161">
        <w:rPr>
          <w:rFonts w:ascii="Arial" w:eastAsiaTheme="minorHAnsi" w:hAnsi="Arial" w:cs="Arial"/>
        </w:rPr>
        <w:t xml:space="preserve">; 2Sa 8:18; 15:18; 20:7). </w:t>
      </w:r>
      <w:r w:rsidR="002F43FE">
        <w:rPr>
          <w:rFonts w:ascii="Arial" w:eastAsiaTheme="minorHAnsi" w:hAnsi="Arial" w:cs="Arial"/>
        </w:rPr>
        <w:t>(CSB)</w:t>
      </w:r>
    </w:p>
    <w:p w:rsidR="00940513" w:rsidRPr="00341161" w:rsidRDefault="00940513" w:rsidP="00940513">
      <w:pPr>
        <w:rPr>
          <w:rFonts w:ascii="Arial" w:eastAsiaTheme="minorHAnsi" w:hAnsi="Arial" w:cs="Arial"/>
        </w:rPr>
      </w:pPr>
    </w:p>
    <w:p w:rsidR="00940513" w:rsidRPr="00341161" w:rsidRDefault="00940513" w:rsidP="00940513">
      <w:pPr>
        <w:rPr>
          <w:rFonts w:ascii="Arial" w:eastAsiaTheme="minorHAnsi" w:hAnsi="Arial" w:cs="Arial"/>
        </w:rPr>
      </w:pPr>
      <w:r w:rsidRPr="00341161">
        <w:rPr>
          <w:rFonts w:ascii="Arial" w:eastAsiaTheme="minorHAnsi" w:hAnsi="Arial" w:cs="Arial"/>
        </w:rPr>
        <w:t xml:space="preserve">             </w:t>
      </w:r>
      <w:proofErr w:type="gramStart"/>
      <w:r w:rsidRPr="00341161">
        <w:rPr>
          <w:rFonts w:ascii="Arial" w:eastAsiaTheme="minorHAnsi" w:hAnsi="Arial" w:cs="Arial"/>
          <w:i/>
          <w:iCs/>
        </w:rPr>
        <w:t>coast</w:t>
      </w:r>
      <w:proofErr w:type="gramEnd"/>
      <w:r w:rsidRPr="00341161">
        <w:rPr>
          <w:rFonts w:ascii="Arial" w:eastAsiaTheme="minorHAnsi" w:hAnsi="Arial" w:cs="Arial"/>
          <w:i/>
          <w:iCs/>
        </w:rPr>
        <w:t>.</w:t>
      </w:r>
      <w:r w:rsidRPr="00341161">
        <w:rPr>
          <w:rFonts w:ascii="Arial" w:eastAsiaTheme="minorHAnsi" w:hAnsi="Arial" w:cs="Arial"/>
        </w:rPr>
        <w:t xml:space="preserve"> </w:t>
      </w:r>
      <w:proofErr w:type="gramStart"/>
      <w:r w:rsidRPr="00341161">
        <w:rPr>
          <w:rFonts w:ascii="Arial" w:eastAsiaTheme="minorHAnsi" w:hAnsi="Arial" w:cs="Arial"/>
        </w:rPr>
        <w:t>Of the Mediterranean.</w:t>
      </w:r>
      <w:proofErr w:type="gramEnd"/>
      <w:r w:rsidR="002F43FE" w:rsidRPr="002F43FE">
        <w:rPr>
          <w:rFonts w:ascii="Arial" w:eastAsiaTheme="minorHAnsi" w:hAnsi="Arial" w:cs="Arial"/>
        </w:rPr>
        <w:t xml:space="preserve"> </w:t>
      </w:r>
      <w:r w:rsidR="002F43FE">
        <w:rPr>
          <w:rFonts w:ascii="Arial" w:eastAsiaTheme="minorHAnsi" w:hAnsi="Arial" w:cs="Arial"/>
        </w:rPr>
        <w:t>(CSB)</w:t>
      </w:r>
    </w:p>
    <w:p w:rsidR="00341161" w:rsidRPr="00341161" w:rsidRDefault="00341161" w:rsidP="00940513">
      <w:pPr>
        <w:rPr>
          <w:rFonts w:ascii="Arial" w:eastAsiaTheme="minorHAnsi" w:hAnsi="Arial" w:cs="Arial"/>
        </w:rPr>
      </w:pPr>
    </w:p>
    <w:p w:rsidR="00341161" w:rsidRPr="00341161" w:rsidRDefault="00341161" w:rsidP="00341161">
      <w:pPr>
        <w:rPr>
          <w:rFonts w:ascii="Arial" w:hAnsi="Arial" w:cs="Arial"/>
        </w:rPr>
      </w:pPr>
      <w:r w:rsidRPr="00341161">
        <w:rPr>
          <w:rFonts w:ascii="Arial" w:hAnsi="Arial" w:cs="Arial"/>
        </w:rPr>
        <w:t xml:space="preserve">By a triad of verbs we have seen associated previously (25:7), “stretch out my hand against,” “cut off,” and “destroy,” God’s justice on the Philistines is described. The use of </w:t>
      </w:r>
      <w:r w:rsidRPr="00341161">
        <w:rPr>
          <w:rFonts w:ascii="Arial" w:hAnsi="Arial" w:cs="Arial"/>
          <w:sz w:val="30"/>
          <w:szCs w:val="30"/>
          <w:rtl/>
          <w:lang w:bidi="he-IL"/>
        </w:rPr>
        <w:t>שְׁאֵרִית</w:t>
      </w:r>
      <w:r w:rsidRPr="00341161">
        <w:rPr>
          <w:rFonts w:ascii="Arial" w:hAnsi="Arial" w:cs="Arial"/>
        </w:rPr>
        <w:t xml:space="preserve"> (“remnant”) may imply his will toward total elimination.  (CC)</w:t>
      </w:r>
    </w:p>
    <w:p w:rsidR="00341161" w:rsidRPr="00341161" w:rsidRDefault="00341161" w:rsidP="00341161">
      <w:pPr>
        <w:rPr>
          <w:rFonts w:ascii="Arial" w:hAnsi="Arial" w:cs="Arial"/>
          <w:b/>
        </w:rPr>
      </w:pPr>
    </w:p>
    <w:p w:rsidR="00341161" w:rsidRPr="00341161" w:rsidRDefault="00341161" w:rsidP="00341161">
      <w:pPr>
        <w:rPr>
          <w:rFonts w:ascii="Arial" w:hAnsi="Arial" w:cs="Arial"/>
        </w:rPr>
      </w:pPr>
      <w:r w:rsidRPr="00341161">
        <w:rPr>
          <w:rFonts w:ascii="Arial" w:hAnsi="Arial" w:cs="Arial"/>
          <w:b/>
        </w:rPr>
        <w:t>25:17</w:t>
      </w:r>
      <w:r w:rsidRPr="00341161">
        <w:rPr>
          <w:rFonts w:ascii="Arial" w:hAnsi="Arial" w:cs="Arial"/>
        </w:rPr>
        <w:t xml:space="preserve">   </w:t>
      </w:r>
      <w:proofErr w:type="gramStart"/>
      <w:r w:rsidRPr="00341161">
        <w:rPr>
          <w:rFonts w:ascii="Arial" w:hAnsi="Arial" w:cs="Arial"/>
        </w:rPr>
        <w:t>Since</w:t>
      </w:r>
      <w:proofErr w:type="gramEnd"/>
      <w:r w:rsidRPr="00341161">
        <w:rPr>
          <w:rFonts w:ascii="Arial" w:hAnsi="Arial" w:cs="Arial"/>
        </w:rPr>
        <w:t xml:space="preserve"> a translation of </w:t>
      </w:r>
      <w:r w:rsidRPr="00341161">
        <w:rPr>
          <w:rFonts w:ascii="Arial" w:hAnsi="Arial" w:cs="Arial"/>
          <w:sz w:val="30"/>
          <w:szCs w:val="30"/>
          <w:rtl/>
          <w:lang w:bidi="he-IL"/>
        </w:rPr>
        <w:t>בְּתוֹכְח֖וֹת חֵמָ֑ה</w:t>
      </w:r>
      <w:r w:rsidRPr="00341161">
        <w:rPr>
          <w:rFonts w:ascii="Arial" w:hAnsi="Arial" w:cs="Arial"/>
        </w:rPr>
        <w:t>, “with furious chastisements,” is missing in the LXX the phrase is often considered a gloss, but it is typical of Ezekiel’s expansiveness and seems especially appropriate in the conclusion.  (CC)</w:t>
      </w:r>
    </w:p>
    <w:p w:rsidR="00341161" w:rsidRPr="00341161" w:rsidRDefault="00341161" w:rsidP="00341161">
      <w:pPr>
        <w:rPr>
          <w:rFonts w:ascii="Arial" w:hAnsi="Arial" w:cs="Arial"/>
        </w:rPr>
      </w:pPr>
    </w:p>
    <w:p w:rsidR="00341161" w:rsidRPr="00341161" w:rsidRDefault="00341161" w:rsidP="00341161">
      <w:pPr>
        <w:rPr>
          <w:rFonts w:ascii="Arial" w:hAnsi="Arial" w:cs="Arial"/>
        </w:rPr>
      </w:pPr>
    </w:p>
    <w:p w:rsidR="00341161" w:rsidRPr="00341161" w:rsidRDefault="00341161" w:rsidP="00940513">
      <w:pPr>
        <w:rPr>
          <w:rFonts w:ascii="Arial" w:hAnsi="Arial" w:cs="Arial"/>
          <w:b/>
        </w:rPr>
      </w:pPr>
      <w:bookmarkStart w:id="0" w:name="_GoBack"/>
      <w:bookmarkEnd w:id="0"/>
    </w:p>
    <w:sectPr w:rsidR="00341161" w:rsidRPr="0034116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8CC" w:rsidRDefault="007E48CC" w:rsidP="00075D22">
      <w:r>
        <w:separator/>
      </w:r>
    </w:p>
  </w:endnote>
  <w:endnote w:type="continuationSeparator" w:id="0">
    <w:p w:rsidR="007E48CC" w:rsidRDefault="007E48CC" w:rsidP="0007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291430"/>
      <w:docPartObj>
        <w:docPartGallery w:val="Page Numbers (Bottom of Page)"/>
        <w:docPartUnique/>
      </w:docPartObj>
    </w:sdtPr>
    <w:sdtEndPr>
      <w:rPr>
        <w:noProof/>
      </w:rPr>
    </w:sdtEndPr>
    <w:sdtContent>
      <w:p w:rsidR="00075D22" w:rsidRDefault="00075D22">
        <w:pPr>
          <w:pStyle w:val="Footer"/>
          <w:jc w:val="center"/>
        </w:pPr>
        <w:r>
          <w:fldChar w:fldCharType="begin"/>
        </w:r>
        <w:r>
          <w:instrText xml:space="preserve"> PAGE   \* MERGEFORMAT </w:instrText>
        </w:r>
        <w:r>
          <w:fldChar w:fldCharType="separate"/>
        </w:r>
        <w:r w:rsidR="002F43FE">
          <w:rPr>
            <w:noProof/>
          </w:rPr>
          <w:t>7</w:t>
        </w:r>
        <w:r>
          <w:rPr>
            <w:noProof/>
          </w:rPr>
          <w:fldChar w:fldCharType="end"/>
        </w:r>
      </w:p>
    </w:sdtContent>
  </w:sdt>
  <w:p w:rsidR="00075D22" w:rsidRDefault="00075D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8CC" w:rsidRDefault="007E48CC" w:rsidP="00075D22">
      <w:r>
        <w:separator/>
      </w:r>
    </w:p>
  </w:footnote>
  <w:footnote w:type="continuationSeparator" w:id="0">
    <w:p w:rsidR="007E48CC" w:rsidRDefault="007E48CC" w:rsidP="00075D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D22"/>
    <w:rsid w:val="00075D22"/>
    <w:rsid w:val="000F20F1"/>
    <w:rsid w:val="001A6C8C"/>
    <w:rsid w:val="002F43FE"/>
    <w:rsid w:val="00341161"/>
    <w:rsid w:val="00355825"/>
    <w:rsid w:val="007E48CC"/>
    <w:rsid w:val="00940513"/>
    <w:rsid w:val="00A0123C"/>
    <w:rsid w:val="00DB5BD5"/>
    <w:rsid w:val="00E5567B"/>
    <w:rsid w:val="00F37EB3"/>
    <w:rsid w:val="00F63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D22"/>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D22"/>
    <w:pPr>
      <w:tabs>
        <w:tab w:val="center" w:pos="4680"/>
        <w:tab w:val="right" w:pos="9360"/>
      </w:tabs>
    </w:pPr>
  </w:style>
  <w:style w:type="character" w:customStyle="1" w:styleId="HeaderChar">
    <w:name w:val="Header Char"/>
    <w:basedOn w:val="DefaultParagraphFont"/>
    <w:link w:val="Header"/>
    <w:uiPriority w:val="99"/>
    <w:rsid w:val="00075D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5D22"/>
    <w:pPr>
      <w:tabs>
        <w:tab w:val="center" w:pos="4680"/>
        <w:tab w:val="right" w:pos="9360"/>
      </w:tabs>
    </w:pPr>
  </w:style>
  <w:style w:type="character" w:customStyle="1" w:styleId="FooterChar">
    <w:name w:val="Footer Char"/>
    <w:basedOn w:val="DefaultParagraphFont"/>
    <w:link w:val="Footer"/>
    <w:uiPriority w:val="99"/>
    <w:rsid w:val="00075D2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D22"/>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D22"/>
    <w:pPr>
      <w:tabs>
        <w:tab w:val="center" w:pos="4680"/>
        <w:tab w:val="right" w:pos="9360"/>
      </w:tabs>
    </w:pPr>
  </w:style>
  <w:style w:type="character" w:customStyle="1" w:styleId="HeaderChar">
    <w:name w:val="Header Char"/>
    <w:basedOn w:val="DefaultParagraphFont"/>
    <w:link w:val="Header"/>
    <w:uiPriority w:val="99"/>
    <w:rsid w:val="00075D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5D22"/>
    <w:pPr>
      <w:tabs>
        <w:tab w:val="center" w:pos="4680"/>
        <w:tab w:val="right" w:pos="9360"/>
      </w:tabs>
    </w:pPr>
  </w:style>
  <w:style w:type="character" w:customStyle="1" w:styleId="FooterChar">
    <w:name w:val="Footer Char"/>
    <w:basedOn w:val="DefaultParagraphFont"/>
    <w:link w:val="Footer"/>
    <w:uiPriority w:val="99"/>
    <w:rsid w:val="00075D2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3605">
      <w:bodyDiv w:val="1"/>
      <w:marLeft w:val="0"/>
      <w:marRight w:val="0"/>
      <w:marTop w:val="0"/>
      <w:marBottom w:val="0"/>
      <w:divBdr>
        <w:top w:val="none" w:sz="0" w:space="0" w:color="auto"/>
        <w:left w:val="none" w:sz="0" w:space="0" w:color="auto"/>
        <w:bottom w:val="none" w:sz="0" w:space="0" w:color="auto"/>
        <w:right w:val="none" w:sz="0" w:space="0" w:color="auto"/>
      </w:divBdr>
    </w:div>
    <w:div w:id="248198836">
      <w:bodyDiv w:val="1"/>
      <w:marLeft w:val="0"/>
      <w:marRight w:val="0"/>
      <w:marTop w:val="0"/>
      <w:marBottom w:val="0"/>
      <w:divBdr>
        <w:top w:val="none" w:sz="0" w:space="0" w:color="auto"/>
        <w:left w:val="none" w:sz="0" w:space="0" w:color="auto"/>
        <w:bottom w:val="none" w:sz="0" w:space="0" w:color="auto"/>
        <w:right w:val="none" w:sz="0" w:space="0" w:color="auto"/>
      </w:divBdr>
    </w:div>
    <w:div w:id="489252150">
      <w:bodyDiv w:val="1"/>
      <w:marLeft w:val="0"/>
      <w:marRight w:val="0"/>
      <w:marTop w:val="0"/>
      <w:marBottom w:val="0"/>
      <w:divBdr>
        <w:top w:val="none" w:sz="0" w:space="0" w:color="auto"/>
        <w:left w:val="none" w:sz="0" w:space="0" w:color="auto"/>
        <w:bottom w:val="none" w:sz="0" w:space="0" w:color="auto"/>
        <w:right w:val="none" w:sz="0" w:space="0" w:color="auto"/>
      </w:divBdr>
    </w:div>
    <w:div w:id="523057781">
      <w:bodyDiv w:val="1"/>
      <w:marLeft w:val="0"/>
      <w:marRight w:val="0"/>
      <w:marTop w:val="0"/>
      <w:marBottom w:val="0"/>
      <w:divBdr>
        <w:top w:val="none" w:sz="0" w:space="0" w:color="auto"/>
        <w:left w:val="none" w:sz="0" w:space="0" w:color="auto"/>
        <w:bottom w:val="none" w:sz="0" w:space="0" w:color="auto"/>
        <w:right w:val="none" w:sz="0" w:space="0" w:color="auto"/>
      </w:divBdr>
    </w:div>
    <w:div w:id="592664597">
      <w:bodyDiv w:val="1"/>
      <w:marLeft w:val="0"/>
      <w:marRight w:val="0"/>
      <w:marTop w:val="0"/>
      <w:marBottom w:val="0"/>
      <w:divBdr>
        <w:top w:val="none" w:sz="0" w:space="0" w:color="auto"/>
        <w:left w:val="none" w:sz="0" w:space="0" w:color="auto"/>
        <w:bottom w:val="none" w:sz="0" w:space="0" w:color="auto"/>
        <w:right w:val="none" w:sz="0" w:space="0" w:color="auto"/>
      </w:divBdr>
    </w:div>
    <w:div w:id="1032223821">
      <w:bodyDiv w:val="1"/>
      <w:marLeft w:val="0"/>
      <w:marRight w:val="0"/>
      <w:marTop w:val="0"/>
      <w:marBottom w:val="0"/>
      <w:divBdr>
        <w:top w:val="none" w:sz="0" w:space="0" w:color="auto"/>
        <w:left w:val="none" w:sz="0" w:space="0" w:color="auto"/>
        <w:bottom w:val="none" w:sz="0" w:space="0" w:color="auto"/>
        <w:right w:val="none" w:sz="0" w:space="0" w:color="auto"/>
      </w:divBdr>
    </w:div>
    <w:div w:id="1287152264">
      <w:bodyDiv w:val="1"/>
      <w:marLeft w:val="0"/>
      <w:marRight w:val="0"/>
      <w:marTop w:val="0"/>
      <w:marBottom w:val="0"/>
      <w:divBdr>
        <w:top w:val="none" w:sz="0" w:space="0" w:color="auto"/>
        <w:left w:val="none" w:sz="0" w:space="0" w:color="auto"/>
        <w:bottom w:val="none" w:sz="0" w:space="0" w:color="auto"/>
        <w:right w:val="none" w:sz="0" w:space="0" w:color="auto"/>
      </w:divBdr>
    </w:div>
    <w:div w:id="1321233169">
      <w:bodyDiv w:val="1"/>
      <w:marLeft w:val="0"/>
      <w:marRight w:val="0"/>
      <w:marTop w:val="0"/>
      <w:marBottom w:val="0"/>
      <w:divBdr>
        <w:top w:val="none" w:sz="0" w:space="0" w:color="auto"/>
        <w:left w:val="none" w:sz="0" w:space="0" w:color="auto"/>
        <w:bottom w:val="none" w:sz="0" w:space="0" w:color="auto"/>
        <w:right w:val="none" w:sz="0" w:space="0" w:color="auto"/>
      </w:divBdr>
    </w:div>
    <w:div w:id="1418551559">
      <w:bodyDiv w:val="1"/>
      <w:marLeft w:val="0"/>
      <w:marRight w:val="0"/>
      <w:marTop w:val="0"/>
      <w:marBottom w:val="0"/>
      <w:divBdr>
        <w:top w:val="none" w:sz="0" w:space="0" w:color="auto"/>
        <w:left w:val="none" w:sz="0" w:space="0" w:color="auto"/>
        <w:bottom w:val="none" w:sz="0" w:space="0" w:color="auto"/>
        <w:right w:val="none" w:sz="0" w:space="0" w:color="auto"/>
      </w:divBdr>
    </w:div>
    <w:div w:id="1451588563">
      <w:bodyDiv w:val="1"/>
      <w:marLeft w:val="0"/>
      <w:marRight w:val="0"/>
      <w:marTop w:val="0"/>
      <w:marBottom w:val="0"/>
      <w:divBdr>
        <w:top w:val="none" w:sz="0" w:space="0" w:color="auto"/>
        <w:left w:val="none" w:sz="0" w:space="0" w:color="auto"/>
        <w:bottom w:val="none" w:sz="0" w:space="0" w:color="auto"/>
        <w:right w:val="none" w:sz="0" w:space="0" w:color="auto"/>
      </w:divBdr>
    </w:div>
    <w:div w:id="1588226518">
      <w:bodyDiv w:val="1"/>
      <w:marLeft w:val="0"/>
      <w:marRight w:val="0"/>
      <w:marTop w:val="0"/>
      <w:marBottom w:val="0"/>
      <w:divBdr>
        <w:top w:val="none" w:sz="0" w:space="0" w:color="auto"/>
        <w:left w:val="none" w:sz="0" w:space="0" w:color="auto"/>
        <w:bottom w:val="none" w:sz="0" w:space="0" w:color="auto"/>
        <w:right w:val="none" w:sz="0" w:space="0" w:color="auto"/>
      </w:divBdr>
    </w:div>
    <w:div w:id="204586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2836</Words>
  <Characters>16167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6</cp:revision>
  <dcterms:created xsi:type="dcterms:W3CDTF">2011-07-29T19:38:00Z</dcterms:created>
  <dcterms:modified xsi:type="dcterms:W3CDTF">2014-06-05T16:23:00Z</dcterms:modified>
</cp:coreProperties>
</file>