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1B" w:rsidRPr="00D829C2" w:rsidRDefault="00721E1B" w:rsidP="00721E1B">
      <w:pPr>
        <w:jc w:val="center"/>
        <w:rPr>
          <w:rFonts w:ascii="Arial" w:hAnsi="Arial" w:cs="Arial"/>
          <w:sz w:val="48"/>
          <w:szCs w:val="48"/>
        </w:rPr>
      </w:pPr>
      <w:r w:rsidRPr="00D829C2">
        <w:rPr>
          <w:rFonts w:ascii="Arial" w:hAnsi="Arial" w:cs="Arial"/>
          <w:sz w:val="48"/>
          <w:szCs w:val="48"/>
        </w:rPr>
        <w:t>GENESIS</w:t>
      </w:r>
    </w:p>
    <w:p w:rsidR="00721E1B" w:rsidRPr="00D829C2" w:rsidRDefault="00721E1B" w:rsidP="00721E1B">
      <w:pPr>
        <w:jc w:val="center"/>
        <w:rPr>
          <w:rFonts w:ascii="Arial" w:hAnsi="Arial" w:cs="Arial"/>
          <w:sz w:val="36"/>
          <w:szCs w:val="36"/>
        </w:rPr>
      </w:pPr>
      <w:r w:rsidRPr="00D829C2">
        <w:rPr>
          <w:rFonts w:ascii="Arial" w:hAnsi="Arial" w:cs="Arial"/>
          <w:sz w:val="36"/>
          <w:szCs w:val="36"/>
        </w:rPr>
        <w:t>Chapter 40</w:t>
      </w:r>
    </w:p>
    <w:p w:rsidR="00721E1B" w:rsidRPr="00D829C2" w:rsidRDefault="00721E1B" w:rsidP="00721E1B">
      <w:pPr>
        <w:rPr>
          <w:rFonts w:ascii="Arial" w:hAnsi="Arial" w:cs="Arial"/>
          <w:sz w:val="36"/>
          <w:szCs w:val="36"/>
        </w:rPr>
      </w:pPr>
    </w:p>
    <w:p w:rsidR="00721E1B" w:rsidRPr="00721E1B" w:rsidRDefault="00721E1B" w:rsidP="00721E1B">
      <w:pPr>
        <w:autoSpaceDE w:val="0"/>
        <w:autoSpaceDN w:val="0"/>
        <w:adjustRightInd w:val="0"/>
        <w:spacing w:before="200" w:after="150"/>
        <w:jc w:val="both"/>
        <w:rPr>
          <w:rFonts w:ascii="Arial" w:eastAsiaTheme="minorHAnsi" w:hAnsi="Arial" w:cs="Arial"/>
        </w:rPr>
      </w:pPr>
      <w:r w:rsidRPr="00721E1B">
        <w:rPr>
          <w:rFonts w:ascii="Arial" w:eastAsiaTheme="minorHAnsi" w:hAnsi="Arial" w:cs="Arial"/>
          <w:i/>
          <w:sz w:val="28"/>
          <w:szCs w:val="28"/>
        </w:rPr>
        <w:t>The Cupbearer and the Baker</w:t>
      </w:r>
    </w:p>
    <w:p w:rsidR="00721E1B" w:rsidRPr="00721E1B" w:rsidRDefault="00721E1B" w:rsidP="00721E1B">
      <w:pPr>
        <w:tabs>
          <w:tab w:val="left" w:pos="720"/>
        </w:tabs>
        <w:autoSpaceDE w:val="0"/>
        <w:autoSpaceDN w:val="0"/>
        <w:adjustRightInd w:val="0"/>
        <w:jc w:val="both"/>
        <w:rPr>
          <w:rFonts w:ascii="Arial" w:eastAsiaTheme="minorHAnsi" w:hAnsi="Arial" w:cs="Arial"/>
          <w:b/>
        </w:rPr>
      </w:pPr>
      <w:r w:rsidRPr="00721E1B">
        <w:rPr>
          <w:rFonts w:ascii="Arial" w:eastAsiaTheme="minorHAnsi" w:hAnsi="Arial" w:cs="Arial"/>
          <w:b/>
        </w:rPr>
        <w:t xml:space="preserve">Some time later, the cupbearer and the baker of the king of Egypt offended their master, the king of Egypt. </w:t>
      </w:r>
      <w:r w:rsidRPr="00721E1B">
        <w:rPr>
          <w:rFonts w:ascii="Arial" w:eastAsiaTheme="minorHAnsi" w:hAnsi="Arial" w:cs="Arial"/>
          <w:b/>
          <w:vertAlign w:val="superscript"/>
        </w:rPr>
        <w:t xml:space="preserve">2 </w:t>
      </w:r>
      <w:r w:rsidRPr="00721E1B">
        <w:rPr>
          <w:rFonts w:ascii="Arial" w:eastAsiaTheme="minorHAnsi" w:hAnsi="Arial" w:cs="Arial"/>
          <w:b/>
        </w:rPr>
        <w:t xml:space="preserve">Pharaoh was angry with his two officials, the chief cupbearer and the chief baker, </w:t>
      </w:r>
      <w:r w:rsidRPr="00721E1B">
        <w:rPr>
          <w:rFonts w:ascii="Arial" w:eastAsiaTheme="minorHAnsi" w:hAnsi="Arial" w:cs="Arial"/>
          <w:b/>
          <w:vertAlign w:val="superscript"/>
        </w:rPr>
        <w:t xml:space="preserve">3 </w:t>
      </w:r>
      <w:r w:rsidRPr="00721E1B">
        <w:rPr>
          <w:rFonts w:ascii="Arial" w:eastAsiaTheme="minorHAnsi" w:hAnsi="Arial" w:cs="Arial"/>
          <w:b/>
        </w:rPr>
        <w:t xml:space="preserve">and put them in custody in the house of the captain of the guard, in the same prison where Joseph was confined. </w:t>
      </w:r>
      <w:r w:rsidRPr="00721E1B">
        <w:rPr>
          <w:rFonts w:ascii="Arial" w:eastAsiaTheme="minorHAnsi" w:hAnsi="Arial" w:cs="Arial"/>
          <w:b/>
          <w:vertAlign w:val="superscript"/>
        </w:rPr>
        <w:t xml:space="preserve">4 </w:t>
      </w:r>
      <w:r w:rsidRPr="00721E1B">
        <w:rPr>
          <w:rFonts w:ascii="Arial" w:eastAsiaTheme="minorHAnsi" w:hAnsi="Arial" w:cs="Arial"/>
          <w:b/>
        </w:rPr>
        <w:t xml:space="preserve">The captain of the guard assigned them to Joseph, and he attended them. After they had been in custody for some time, </w:t>
      </w:r>
      <w:r w:rsidRPr="00721E1B">
        <w:rPr>
          <w:rFonts w:ascii="Arial" w:eastAsiaTheme="minorHAnsi" w:hAnsi="Arial" w:cs="Arial"/>
          <w:b/>
          <w:vertAlign w:val="superscript"/>
        </w:rPr>
        <w:t xml:space="preserve">5 </w:t>
      </w:r>
      <w:r w:rsidRPr="00721E1B">
        <w:rPr>
          <w:rFonts w:ascii="Arial" w:eastAsiaTheme="minorHAnsi" w:hAnsi="Arial" w:cs="Arial"/>
          <w:b/>
        </w:rPr>
        <w:t xml:space="preserve">each of the two men—the cupbearer and the baker of the king of Egypt, who were being held in prison—had a dream the same night, and each dream had a meaning of its own. </w:t>
      </w:r>
      <w:r w:rsidRPr="00721E1B">
        <w:rPr>
          <w:rFonts w:ascii="Arial" w:eastAsiaTheme="minorHAnsi" w:hAnsi="Arial" w:cs="Arial"/>
          <w:b/>
          <w:vertAlign w:val="superscript"/>
        </w:rPr>
        <w:t xml:space="preserve">6 </w:t>
      </w:r>
      <w:r w:rsidRPr="00721E1B">
        <w:rPr>
          <w:rFonts w:ascii="Arial" w:eastAsiaTheme="minorHAnsi" w:hAnsi="Arial" w:cs="Arial"/>
          <w:b/>
        </w:rPr>
        <w:t xml:space="preserve">When Joseph came to them the next morning, he saw that they were dejected. </w:t>
      </w:r>
      <w:r w:rsidRPr="00721E1B">
        <w:rPr>
          <w:rFonts w:ascii="Arial" w:eastAsiaTheme="minorHAnsi" w:hAnsi="Arial" w:cs="Arial"/>
          <w:b/>
          <w:vertAlign w:val="superscript"/>
        </w:rPr>
        <w:t xml:space="preserve">7 </w:t>
      </w:r>
      <w:r w:rsidRPr="00721E1B">
        <w:rPr>
          <w:rFonts w:ascii="Arial" w:eastAsiaTheme="minorHAnsi" w:hAnsi="Arial" w:cs="Arial"/>
          <w:b/>
        </w:rPr>
        <w:t xml:space="preserve">So he asked Pharaoh’s officials who were in custody with him in his master’s house, “Why are your faces so sad today?” </w:t>
      </w:r>
      <w:r w:rsidRPr="00721E1B">
        <w:rPr>
          <w:rFonts w:ascii="Arial" w:eastAsiaTheme="minorHAnsi" w:hAnsi="Arial" w:cs="Arial"/>
          <w:b/>
          <w:vertAlign w:val="superscript"/>
        </w:rPr>
        <w:t xml:space="preserve">8 </w:t>
      </w:r>
      <w:r w:rsidRPr="00721E1B">
        <w:rPr>
          <w:rFonts w:ascii="Arial" w:eastAsiaTheme="minorHAnsi" w:hAnsi="Arial" w:cs="Arial"/>
          <w:b/>
        </w:rPr>
        <w:t xml:space="preserve">“We both had dreams,” they answered, “but there is no one to interpret them.” Then Joseph said to them, “Do not interpretations belong to God? Tell me your dreams.” </w:t>
      </w:r>
      <w:r w:rsidRPr="00721E1B">
        <w:rPr>
          <w:rFonts w:ascii="Arial" w:eastAsiaTheme="minorHAnsi" w:hAnsi="Arial" w:cs="Arial"/>
          <w:b/>
          <w:vertAlign w:val="superscript"/>
        </w:rPr>
        <w:t xml:space="preserve">9 </w:t>
      </w:r>
      <w:r w:rsidRPr="00721E1B">
        <w:rPr>
          <w:rFonts w:ascii="Arial" w:eastAsiaTheme="minorHAnsi" w:hAnsi="Arial" w:cs="Arial"/>
          <w:b/>
        </w:rPr>
        <w:t xml:space="preserve">So the chief cupbearer told Joseph his dream. He said to him, “In my dream I saw a vine in front of me, </w:t>
      </w:r>
      <w:r w:rsidRPr="00721E1B">
        <w:rPr>
          <w:rFonts w:ascii="Arial" w:eastAsiaTheme="minorHAnsi" w:hAnsi="Arial" w:cs="Arial"/>
          <w:b/>
          <w:vertAlign w:val="superscript"/>
        </w:rPr>
        <w:t xml:space="preserve">10 </w:t>
      </w:r>
      <w:r w:rsidRPr="00721E1B">
        <w:rPr>
          <w:rFonts w:ascii="Arial" w:eastAsiaTheme="minorHAnsi" w:hAnsi="Arial" w:cs="Arial"/>
          <w:b/>
        </w:rPr>
        <w:t xml:space="preserve">and on the vine were three branches. As soon as it budded, it blossomed, and its clusters ripened into grapes. </w:t>
      </w:r>
      <w:r w:rsidRPr="00721E1B">
        <w:rPr>
          <w:rFonts w:ascii="Arial" w:eastAsiaTheme="minorHAnsi" w:hAnsi="Arial" w:cs="Arial"/>
          <w:b/>
          <w:vertAlign w:val="superscript"/>
        </w:rPr>
        <w:t xml:space="preserve">11 </w:t>
      </w:r>
      <w:r w:rsidRPr="00721E1B">
        <w:rPr>
          <w:rFonts w:ascii="Arial" w:eastAsiaTheme="minorHAnsi" w:hAnsi="Arial" w:cs="Arial"/>
          <w:b/>
        </w:rPr>
        <w:t xml:space="preserve">Pharaoh’s cup was in my hand, and I took the grapes, squeezed them into Pharaoh’s cup and put the cup in his hand.” </w:t>
      </w:r>
      <w:r w:rsidRPr="00721E1B">
        <w:rPr>
          <w:rFonts w:ascii="Arial" w:eastAsiaTheme="minorHAnsi" w:hAnsi="Arial" w:cs="Arial"/>
          <w:b/>
          <w:vertAlign w:val="superscript"/>
        </w:rPr>
        <w:t xml:space="preserve">12 </w:t>
      </w:r>
      <w:r w:rsidRPr="00721E1B">
        <w:rPr>
          <w:rFonts w:ascii="Arial" w:eastAsiaTheme="minorHAnsi" w:hAnsi="Arial" w:cs="Arial"/>
          <w:b/>
        </w:rPr>
        <w:t xml:space="preserve">“This is what it means,” Joseph said to him. “The three branches are three days. </w:t>
      </w:r>
      <w:r w:rsidRPr="00721E1B">
        <w:rPr>
          <w:rFonts w:ascii="Arial" w:eastAsiaTheme="minorHAnsi" w:hAnsi="Arial" w:cs="Arial"/>
          <w:b/>
          <w:vertAlign w:val="superscript"/>
        </w:rPr>
        <w:t xml:space="preserve">13 </w:t>
      </w:r>
      <w:r w:rsidRPr="00721E1B">
        <w:rPr>
          <w:rFonts w:ascii="Arial" w:eastAsiaTheme="minorHAnsi" w:hAnsi="Arial" w:cs="Arial"/>
          <w:b/>
        </w:rPr>
        <w:t xml:space="preserve">Within three days Pharaoh will lift up your head and restore you to your position, and you will put Pharaoh’s cup in his hand, just as you used to do when you were his cupbearer. </w:t>
      </w:r>
      <w:r w:rsidRPr="00721E1B">
        <w:rPr>
          <w:rFonts w:ascii="Arial" w:eastAsiaTheme="minorHAnsi" w:hAnsi="Arial" w:cs="Arial"/>
          <w:b/>
          <w:vertAlign w:val="superscript"/>
        </w:rPr>
        <w:t xml:space="preserve">14 </w:t>
      </w:r>
      <w:r w:rsidRPr="00721E1B">
        <w:rPr>
          <w:rFonts w:ascii="Arial" w:eastAsiaTheme="minorHAnsi" w:hAnsi="Arial" w:cs="Arial"/>
          <w:b/>
        </w:rPr>
        <w:t xml:space="preserve">But when all goes well with you, remember me and show me kindness; mention me to Pharaoh and get me out of this prison. </w:t>
      </w:r>
      <w:r w:rsidRPr="00721E1B">
        <w:rPr>
          <w:rFonts w:ascii="Arial" w:eastAsiaTheme="minorHAnsi" w:hAnsi="Arial" w:cs="Arial"/>
          <w:b/>
          <w:vertAlign w:val="superscript"/>
        </w:rPr>
        <w:t xml:space="preserve">15 </w:t>
      </w:r>
      <w:r w:rsidRPr="00721E1B">
        <w:rPr>
          <w:rFonts w:ascii="Arial" w:eastAsiaTheme="minorHAnsi" w:hAnsi="Arial" w:cs="Arial"/>
          <w:b/>
        </w:rPr>
        <w:t xml:space="preserve">For I was forcibly carried off from the land of the Hebrews, and even here I have done nothing to deserve being put in a dungeon.” </w:t>
      </w:r>
      <w:r w:rsidRPr="00721E1B">
        <w:rPr>
          <w:rFonts w:ascii="Arial" w:eastAsiaTheme="minorHAnsi" w:hAnsi="Arial" w:cs="Arial"/>
          <w:b/>
          <w:vertAlign w:val="superscript"/>
        </w:rPr>
        <w:t xml:space="preserve">16 </w:t>
      </w:r>
      <w:r w:rsidRPr="00721E1B">
        <w:rPr>
          <w:rFonts w:ascii="Arial" w:eastAsiaTheme="minorHAnsi" w:hAnsi="Arial" w:cs="Arial"/>
          <w:b/>
        </w:rPr>
        <w:t xml:space="preserve">When the chief baker saw that Joseph had given a favorable interpretation, he said to Joseph, “I too had a dream: On my head were three baskets of bread. </w:t>
      </w:r>
      <w:r w:rsidRPr="00721E1B">
        <w:rPr>
          <w:rFonts w:ascii="Arial" w:eastAsiaTheme="minorHAnsi" w:hAnsi="Arial" w:cs="Arial"/>
          <w:b/>
          <w:vertAlign w:val="superscript"/>
        </w:rPr>
        <w:t xml:space="preserve">17 </w:t>
      </w:r>
      <w:r w:rsidRPr="00721E1B">
        <w:rPr>
          <w:rFonts w:ascii="Arial" w:eastAsiaTheme="minorHAnsi" w:hAnsi="Arial" w:cs="Arial"/>
          <w:b/>
        </w:rPr>
        <w:t xml:space="preserve">In the top basket were all kinds of baked goods for Pharaoh, but the birds were eating them out of the basket on my head.” </w:t>
      </w:r>
      <w:r w:rsidRPr="00721E1B">
        <w:rPr>
          <w:rFonts w:ascii="Arial" w:eastAsiaTheme="minorHAnsi" w:hAnsi="Arial" w:cs="Arial"/>
          <w:b/>
          <w:vertAlign w:val="superscript"/>
        </w:rPr>
        <w:t xml:space="preserve">18 </w:t>
      </w:r>
      <w:r w:rsidRPr="00721E1B">
        <w:rPr>
          <w:rFonts w:ascii="Arial" w:eastAsiaTheme="minorHAnsi" w:hAnsi="Arial" w:cs="Arial"/>
          <w:b/>
        </w:rPr>
        <w:t xml:space="preserve">“This is what it means,” Joseph said. “The three baskets are three days. </w:t>
      </w:r>
      <w:r w:rsidRPr="00721E1B">
        <w:rPr>
          <w:rFonts w:ascii="Arial" w:eastAsiaTheme="minorHAnsi" w:hAnsi="Arial" w:cs="Arial"/>
          <w:b/>
          <w:vertAlign w:val="superscript"/>
        </w:rPr>
        <w:t xml:space="preserve">19 </w:t>
      </w:r>
      <w:r w:rsidRPr="00721E1B">
        <w:rPr>
          <w:rFonts w:ascii="Arial" w:eastAsiaTheme="minorHAnsi" w:hAnsi="Arial" w:cs="Arial"/>
          <w:b/>
        </w:rPr>
        <w:t xml:space="preserve">Within three days Pharaoh will lift off your head and hang you on a tree. And the birds will eat away your flesh.” </w:t>
      </w:r>
      <w:r w:rsidRPr="00721E1B">
        <w:rPr>
          <w:rFonts w:ascii="Arial" w:eastAsiaTheme="minorHAnsi" w:hAnsi="Arial" w:cs="Arial"/>
          <w:b/>
          <w:vertAlign w:val="superscript"/>
        </w:rPr>
        <w:t xml:space="preserve">20 </w:t>
      </w:r>
      <w:r w:rsidRPr="00721E1B">
        <w:rPr>
          <w:rFonts w:ascii="Arial" w:eastAsiaTheme="minorHAnsi" w:hAnsi="Arial" w:cs="Arial"/>
          <w:b/>
        </w:rPr>
        <w:t xml:space="preserve">Now the third day was Pharaoh’s birthday, and he gave a feast for all his officials. He lifted up the heads of the chief cupbearer and the chief baker in the presence of his officials: </w:t>
      </w:r>
      <w:r w:rsidRPr="00721E1B">
        <w:rPr>
          <w:rFonts w:ascii="Arial" w:eastAsiaTheme="minorHAnsi" w:hAnsi="Arial" w:cs="Arial"/>
          <w:b/>
          <w:vertAlign w:val="superscript"/>
        </w:rPr>
        <w:t xml:space="preserve">21 </w:t>
      </w:r>
      <w:r w:rsidRPr="00721E1B">
        <w:rPr>
          <w:rFonts w:ascii="Arial" w:eastAsiaTheme="minorHAnsi" w:hAnsi="Arial" w:cs="Arial"/>
          <w:b/>
        </w:rPr>
        <w:t xml:space="preserve">He restored the chief cupbearer to his position, so that he once again put the cup into Pharaoh’s hand, </w:t>
      </w:r>
      <w:r w:rsidRPr="00721E1B">
        <w:rPr>
          <w:rFonts w:ascii="Arial" w:eastAsiaTheme="minorHAnsi" w:hAnsi="Arial" w:cs="Arial"/>
          <w:b/>
          <w:vertAlign w:val="superscript"/>
        </w:rPr>
        <w:t xml:space="preserve">22 </w:t>
      </w:r>
      <w:r w:rsidRPr="00721E1B">
        <w:rPr>
          <w:rFonts w:ascii="Arial" w:eastAsiaTheme="minorHAnsi" w:hAnsi="Arial" w:cs="Arial"/>
          <w:b/>
        </w:rPr>
        <w:t xml:space="preserve">but he hanged the chief baker, just as Joseph had said to them in his interpretation. </w:t>
      </w:r>
      <w:r w:rsidRPr="00721E1B">
        <w:rPr>
          <w:rFonts w:ascii="Arial" w:eastAsiaTheme="minorHAnsi" w:hAnsi="Arial" w:cs="Arial"/>
          <w:b/>
          <w:vertAlign w:val="superscript"/>
        </w:rPr>
        <w:t xml:space="preserve">23 </w:t>
      </w:r>
      <w:r w:rsidRPr="00721E1B">
        <w:rPr>
          <w:rFonts w:ascii="Arial" w:eastAsiaTheme="minorHAnsi" w:hAnsi="Arial" w:cs="Arial"/>
          <w:b/>
        </w:rPr>
        <w:t xml:space="preserve">The chief cupbearer, however, did not remember Joseph; he forgot him. </w:t>
      </w:r>
    </w:p>
    <w:p w:rsidR="00FF0E70" w:rsidRDefault="00FF0E70" w:rsidP="00721E1B">
      <w:pPr>
        <w:rPr>
          <w:rFonts w:ascii="Arial" w:hAnsi="Arial" w:cs="Arial"/>
          <w:b/>
          <w:sz w:val="36"/>
          <w:szCs w:val="36"/>
        </w:rPr>
      </w:pPr>
    </w:p>
    <w:p w:rsidR="00FF0E70" w:rsidRDefault="00FF0E70" w:rsidP="00721E1B">
      <w:pPr>
        <w:rPr>
          <w:rFonts w:eastAsiaTheme="minorHAnsi"/>
        </w:rPr>
      </w:pPr>
      <w:r w:rsidRPr="00FF0E70">
        <w:rPr>
          <w:rFonts w:eastAsiaTheme="minorHAnsi"/>
          <w:b/>
        </w:rPr>
        <w:t>40:1</w:t>
      </w:r>
      <w:r w:rsidRPr="00FF0E70">
        <w:rPr>
          <w:rFonts w:eastAsiaTheme="minorHAnsi"/>
        </w:rPr>
        <w:t xml:space="preserve"> </w:t>
      </w:r>
      <w:r w:rsidRPr="00FF0E70">
        <w:rPr>
          <w:rFonts w:eastAsiaTheme="minorHAnsi"/>
          <w:i/>
        </w:rPr>
        <w:t>Some time after this</w:t>
      </w:r>
      <w:r w:rsidRPr="00FF0E70">
        <w:rPr>
          <w:rFonts w:eastAsiaTheme="minorHAnsi"/>
        </w:rPr>
        <w:t xml:space="preserve">. Joseph was 17 when sold into slavery (37:2) and 30 when freed from jail (41:46). </w:t>
      </w:r>
      <w:r>
        <w:rPr>
          <w:rFonts w:eastAsiaTheme="minorHAnsi"/>
        </w:rPr>
        <w:t>(TLSB)</w:t>
      </w:r>
    </w:p>
    <w:p w:rsidR="00FF0E70" w:rsidRDefault="00FF0E70" w:rsidP="00721E1B">
      <w:pPr>
        <w:rPr>
          <w:rFonts w:eastAsiaTheme="minorHAnsi"/>
        </w:rPr>
      </w:pPr>
    </w:p>
    <w:p w:rsidR="00FF0E70" w:rsidRDefault="00FF0E70" w:rsidP="00721E1B">
      <w:pPr>
        <w:rPr>
          <w:rFonts w:eastAsiaTheme="minorHAnsi"/>
        </w:rPr>
      </w:pPr>
      <w:r>
        <w:rPr>
          <w:rFonts w:eastAsiaTheme="minorHAnsi"/>
        </w:rPr>
        <w:lastRenderedPageBreak/>
        <w:t xml:space="preserve">        </w:t>
      </w:r>
      <w:r w:rsidRPr="00FF0E70">
        <w:rPr>
          <w:rFonts w:eastAsiaTheme="minorHAnsi"/>
          <w:i/>
        </w:rPr>
        <w:t>cupbearer</w:t>
      </w:r>
      <w:r w:rsidRPr="00FF0E70">
        <w:rPr>
          <w:rFonts w:eastAsiaTheme="minorHAnsi"/>
        </w:rPr>
        <w:t xml:space="preserve"> … </w:t>
      </w:r>
      <w:r w:rsidRPr="00FF0E70">
        <w:rPr>
          <w:rFonts w:eastAsiaTheme="minorHAnsi"/>
          <w:i/>
        </w:rPr>
        <w:t>baker</w:t>
      </w:r>
      <w:r w:rsidRPr="00FF0E70">
        <w:rPr>
          <w:rFonts w:eastAsiaTheme="minorHAnsi"/>
        </w:rPr>
        <w:t>. High Egyptian court officials with authority over the drinks and food of Pharaoh’s household. Besides handling these official duties, they often were influential in the royal court.</w:t>
      </w:r>
      <w:r>
        <w:rPr>
          <w:rFonts w:eastAsiaTheme="minorHAnsi"/>
        </w:rPr>
        <w:t xml:space="preserve"> (TLSB)</w:t>
      </w:r>
    </w:p>
    <w:p w:rsidR="00FF0E70" w:rsidRDefault="00FF0E70" w:rsidP="00721E1B">
      <w:pPr>
        <w:rPr>
          <w:rFonts w:eastAsiaTheme="minorHAnsi"/>
        </w:rPr>
      </w:pPr>
    </w:p>
    <w:p w:rsidR="00D829C2" w:rsidRDefault="00D829C2" w:rsidP="00F67BA7">
      <w:pPr>
        <w:autoSpaceDE w:val="0"/>
        <w:autoSpaceDN w:val="0"/>
        <w:adjustRightInd w:val="0"/>
        <w:rPr>
          <w:rFonts w:ascii="Arial" w:hAnsi="Arial" w:cs="Arial"/>
          <w:bCs/>
          <w:szCs w:val="28"/>
        </w:rPr>
      </w:pPr>
      <w:r w:rsidRPr="00D829C2">
        <w:rPr>
          <w:rFonts w:ascii="Arial" w:eastAsiaTheme="minorHAnsi" w:hAnsi="Arial" w:cs="Arial"/>
          <w:b/>
          <w:bCs/>
          <w:szCs w:val="28"/>
        </w:rPr>
        <w:t>40:2</w:t>
      </w:r>
      <w:r w:rsidRPr="00D829C2">
        <w:rPr>
          <w:rFonts w:ascii="Arial" w:eastAsiaTheme="minorHAnsi" w:hAnsi="Arial" w:cs="Arial"/>
          <w:bCs/>
          <w:szCs w:val="28"/>
        </w:rPr>
        <w:t xml:space="preserve">    </w:t>
      </w:r>
      <w:r w:rsidRPr="00D829C2">
        <w:rPr>
          <w:rFonts w:ascii="Arial" w:eastAsiaTheme="minorHAnsi" w:hAnsi="Arial" w:cs="Arial"/>
          <w:bCs/>
          <w:i/>
          <w:szCs w:val="28"/>
        </w:rPr>
        <w:t>chief cupbearer.</w:t>
      </w:r>
      <w:r w:rsidRPr="00D829C2">
        <w:rPr>
          <w:rFonts w:ascii="Arial" w:eastAsiaTheme="minorHAnsi" w:hAnsi="Arial" w:cs="Arial"/>
          <w:bCs/>
          <w:szCs w:val="28"/>
        </w:rPr>
        <w:t xml:space="preserve"> Would be the divinely appointed agent for introducing Joseph to Pharaoh (see 41:9–14).</w:t>
      </w:r>
      <w:r w:rsidR="00F67BA7" w:rsidRPr="00F67BA7">
        <w:rPr>
          <w:rFonts w:ascii="Arial" w:hAnsi="Arial" w:cs="Arial"/>
          <w:bCs/>
          <w:szCs w:val="28"/>
        </w:rPr>
        <w:t xml:space="preserve"> </w:t>
      </w:r>
      <w:r w:rsidR="00F67BA7">
        <w:rPr>
          <w:rFonts w:ascii="Arial" w:hAnsi="Arial" w:cs="Arial"/>
          <w:bCs/>
          <w:szCs w:val="28"/>
        </w:rPr>
        <w:t>(CSB)</w:t>
      </w:r>
    </w:p>
    <w:p w:rsidR="00F67BA7" w:rsidRPr="00D829C2" w:rsidRDefault="00F67BA7" w:rsidP="00F67BA7">
      <w:pPr>
        <w:autoSpaceDE w:val="0"/>
        <w:autoSpaceDN w:val="0"/>
        <w:adjustRightInd w:val="0"/>
        <w:rPr>
          <w:rFonts w:ascii="Arial" w:eastAsiaTheme="minorHAnsi" w:hAnsi="Arial" w:cs="Arial"/>
        </w:rPr>
      </w:pPr>
    </w:p>
    <w:p w:rsidR="00533BED" w:rsidRPr="00533BED" w:rsidRDefault="00533BED" w:rsidP="00533BED">
      <w:pPr>
        <w:autoSpaceDE w:val="0"/>
        <w:autoSpaceDN w:val="0"/>
        <w:adjustRightInd w:val="0"/>
        <w:spacing w:before="180"/>
        <w:rPr>
          <w:rFonts w:eastAsiaTheme="minorHAnsi"/>
        </w:rPr>
      </w:pPr>
      <w:r w:rsidRPr="00533BED">
        <w:rPr>
          <w:rFonts w:eastAsiaTheme="minorHAnsi"/>
          <w:b/>
        </w:rPr>
        <w:t>40:3</w:t>
      </w:r>
      <w:r w:rsidRPr="00533BED">
        <w:rPr>
          <w:rFonts w:eastAsiaTheme="minorHAnsi"/>
        </w:rPr>
        <w:t xml:space="preserve"> </w:t>
      </w:r>
      <w:r w:rsidRPr="00533BED">
        <w:rPr>
          <w:rFonts w:eastAsiaTheme="minorHAnsi"/>
          <w:i/>
        </w:rPr>
        <w:t>captain of the guard</w:t>
      </w:r>
      <w:r w:rsidRPr="00533BED">
        <w:rPr>
          <w:rFonts w:eastAsiaTheme="minorHAnsi"/>
        </w:rPr>
        <w:t>. Potiphar’s title (37:36), so this prison was under his authority. The prisoners here were high-ranking. Some were reinstated but others executed (vv 21–22).</w:t>
      </w:r>
      <w:r>
        <w:rPr>
          <w:rFonts w:eastAsiaTheme="minorHAnsi"/>
        </w:rPr>
        <w:t xml:space="preserve"> (TLSB)</w:t>
      </w:r>
    </w:p>
    <w:p w:rsidR="00533BED" w:rsidRDefault="00533BED" w:rsidP="00533BED">
      <w:pPr>
        <w:autoSpaceDE w:val="0"/>
        <w:autoSpaceDN w:val="0"/>
        <w:adjustRightInd w:val="0"/>
        <w:spacing w:before="180"/>
        <w:rPr>
          <w:rFonts w:eastAsiaTheme="minorHAnsi"/>
        </w:rPr>
      </w:pPr>
      <w:r w:rsidRPr="00533BED">
        <w:rPr>
          <w:rFonts w:eastAsiaTheme="minorHAnsi"/>
          <w:b/>
        </w:rPr>
        <w:t>40:4</w:t>
      </w:r>
      <w:r w:rsidRPr="00533BED">
        <w:rPr>
          <w:rFonts w:eastAsiaTheme="minorHAnsi"/>
        </w:rPr>
        <w:t xml:space="preserve"> </w:t>
      </w:r>
      <w:r>
        <w:rPr>
          <w:rFonts w:eastAsiaTheme="minorHAnsi"/>
        </w:rPr>
        <w:t xml:space="preserve">  </w:t>
      </w:r>
      <w:r w:rsidRPr="00533BED">
        <w:rPr>
          <w:rFonts w:eastAsiaTheme="minorHAnsi"/>
          <w:i/>
        </w:rPr>
        <w:t>he attended them</w:t>
      </w:r>
      <w:r w:rsidRPr="00533BED">
        <w:rPr>
          <w:rFonts w:eastAsiaTheme="minorHAnsi"/>
        </w:rPr>
        <w:t>. Waited on them. This was not mere menial service.</w:t>
      </w:r>
      <w:r>
        <w:rPr>
          <w:rFonts w:eastAsiaTheme="minorHAnsi"/>
        </w:rPr>
        <w:t xml:space="preserve"> (TLSB)</w:t>
      </w:r>
    </w:p>
    <w:p w:rsidR="00533BED" w:rsidRPr="00533BED" w:rsidRDefault="00533BED" w:rsidP="00533BED">
      <w:pPr>
        <w:autoSpaceDE w:val="0"/>
        <w:autoSpaceDN w:val="0"/>
        <w:adjustRightInd w:val="0"/>
        <w:spacing w:before="180"/>
        <w:rPr>
          <w:rFonts w:eastAsiaTheme="minorHAnsi"/>
        </w:rPr>
      </w:pPr>
      <w:r>
        <w:rPr>
          <w:rFonts w:eastAsiaTheme="minorHAnsi"/>
        </w:rPr>
        <w:t xml:space="preserve">        </w:t>
      </w:r>
      <w:r w:rsidRPr="00533BED">
        <w:rPr>
          <w:rFonts w:eastAsiaTheme="minorHAnsi"/>
        </w:rPr>
        <w:t xml:space="preserve"> </w:t>
      </w:r>
      <w:r>
        <w:rPr>
          <w:rFonts w:eastAsiaTheme="minorHAnsi"/>
        </w:rPr>
        <w:t xml:space="preserve"> </w:t>
      </w:r>
      <w:r w:rsidRPr="00533BED">
        <w:rPr>
          <w:rFonts w:eastAsiaTheme="minorHAnsi"/>
          <w:i/>
        </w:rPr>
        <w:t>some time</w:t>
      </w:r>
      <w:r w:rsidRPr="00533BED">
        <w:rPr>
          <w:rFonts w:eastAsiaTheme="minorHAnsi"/>
        </w:rPr>
        <w:t>. Lit, “some days,” an indefinite period that could even mean a year.</w:t>
      </w:r>
      <w:r>
        <w:rPr>
          <w:rFonts w:eastAsiaTheme="minorHAnsi"/>
        </w:rPr>
        <w:t xml:space="preserve"> (TLSB)</w:t>
      </w:r>
    </w:p>
    <w:p w:rsidR="00FF0E70" w:rsidRDefault="00FF0E70" w:rsidP="00D829C2">
      <w:pPr>
        <w:autoSpaceDE w:val="0"/>
        <w:autoSpaceDN w:val="0"/>
        <w:adjustRightInd w:val="0"/>
        <w:rPr>
          <w:rFonts w:ascii="Arial" w:eastAsiaTheme="minorHAnsi" w:hAnsi="Arial" w:cs="Arial"/>
          <w:b/>
        </w:rPr>
      </w:pPr>
    </w:p>
    <w:p w:rsidR="00D829C2" w:rsidRDefault="00D829C2" w:rsidP="00D829C2">
      <w:pPr>
        <w:autoSpaceDE w:val="0"/>
        <w:autoSpaceDN w:val="0"/>
        <w:adjustRightInd w:val="0"/>
        <w:rPr>
          <w:rFonts w:ascii="Arial" w:hAnsi="Arial" w:cs="Arial"/>
          <w:bCs/>
          <w:szCs w:val="28"/>
        </w:rPr>
      </w:pPr>
      <w:r w:rsidRPr="00D829C2">
        <w:rPr>
          <w:rFonts w:ascii="Arial" w:eastAsiaTheme="minorHAnsi" w:hAnsi="Arial" w:cs="Arial"/>
          <w:b/>
        </w:rPr>
        <w:t>40:5</w:t>
      </w:r>
      <w:r w:rsidRPr="00D829C2">
        <w:rPr>
          <w:rFonts w:ascii="Arial" w:eastAsiaTheme="minorHAnsi" w:hAnsi="Arial" w:cs="Arial"/>
        </w:rPr>
        <w:t xml:space="preserve">    </w:t>
      </w:r>
      <w:r w:rsidRPr="00D829C2">
        <w:rPr>
          <w:rFonts w:ascii="Arial" w:eastAsiaTheme="minorHAnsi" w:hAnsi="Arial" w:cs="Arial"/>
          <w:i/>
        </w:rPr>
        <w:t>each dream had a meaning.</w:t>
      </w:r>
      <w:r w:rsidRPr="00D829C2">
        <w:rPr>
          <w:rFonts w:ascii="Arial" w:eastAsiaTheme="minorHAnsi" w:hAnsi="Arial" w:cs="Arial"/>
        </w:rPr>
        <w:t xml:space="preserve"> Throughout the ancient Near East it was believed that dreams had specific meanings and that proper interpretation of them could help the dreamer predict his future (see note on 20:3). God was beginning to prepare the way for Joseph’s rise in Egypt.</w:t>
      </w:r>
      <w:r w:rsidR="00F67BA7" w:rsidRPr="00F67BA7">
        <w:rPr>
          <w:rFonts w:ascii="Arial" w:hAnsi="Arial" w:cs="Arial"/>
          <w:bCs/>
          <w:szCs w:val="28"/>
        </w:rPr>
        <w:t xml:space="preserve"> </w:t>
      </w:r>
      <w:r w:rsidR="00F67BA7">
        <w:rPr>
          <w:rFonts w:ascii="Arial" w:hAnsi="Arial" w:cs="Arial"/>
          <w:bCs/>
          <w:szCs w:val="28"/>
        </w:rPr>
        <w:t>(CSB)</w:t>
      </w:r>
    </w:p>
    <w:p w:rsidR="00533BED" w:rsidRPr="00533BED" w:rsidRDefault="00533BED" w:rsidP="00533BED">
      <w:pPr>
        <w:autoSpaceDE w:val="0"/>
        <w:autoSpaceDN w:val="0"/>
        <w:adjustRightInd w:val="0"/>
        <w:spacing w:before="180"/>
        <w:rPr>
          <w:rFonts w:eastAsiaTheme="minorHAnsi"/>
        </w:rPr>
      </w:pPr>
      <w:r w:rsidRPr="00533BED">
        <w:rPr>
          <w:rFonts w:eastAsiaTheme="minorHAnsi"/>
        </w:rPr>
        <w:t>Unlike other pairs of dreams (e.g., ch 41), in which both have the same interpretation.</w:t>
      </w:r>
      <w:r>
        <w:rPr>
          <w:rFonts w:eastAsiaTheme="minorHAnsi"/>
        </w:rPr>
        <w:t xml:space="preserve"> (TLSB)</w:t>
      </w:r>
    </w:p>
    <w:p w:rsidR="00533BED" w:rsidRPr="00533BED" w:rsidRDefault="00533BED" w:rsidP="00533BED">
      <w:pPr>
        <w:autoSpaceDE w:val="0"/>
        <w:autoSpaceDN w:val="0"/>
        <w:adjustRightInd w:val="0"/>
        <w:spacing w:before="180"/>
        <w:rPr>
          <w:rFonts w:eastAsiaTheme="minorHAnsi"/>
        </w:rPr>
      </w:pPr>
      <w:r w:rsidRPr="00533BED">
        <w:rPr>
          <w:rFonts w:eastAsiaTheme="minorHAnsi"/>
          <w:b/>
        </w:rPr>
        <w:t>40:6</w:t>
      </w:r>
      <w:r w:rsidRPr="00533BED">
        <w:rPr>
          <w:rFonts w:eastAsiaTheme="minorHAnsi"/>
        </w:rPr>
        <w:t xml:space="preserve"> </w:t>
      </w:r>
      <w:r w:rsidRPr="00533BED">
        <w:rPr>
          <w:rFonts w:eastAsiaTheme="minorHAnsi"/>
          <w:i/>
        </w:rPr>
        <w:t>troubled</w:t>
      </w:r>
      <w:r w:rsidRPr="00533BED">
        <w:rPr>
          <w:rFonts w:eastAsiaTheme="minorHAnsi"/>
        </w:rPr>
        <w:t>. The men did not know what their dreams meant. Luth</w:t>
      </w:r>
      <w:r>
        <w:rPr>
          <w:rFonts w:eastAsiaTheme="minorHAnsi"/>
        </w:rPr>
        <w:t>er</w:t>
      </w:r>
      <w:r w:rsidRPr="00533BED">
        <w:rPr>
          <w:rFonts w:eastAsiaTheme="minorHAnsi"/>
        </w:rPr>
        <w:t>: “Through the dreams from God an impression of such a nature is made on the hearts that not only the intellect but also the will is troubled beyond normal” (AE 3:11). But not all dreams are from God.</w:t>
      </w:r>
      <w:r>
        <w:rPr>
          <w:rFonts w:eastAsiaTheme="minorHAnsi"/>
        </w:rPr>
        <w:t xml:space="preserve"> (TLSB)</w:t>
      </w:r>
    </w:p>
    <w:p w:rsidR="00F67BA7" w:rsidRPr="00D829C2" w:rsidRDefault="00F67BA7" w:rsidP="00D829C2">
      <w:pPr>
        <w:autoSpaceDE w:val="0"/>
        <w:autoSpaceDN w:val="0"/>
        <w:adjustRightInd w:val="0"/>
        <w:rPr>
          <w:rFonts w:ascii="Arial" w:eastAsiaTheme="minorHAnsi" w:hAnsi="Arial" w:cs="Arial"/>
        </w:rPr>
      </w:pPr>
    </w:p>
    <w:p w:rsidR="00533BED" w:rsidRDefault="00D829C2" w:rsidP="00D829C2">
      <w:pPr>
        <w:autoSpaceDE w:val="0"/>
        <w:autoSpaceDN w:val="0"/>
        <w:adjustRightInd w:val="0"/>
        <w:rPr>
          <w:rFonts w:ascii="Arial" w:eastAsiaTheme="minorHAnsi" w:hAnsi="Arial" w:cs="Arial"/>
        </w:rPr>
      </w:pPr>
      <w:r w:rsidRPr="00D829C2">
        <w:rPr>
          <w:rFonts w:ascii="Arial" w:eastAsiaTheme="minorHAnsi" w:hAnsi="Arial" w:cs="Arial"/>
          <w:b/>
        </w:rPr>
        <w:t>40:8</w:t>
      </w:r>
      <w:r w:rsidRPr="00D829C2">
        <w:rPr>
          <w:rFonts w:ascii="Arial" w:eastAsiaTheme="minorHAnsi" w:hAnsi="Arial" w:cs="Arial"/>
        </w:rPr>
        <w:t xml:space="preserve">   </w:t>
      </w:r>
      <w:r w:rsidR="00533BED" w:rsidRPr="00533BED">
        <w:rPr>
          <w:rFonts w:eastAsiaTheme="minorHAnsi"/>
          <w:i/>
        </w:rPr>
        <w:t>no one to interpret</w:t>
      </w:r>
      <w:r w:rsidR="00533BED" w:rsidRPr="00533BED">
        <w:rPr>
          <w:rFonts w:eastAsiaTheme="minorHAnsi"/>
        </w:rPr>
        <w:t>. They could not consult anyone in the prison. Luth</w:t>
      </w:r>
      <w:r w:rsidR="00533BED">
        <w:rPr>
          <w:rFonts w:eastAsiaTheme="minorHAnsi"/>
        </w:rPr>
        <w:t>er</w:t>
      </w:r>
      <w:r w:rsidR="00533BED" w:rsidRPr="00533BED">
        <w:rPr>
          <w:rFonts w:eastAsiaTheme="minorHAnsi"/>
        </w:rPr>
        <w:t>: “Since certain instances strongly prove that dreams may be meaningful, they are not to be entirely rejected. However, to be of value, dreams must, as Paul says of prophesying in Rom. 12:7, be according to the analogy of faith. But how to know whether God or the devil inspired a dream cannot be taught by rules. Experience must reveal it” (</w:t>
      </w:r>
      <w:r w:rsidR="00533BED" w:rsidRPr="00533BED">
        <w:rPr>
          <w:rFonts w:eastAsiaTheme="minorHAnsi"/>
          <w:i/>
        </w:rPr>
        <w:t>WLS</w:t>
      </w:r>
      <w:r w:rsidR="00533BED" w:rsidRPr="00533BED">
        <w:rPr>
          <w:rFonts w:eastAsiaTheme="minorHAnsi"/>
        </w:rPr>
        <w:t xml:space="preserve"> § 1273).</w:t>
      </w:r>
      <w:r w:rsidR="00533BED">
        <w:rPr>
          <w:rFonts w:eastAsiaTheme="minorHAnsi"/>
        </w:rPr>
        <w:t xml:space="preserve"> (TLSB)</w:t>
      </w:r>
      <w:r w:rsidRPr="00D829C2">
        <w:rPr>
          <w:rFonts w:ascii="Arial" w:eastAsiaTheme="minorHAnsi" w:hAnsi="Arial" w:cs="Arial"/>
        </w:rPr>
        <w:t xml:space="preserve"> </w:t>
      </w:r>
    </w:p>
    <w:p w:rsidR="00533BED" w:rsidRDefault="00533BED" w:rsidP="00D829C2">
      <w:pPr>
        <w:autoSpaceDE w:val="0"/>
        <w:autoSpaceDN w:val="0"/>
        <w:adjustRightInd w:val="0"/>
        <w:rPr>
          <w:rFonts w:ascii="Arial" w:eastAsiaTheme="minorHAnsi" w:hAnsi="Arial" w:cs="Arial"/>
        </w:rPr>
      </w:pPr>
    </w:p>
    <w:p w:rsidR="00D829C2" w:rsidRDefault="00533BED" w:rsidP="00D829C2">
      <w:pPr>
        <w:autoSpaceDE w:val="0"/>
        <w:autoSpaceDN w:val="0"/>
        <w:adjustRightInd w:val="0"/>
        <w:rPr>
          <w:rFonts w:ascii="Arial" w:hAnsi="Arial" w:cs="Arial"/>
          <w:bCs/>
          <w:szCs w:val="28"/>
        </w:rPr>
      </w:pPr>
      <w:r>
        <w:rPr>
          <w:rFonts w:ascii="Arial" w:eastAsiaTheme="minorHAnsi" w:hAnsi="Arial" w:cs="Arial"/>
        </w:rPr>
        <w:t xml:space="preserve">          </w:t>
      </w:r>
      <w:r w:rsidR="00D829C2" w:rsidRPr="00D829C2">
        <w:rPr>
          <w:rFonts w:ascii="Arial" w:eastAsiaTheme="minorHAnsi" w:hAnsi="Arial" w:cs="Arial"/>
          <w:i/>
        </w:rPr>
        <w:t>interpretations belong to God.</w:t>
      </w:r>
      <w:r w:rsidR="00D829C2" w:rsidRPr="00D829C2">
        <w:rPr>
          <w:rFonts w:ascii="Arial" w:eastAsiaTheme="minorHAnsi" w:hAnsi="Arial" w:cs="Arial"/>
        </w:rPr>
        <w:t xml:space="preserve"> Only God can interpret dreams properly and accurately (see 41:16, 25, 28; Da 2:28). </w:t>
      </w:r>
      <w:r w:rsidR="00D829C2" w:rsidRPr="00D829C2">
        <w:rPr>
          <w:rFonts w:ascii="Arial" w:eastAsiaTheme="minorHAnsi" w:hAnsi="Arial" w:cs="Arial"/>
          <w:i/>
        </w:rPr>
        <w:t>Tell me.</w:t>
      </w:r>
      <w:r w:rsidR="00D829C2" w:rsidRPr="00D829C2">
        <w:rPr>
          <w:rFonts w:ascii="Arial" w:eastAsiaTheme="minorHAnsi" w:hAnsi="Arial" w:cs="Arial"/>
        </w:rPr>
        <w:t xml:space="preserve"> Joseph presents himself as God’s agent through whom God will make known the revelation contained in their dreams—Israel is God’s prophetic people through whom God’s revelation comes to the nations (see 18:17 and note; 41:16, 28, 32).</w:t>
      </w:r>
      <w:r w:rsidR="00F67BA7" w:rsidRPr="00F67BA7">
        <w:rPr>
          <w:rFonts w:ascii="Arial" w:hAnsi="Arial" w:cs="Arial"/>
          <w:bCs/>
          <w:szCs w:val="28"/>
        </w:rPr>
        <w:t xml:space="preserve"> </w:t>
      </w:r>
      <w:r w:rsidR="00F67BA7">
        <w:rPr>
          <w:rFonts w:ascii="Arial" w:hAnsi="Arial" w:cs="Arial"/>
          <w:bCs/>
          <w:szCs w:val="28"/>
        </w:rPr>
        <w:t>(CSB)</w:t>
      </w:r>
    </w:p>
    <w:p w:rsidR="00F81CF0" w:rsidRDefault="00F81CF0" w:rsidP="00D829C2">
      <w:pPr>
        <w:autoSpaceDE w:val="0"/>
        <w:autoSpaceDN w:val="0"/>
        <w:adjustRightInd w:val="0"/>
        <w:rPr>
          <w:rFonts w:ascii="Arial" w:hAnsi="Arial" w:cs="Arial"/>
          <w:bCs/>
          <w:szCs w:val="28"/>
        </w:rPr>
      </w:pPr>
    </w:p>
    <w:p w:rsidR="00F81CF0" w:rsidRDefault="00F81CF0" w:rsidP="00D829C2">
      <w:pPr>
        <w:autoSpaceDE w:val="0"/>
        <w:autoSpaceDN w:val="0"/>
        <w:adjustRightInd w:val="0"/>
        <w:rPr>
          <w:rFonts w:ascii="Arial" w:hAnsi="Arial" w:cs="Arial"/>
          <w:bCs/>
          <w:szCs w:val="28"/>
        </w:rPr>
      </w:pPr>
      <w:r w:rsidRPr="00F81CF0">
        <w:rPr>
          <w:rFonts w:eastAsiaTheme="minorHAnsi"/>
          <w:b/>
        </w:rPr>
        <w:t>40:11</w:t>
      </w:r>
      <w:r w:rsidRPr="00F81CF0">
        <w:rPr>
          <w:rFonts w:eastAsiaTheme="minorHAnsi"/>
        </w:rPr>
        <w:t xml:space="preserve"> </w:t>
      </w:r>
      <w:r w:rsidRPr="00F81CF0">
        <w:rPr>
          <w:rFonts w:eastAsiaTheme="minorHAnsi"/>
          <w:i/>
        </w:rPr>
        <w:t>Pharaoh’s cup was in my hand</w:t>
      </w:r>
      <w:r w:rsidRPr="00F81CF0">
        <w:rPr>
          <w:rFonts w:eastAsiaTheme="minorHAnsi"/>
        </w:rPr>
        <w:t>. The cupbearer saw himself in his former position.</w:t>
      </w:r>
      <w:r>
        <w:rPr>
          <w:rFonts w:eastAsiaTheme="minorHAnsi"/>
        </w:rPr>
        <w:t xml:space="preserve"> (TLSB)</w:t>
      </w:r>
    </w:p>
    <w:p w:rsidR="00F67BA7" w:rsidRPr="00D829C2" w:rsidRDefault="00F67BA7" w:rsidP="00D829C2">
      <w:pPr>
        <w:autoSpaceDE w:val="0"/>
        <w:autoSpaceDN w:val="0"/>
        <w:adjustRightInd w:val="0"/>
        <w:rPr>
          <w:rFonts w:ascii="Arial" w:eastAsiaTheme="minorHAnsi" w:hAnsi="Arial" w:cs="Arial"/>
        </w:rPr>
      </w:pPr>
    </w:p>
    <w:p w:rsidR="00D829C2" w:rsidRDefault="00D829C2" w:rsidP="00D829C2">
      <w:pPr>
        <w:autoSpaceDE w:val="0"/>
        <w:autoSpaceDN w:val="0"/>
        <w:adjustRightInd w:val="0"/>
        <w:rPr>
          <w:rFonts w:ascii="Arial" w:hAnsi="Arial" w:cs="Arial"/>
          <w:bCs/>
          <w:szCs w:val="28"/>
        </w:rPr>
      </w:pPr>
      <w:r w:rsidRPr="00D829C2">
        <w:rPr>
          <w:rFonts w:ascii="Arial" w:eastAsiaTheme="minorHAnsi" w:hAnsi="Arial" w:cs="Arial"/>
          <w:b/>
        </w:rPr>
        <w:t>40:13</w:t>
      </w:r>
      <w:r w:rsidRPr="00D829C2">
        <w:rPr>
          <w:rFonts w:ascii="Arial" w:eastAsiaTheme="minorHAnsi" w:hAnsi="Arial" w:cs="Arial"/>
        </w:rPr>
        <w:t xml:space="preserve">    </w:t>
      </w:r>
      <w:r w:rsidRPr="00D829C2">
        <w:rPr>
          <w:rFonts w:ascii="Arial" w:eastAsiaTheme="minorHAnsi" w:hAnsi="Arial" w:cs="Arial"/>
          <w:i/>
        </w:rPr>
        <w:t>lift up your head and restore you to your position.</w:t>
      </w:r>
      <w:r w:rsidRPr="00D829C2">
        <w:rPr>
          <w:rFonts w:ascii="Arial" w:eastAsiaTheme="minorHAnsi" w:hAnsi="Arial" w:cs="Arial"/>
        </w:rPr>
        <w:t xml:space="preserve"> See Ps 3:3; 27:6. For this meaning of the idiom “lift up one’s head” see 2Ki 25:27 and Jer 52:31, where the Hebrew for “released” in the context of freeing a prisoner means lit. “lifted up the head of.”</w:t>
      </w:r>
      <w:r w:rsidR="00F67BA7" w:rsidRPr="00F67BA7">
        <w:rPr>
          <w:rFonts w:ascii="Arial" w:hAnsi="Arial" w:cs="Arial"/>
          <w:bCs/>
          <w:szCs w:val="28"/>
        </w:rPr>
        <w:t xml:space="preserve"> </w:t>
      </w:r>
      <w:r w:rsidR="00F67BA7">
        <w:rPr>
          <w:rFonts w:ascii="Arial" w:hAnsi="Arial" w:cs="Arial"/>
          <w:bCs/>
          <w:szCs w:val="28"/>
        </w:rPr>
        <w:t>(CSB)</w:t>
      </w:r>
    </w:p>
    <w:p w:rsidR="00F67BA7" w:rsidRPr="00D829C2" w:rsidRDefault="00F67BA7" w:rsidP="00D829C2">
      <w:pPr>
        <w:autoSpaceDE w:val="0"/>
        <w:autoSpaceDN w:val="0"/>
        <w:adjustRightInd w:val="0"/>
        <w:rPr>
          <w:rFonts w:ascii="Arial" w:eastAsiaTheme="minorHAnsi" w:hAnsi="Arial" w:cs="Arial"/>
        </w:rPr>
      </w:pPr>
    </w:p>
    <w:p w:rsidR="00D829C2" w:rsidRDefault="00D829C2" w:rsidP="00D829C2">
      <w:pPr>
        <w:autoSpaceDE w:val="0"/>
        <w:autoSpaceDN w:val="0"/>
        <w:adjustRightInd w:val="0"/>
        <w:rPr>
          <w:rFonts w:ascii="Arial" w:hAnsi="Arial" w:cs="Arial"/>
          <w:bCs/>
          <w:szCs w:val="28"/>
        </w:rPr>
      </w:pPr>
      <w:r w:rsidRPr="00D829C2">
        <w:rPr>
          <w:rFonts w:ascii="Arial" w:eastAsiaTheme="minorHAnsi" w:hAnsi="Arial" w:cs="Arial"/>
          <w:b/>
        </w:rPr>
        <w:t>40:14</w:t>
      </w:r>
      <w:r w:rsidRPr="00D829C2">
        <w:rPr>
          <w:rFonts w:ascii="Arial" w:eastAsiaTheme="minorHAnsi" w:hAnsi="Arial" w:cs="Arial"/>
        </w:rPr>
        <w:t xml:space="preserve">    </w:t>
      </w:r>
      <w:r w:rsidRPr="00D829C2">
        <w:rPr>
          <w:rFonts w:ascii="Arial" w:eastAsiaTheme="minorHAnsi" w:hAnsi="Arial" w:cs="Arial"/>
          <w:i/>
        </w:rPr>
        <w:t>when all goes well with you, remember me.</w:t>
      </w:r>
      <w:r w:rsidRPr="00D829C2">
        <w:rPr>
          <w:rFonts w:ascii="Arial" w:eastAsiaTheme="minorHAnsi" w:hAnsi="Arial" w:cs="Arial"/>
        </w:rPr>
        <w:t xml:space="preserve"> Unfortunately, the cupbearer “forgot him” (v. 23) until two full years later (see 41:1, 9–13).</w:t>
      </w:r>
      <w:r w:rsidR="00F67BA7" w:rsidRPr="00F67BA7">
        <w:rPr>
          <w:rFonts w:ascii="Arial" w:hAnsi="Arial" w:cs="Arial"/>
          <w:bCs/>
          <w:szCs w:val="28"/>
        </w:rPr>
        <w:t xml:space="preserve"> </w:t>
      </w:r>
      <w:r w:rsidR="00F67BA7">
        <w:rPr>
          <w:rFonts w:ascii="Arial" w:hAnsi="Arial" w:cs="Arial"/>
          <w:bCs/>
          <w:szCs w:val="28"/>
        </w:rPr>
        <w:t>(CSB)</w:t>
      </w:r>
    </w:p>
    <w:p w:rsidR="00F67BA7" w:rsidRPr="00D829C2" w:rsidRDefault="00F67BA7" w:rsidP="00D829C2">
      <w:pPr>
        <w:autoSpaceDE w:val="0"/>
        <w:autoSpaceDN w:val="0"/>
        <w:adjustRightInd w:val="0"/>
        <w:rPr>
          <w:rFonts w:ascii="Arial" w:eastAsiaTheme="minorHAnsi" w:hAnsi="Arial" w:cs="Arial"/>
        </w:rPr>
      </w:pPr>
    </w:p>
    <w:p w:rsidR="00F81CF0" w:rsidRDefault="00D829C2" w:rsidP="00D829C2">
      <w:pPr>
        <w:autoSpaceDE w:val="0"/>
        <w:autoSpaceDN w:val="0"/>
        <w:adjustRightInd w:val="0"/>
        <w:rPr>
          <w:rFonts w:ascii="Arial" w:eastAsiaTheme="minorHAnsi" w:hAnsi="Arial" w:cs="Arial"/>
        </w:rPr>
      </w:pPr>
      <w:r w:rsidRPr="00D829C2">
        <w:rPr>
          <w:rFonts w:ascii="Arial" w:eastAsiaTheme="minorHAnsi" w:hAnsi="Arial" w:cs="Arial"/>
          <w:b/>
        </w:rPr>
        <w:t>40:15</w:t>
      </w:r>
      <w:r w:rsidRPr="00D829C2">
        <w:rPr>
          <w:rFonts w:ascii="Arial" w:eastAsiaTheme="minorHAnsi" w:hAnsi="Arial" w:cs="Arial"/>
        </w:rPr>
        <w:t xml:space="preserve"> </w:t>
      </w:r>
      <w:r w:rsidR="00F81CF0">
        <w:rPr>
          <w:i/>
        </w:rPr>
        <w:t>stolen</w:t>
      </w:r>
      <w:r w:rsidR="00F81CF0">
        <w:t xml:space="preserve">. Or, “kidnapped,” “forcibly carried off.” </w:t>
      </w:r>
      <w:r w:rsidR="00F81CF0">
        <w:t xml:space="preserve"> (TLSB)</w:t>
      </w:r>
      <w:r w:rsidRPr="00D829C2">
        <w:rPr>
          <w:rFonts w:ascii="Arial" w:eastAsiaTheme="minorHAnsi" w:hAnsi="Arial" w:cs="Arial"/>
        </w:rPr>
        <w:t xml:space="preserve">   </w:t>
      </w:r>
    </w:p>
    <w:p w:rsidR="00F81CF0" w:rsidRDefault="00F81CF0" w:rsidP="00D829C2">
      <w:pPr>
        <w:autoSpaceDE w:val="0"/>
        <w:autoSpaceDN w:val="0"/>
        <w:adjustRightInd w:val="0"/>
        <w:rPr>
          <w:rFonts w:ascii="Arial" w:eastAsiaTheme="minorHAnsi" w:hAnsi="Arial" w:cs="Arial"/>
        </w:rPr>
      </w:pPr>
    </w:p>
    <w:p w:rsidR="00D829C2" w:rsidRDefault="00F81CF0" w:rsidP="00D829C2">
      <w:pPr>
        <w:autoSpaceDE w:val="0"/>
        <w:autoSpaceDN w:val="0"/>
        <w:adjustRightInd w:val="0"/>
        <w:rPr>
          <w:rFonts w:ascii="Arial" w:hAnsi="Arial" w:cs="Arial"/>
          <w:bCs/>
          <w:szCs w:val="28"/>
        </w:rPr>
      </w:pPr>
      <w:r>
        <w:rPr>
          <w:rFonts w:ascii="Arial" w:eastAsiaTheme="minorHAnsi" w:hAnsi="Arial" w:cs="Arial"/>
        </w:rPr>
        <w:t xml:space="preserve">          </w:t>
      </w:r>
      <w:r w:rsidR="00D829C2" w:rsidRPr="00D829C2">
        <w:rPr>
          <w:rFonts w:ascii="Arial" w:eastAsiaTheme="minorHAnsi" w:hAnsi="Arial" w:cs="Arial"/>
          <w:i/>
        </w:rPr>
        <w:t>dungeon.</w:t>
      </w:r>
      <w:r w:rsidR="00D829C2" w:rsidRPr="00D829C2">
        <w:rPr>
          <w:rFonts w:ascii="Arial" w:eastAsiaTheme="minorHAnsi" w:hAnsi="Arial" w:cs="Arial"/>
        </w:rPr>
        <w:t xml:space="preserve"> Since the same Hebrew word is used, the author of Genesis has established a link with Joseph’s earlier experience at the hands of his brothers (the word is translated “cistern” in 37:24).</w:t>
      </w:r>
      <w:r w:rsidR="00F67BA7" w:rsidRPr="00F67BA7">
        <w:rPr>
          <w:rFonts w:ascii="Arial" w:hAnsi="Arial" w:cs="Arial"/>
          <w:bCs/>
          <w:szCs w:val="28"/>
        </w:rPr>
        <w:t xml:space="preserve"> </w:t>
      </w:r>
      <w:r w:rsidR="00F67BA7">
        <w:rPr>
          <w:rFonts w:ascii="Arial" w:hAnsi="Arial" w:cs="Arial"/>
          <w:bCs/>
          <w:szCs w:val="28"/>
        </w:rPr>
        <w:t>(CSB)</w:t>
      </w:r>
    </w:p>
    <w:p w:rsidR="00F81CF0" w:rsidRDefault="00F81CF0" w:rsidP="00D829C2">
      <w:pPr>
        <w:autoSpaceDE w:val="0"/>
        <w:autoSpaceDN w:val="0"/>
        <w:adjustRightInd w:val="0"/>
        <w:rPr>
          <w:rFonts w:ascii="Arial" w:hAnsi="Arial" w:cs="Arial"/>
          <w:bCs/>
          <w:szCs w:val="28"/>
        </w:rPr>
      </w:pPr>
    </w:p>
    <w:p w:rsidR="00F67BA7" w:rsidRDefault="00F81CF0" w:rsidP="00D829C2">
      <w:pPr>
        <w:autoSpaceDE w:val="0"/>
        <w:autoSpaceDN w:val="0"/>
        <w:adjustRightInd w:val="0"/>
        <w:rPr>
          <w:rFonts w:eastAsiaTheme="minorHAnsi"/>
        </w:rPr>
      </w:pPr>
      <w:r w:rsidRPr="00F81CF0">
        <w:rPr>
          <w:rFonts w:eastAsiaTheme="minorHAnsi"/>
          <w:i/>
        </w:rPr>
        <w:t>pit</w:t>
      </w:r>
      <w:r w:rsidRPr="00F81CF0">
        <w:rPr>
          <w:rFonts w:eastAsiaTheme="minorHAnsi"/>
        </w:rPr>
        <w:t>. Same term as in 37:20. Here it means “dungeon.”</w:t>
      </w:r>
      <w:r>
        <w:rPr>
          <w:rFonts w:eastAsiaTheme="minorHAnsi"/>
        </w:rPr>
        <w:t xml:space="preserve"> (TLSB)</w:t>
      </w:r>
    </w:p>
    <w:p w:rsidR="00F81CF0" w:rsidRPr="00D829C2" w:rsidRDefault="00F81CF0" w:rsidP="00D829C2">
      <w:pPr>
        <w:autoSpaceDE w:val="0"/>
        <w:autoSpaceDN w:val="0"/>
        <w:adjustRightInd w:val="0"/>
        <w:rPr>
          <w:rFonts w:ascii="Arial" w:eastAsiaTheme="minorHAnsi" w:hAnsi="Arial" w:cs="Arial"/>
        </w:rPr>
      </w:pPr>
    </w:p>
    <w:p w:rsidR="00F81CF0" w:rsidRDefault="00F81CF0" w:rsidP="00D829C2">
      <w:pPr>
        <w:autoSpaceDE w:val="0"/>
        <w:autoSpaceDN w:val="0"/>
        <w:adjustRightInd w:val="0"/>
        <w:rPr>
          <w:rFonts w:ascii="Arial" w:eastAsiaTheme="minorHAnsi" w:hAnsi="Arial" w:cs="Arial"/>
          <w:b/>
        </w:rPr>
      </w:pPr>
      <w:r w:rsidRPr="00F81CF0">
        <w:rPr>
          <w:rFonts w:eastAsiaTheme="minorHAnsi"/>
          <w:b/>
        </w:rPr>
        <w:t>40:17</w:t>
      </w:r>
      <w:r w:rsidRPr="00F81CF0">
        <w:rPr>
          <w:rFonts w:eastAsiaTheme="minorHAnsi"/>
        </w:rPr>
        <w:t xml:space="preserve"> </w:t>
      </w:r>
      <w:r w:rsidRPr="00F81CF0">
        <w:rPr>
          <w:rFonts w:eastAsiaTheme="minorHAnsi"/>
          <w:i/>
        </w:rPr>
        <w:t>birds were eating it</w:t>
      </w:r>
      <w:r w:rsidRPr="00F81CF0">
        <w:rPr>
          <w:rFonts w:eastAsiaTheme="minorHAnsi"/>
        </w:rPr>
        <w:t>. In the cupbearer’s dream, he had control over the grapes. But the baker, in his dream, was unable to get the food to Pharaoh. In his eagerness for a favorable outcome, the baker did not notice this disturbing difference.</w:t>
      </w:r>
      <w:r>
        <w:rPr>
          <w:rFonts w:eastAsiaTheme="minorHAnsi"/>
        </w:rPr>
        <w:t xml:space="preserve"> (TLSB)</w:t>
      </w:r>
    </w:p>
    <w:p w:rsidR="00F81CF0" w:rsidRDefault="00F81CF0" w:rsidP="00D829C2">
      <w:pPr>
        <w:autoSpaceDE w:val="0"/>
        <w:autoSpaceDN w:val="0"/>
        <w:adjustRightInd w:val="0"/>
        <w:rPr>
          <w:rFonts w:ascii="Arial" w:eastAsiaTheme="minorHAnsi" w:hAnsi="Arial" w:cs="Arial"/>
          <w:b/>
        </w:rPr>
      </w:pPr>
    </w:p>
    <w:p w:rsidR="00D829C2" w:rsidRDefault="00D829C2" w:rsidP="00D829C2">
      <w:pPr>
        <w:autoSpaceDE w:val="0"/>
        <w:autoSpaceDN w:val="0"/>
        <w:adjustRightInd w:val="0"/>
        <w:rPr>
          <w:rFonts w:ascii="Arial" w:hAnsi="Arial" w:cs="Arial"/>
          <w:bCs/>
          <w:szCs w:val="28"/>
        </w:rPr>
      </w:pPr>
      <w:r w:rsidRPr="00D829C2">
        <w:rPr>
          <w:rFonts w:ascii="Arial" w:eastAsiaTheme="minorHAnsi" w:hAnsi="Arial" w:cs="Arial"/>
          <w:b/>
        </w:rPr>
        <w:t>40:19</w:t>
      </w:r>
      <w:r w:rsidRPr="00D829C2">
        <w:rPr>
          <w:rFonts w:ascii="Arial" w:eastAsiaTheme="minorHAnsi" w:hAnsi="Arial" w:cs="Arial"/>
        </w:rPr>
        <w:t xml:space="preserve">    </w:t>
      </w:r>
      <w:r w:rsidRPr="00D829C2">
        <w:rPr>
          <w:rFonts w:ascii="Arial" w:eastAsiaTheme="minorHAnsi" w:hAnsi="Arial" w:cs="Arial"/>
          <w:i/>
        </w:rPr>
        <w:t>lift off your head.</w:t>
      </w:r>
      <w:r w:rsidRPr="00D829C2">
        <w:rPr>
          <w:rFonts w:ascii="Arial" w:eastAsiaTheme="minorHAnsi" w:hAnsi="Arial" w:cs="Arial"/>
        </w:rPr>
        <w:t xml:space="preserve"> A grisly pun based on the same idiom used in v. 13.</w:t>
      </w:r>
      <w:r w:rsidR="00F67BA7" w:rsidRPr="00F67BA7">
        <w:rPr>
          <w:rFonts w:ascii="Arial" w:hAnsi="Arial" w:cs="Arial"/>
          <w:bCs/>
          <w:szCs w:val="28"/>
        </w:rPr>
        <w:t xml:space="preserve"> </w:t>
      </w:r>
      <w:r w:rsidR="00F67BA7">
        <w:rPr>
          <w:rFonts w:ascii="Arial" w:hAnsi="Arial" w:cs="Arial"/>
          <w:bCs/>
          <w:szCs w:val="28"/>
        </w:rPr>
        <w:t>(CSB)</w:t>
      </w:r>
    </w:p>
    <w:p w:rsidR="00F67BA7" w:rsidRDefault="00F67BA7" w:rsidP="00D829C2">
      <w:pPr>
        <w:autoSpaceDE w:val="0"/>
        <w:autoSpaceDN w:val="0"/>
        <w:adjustRightInd w:val="0"/>
        <w:rPr>
          <w:rFonts w:ascii="Arial" w:eastAsiaTheme="minorHAnsi" w:hAnsi="Arial" w:cs="Arial"/>
        </w:rPr>
      </w:pPr>
    </w:p>
    <w:p w:rsidR="00F81CF0" w:rsidRDefault="00F81CF0" w:rsidP="00D829C2">
      <w:pPr>
        <w:autoSpaceDE w:val="0"/>
        <w:autoSpaceDN w:val="0"/>
        <w:adjustRightInd w:val="0"/>
        <w:rPr>
          <w:rFonts w:eastAsiaTheme="minorHAnsi"/>
        </w:rPr>
      </w:pPr>
      <w:r w:rsidRPr="00F81CF0">
        <w:rPr>
          <w:rFonts w:eastAsiaTheme="minorHAnsi"/>
        </w:rPr>
        <w:t>Probably by beheading.</w:t>
      </w:r>
      <w:r>
        <w:rPr>
          <w:rFonts w:eastAsiaTheme="minorHAnsi"/>
        </w:rPr>
        <w:t xml:space="preserve"> (TLSB)</w:t>
      </w:r>
    </w:p>
    <w:p w:rsidR="00F81CF0" w:rsidRDefault="00F81CF0" w:rsidP="00D829C2">
      <w:pPr>
        <w:autoSpaceDE w:val="0"/>
        <w:autoSpaceDN w:val="0"/>
        <w:adjustRightInd w:val="0"/>
        <w:rPr>
          <w:rFonts w:eastAsiaTheme="minorHAnsi"/>
        </w:rPr>
      </w:pPr>
    </w:p>
    <w:p w:rsidR="00F81CF0" w:rsidRDefault="00F81CF0" w:rsidP="00D829C2">
      <w:pPr>
        <w:autoSpaceDE w:val="0"/>
        <w:autoSpaceDN w:val="0"/>
        <w:adjustRightInd w:val="0"/>
        <w:rPr>
          <w:rFonts w:ascii="Arial" w:eastAsiaTheme="minorHAnsi" w:hAnsi="Arial" w:cs="Arial"/>
        </w:rPr>
      </w:pPr>
      <w:r>
        <w:rPr>
          <w:rFonts w:eastAsiaTheme="minorHAnsi"/>
          <w:i/>
        </w:rPr>
        <w:t xml:space="preserve">            </w:t>
      </w:r>
      <w:r w:rsidRPr="00F81CF0">
        <w:rPr>
          <w:rFonts w:eastAsiaTheme="minorHAnsi"/>
          <w:i/>
        </w:rPr>
        <w:t>hang you on a tree</w:t>
      </w:r>
      <w:r w:rsidRPr="00F81CF0">
        <w:rPr>
          <w:rFonts w:eastAsiaTheme="minorHAnsi"/>
        </w:rPr>
        <w:t>. Or, “wood.” The corpse of the baker would be impaled and exposed for the birds to eat.</w:t>
      </w:r>
      <w:r>
        <w:rPr>
          <w:rFonts w:eastAsiaTheme="minorHAnsi"/>
        </w:rPr>
        <w:t xml:space="preserve"> (TLSB)</w:t>
      </w:r>
    </w:p>
    <w:p w:rsidR="00F81CF0" w:rsidRPr="00D829C2" w:rsidRDefault="00F81CF0" w:rsidP="00D829C2">
      <w:pPr>
        <w:autoSpaceDE w:val="0"/>
        <w:autoSpaceDN w:val="0"/>
        <w:adjustRightInd w:val="0"/>
        <w:rPr>
          <w:rFonts w:ascii="Arial" w:eastAsiaTheme="minorHAnsi" w:hAnsi="Arial" w:cs="Arial"/>
        </w:rPr>
      </w:pPr>
    </w:p>
    <w:p w:rsidR="00D829C2" w:rsidRDefault="00D829C2" w:rsidP="00D829C2">
      <w:pPr>
        <w:autoSpaceDE w:val="0"/>
        <w:autoSpaceDN w:val="0"/>
        <w:adjustRightInd w:val="0"/>
        <w:rPr>
          <w:rFonts w:ascii="Arial" w:hAnsi="Arial" w:cs="Arial"/>
          <w:bCs/>
          <w:szCs w:val="28"/>
        </w:rPr>
      </w:pPr>
      <w:r w:rsidRPr="00D829C2">
        <w:rPr>
          <w:rFonts w:ascii="Arial" w:eastAsiaTheme="minorHAnsi" w:hAnsi="Arial" w:cs="Arial"/>
          <w:b/>
        </w:rPr>
        <w:t>40:20</w:t>
      </w:r>
      <w:r w:rsidRPr="00D829C2">
        <w:rPr>
          <w:rFonts w:ascii="Arial" w:eastAsiaTheme="minorHAnsi" w:hAnsi="Arial" w:cs="Arial"/>
        </w:rPr>
        <w:t xml:space="preserve">    </w:t>
      </w:r>
      <w:r w:rsidRPr="00D829C2">
        <w:rPr>
          <w:rFonts w:ascii="Arial" w:eastAsiaTheme="minorHAnsi" w:hAnsi="Arial" w:cs="Arial"/>
          <w:i/>
        </w:rPr>
        <w:t>Pharaoh’s birthday.</w:t>
      </w:r>
      <w:r w:rsidRPr="00D829C2">
        <w:rPr>
          <w:rFonts w:ascii="Arial" w:eastAsiaTheme="minorHAnsi" w:hAnsi="Arial" w:cs="Arial"/>
        </w:rPr>
        <w:t xml:space="preserve"> Centuries later, the birthday of Herod the tetrarch would become the occasion for another beheading (see Mt 14:6–10).</w:t>
      </w:r>
      <w:r w:rsidR="00F67BA7" w:rsidRPr="00F67BA7">
        <w:rPr>
          <w:rFonts w:ascii="Arial" w:hAnsi="Arial" w:cs="Arial"/>
          <w:bCs/>
          <w:szCs w:val="28"/>
        </w:rPr>
        <w:t xml:space="preserve"> </w:t>
      </w:r>
      <w:r w:rsidR="00F67BA7">
        <w:rPr>
          <w:rFonts w:ascii="Arial" w:hAnsi="Arial" w:cs="Arial"/>
          <w:bCs/>
          <w:szCs w:val="28"/>
        </w:rPr>
        <w:t>(CSB)</w:t>
      </w:r>
    </w:p>
    <w:p w:rsidR="00F81CF0" w:rsidRDefault="00F81CF0" w:rsidP="00F81CF0">
      <w:pPr>
        <w:autoSpaceDE w:val="0"/>
        <w:autoSpaceDN w:val="0"/>
        <w:adjustRightInd w:val="0"/>
        <w:spacing w:before="180"/>
        <w:rPr>
          <w:rFonts w:eastAsiaTheme="minorHAnsi"/>
        </w:rPr>
      </w:pPr>
      <w:r w:rsidRPr="00F81CF0">
        <w:rPr>
          <w:rFonts w:eastAsiaTheme="minorHAnsi"/>
        </w:rPr>
        <w:t>Egyptian texts say that on a pharaoh’s birthday, pardon was given to some prisoners.</w:t>
      </w:r>
      <w:r>
        <w:rPr>
          <w:rFonts w:eastAsiaTheme="minorHAnsi"/>
        </w:rPr>
        <w:t xml:space="preserve"> (TLSB)</w:t>
      </w:r>
      <w:r w:rsidRPr="00F81CF0">
        <w:rPr>
          <w:rFonts w:eastAsiaTheme="minorHAnsi"/>
        </w:rPr>
        <w:t xml:space="preserve"> </w:t>
      </w:r>
    </w:p>
    <w:p w:rsidR="00F81CF0" w:rsidRPr="00F81CF0" w:rsidRDefault="00F81CF0" w:rsidP="00F81CF0">
      <w:pPr>
        <w:autoSpaceDE w:val="0"/>
        <w:autoSpaceDN w:val="0"/>
        <w:adjustRightInd w:val="0"/>
        <w:spacing w:before="180"/>
        <w:rPr>
          <w:rFonts w:eastAsiaTheme="minorHAnsi"/>
        </w:rPr>
      </w:pPr>
      <w:r>
        <w:rPr>
          <w:rFonts w:eastAsiaTheme="minorHAnsi"/>
        </w:rPr>
        <w:t xml:space="preserve">              </w:t>
      </w:r>
      <w:r w:rsidRPr="00F81CF0">
        <w:rPr>
          <w:rFonts w:eastAsiaTheme="minorHAnsi"/>
          <w:i/>
        </w:rPr>
        <w:t>lifted up the head</w:t>
      </w:r>
      <w:r w:rsidRPr="00F81CF0">
        <w:rPr>
          <w:rFonts w:eastAsiaTheme="minorHAnsi"/>
        </w:rPr>
        <w:t>. Restored the cupbearer to honor and took off the baker’s head.</w:t>
      </w:r>
      <w:r>
        <w:rPr>
          <w:rFonts w:eastAsiaTheme="minorHAnsi"/>
        </w:rPr>
        <w:t xml:space="preserve"> (TLSB)</w:t>
      </w:r>
      <w:bookmarkStart w:id="0" w:name="_GoBack"/>
      <w:bookmarkEnd w:id="0"/>
    </w:p>
    <w:p w:rsidR="00F81CF0" w:rsidRPr="00F81CF0" w:rsidRDefault="00F81CF0" w:rsidP="00F81CF0">
      <w:pPr>
        <w:autoSpaceDE w:val="0"/>
        <w:autoSpaceDN w:val="0"/>
        <w:adjustRightInd w:val="0"/>
        <w:spacing w:before="180"/>
        <w:rPr>
          <w:rFonts w:eastAsiaTheme="minorHAnsi"/>
        </w:rPr>
      </w:pPr>
      <w:r w:rsidRPr="00F81CF0">
        <w:rPr>
          <w:rFonts w:eastAsiaTheme="minorHAnsi"/>
        </w:rPr>
        <w:t xml:space="preserve"> </w:t>
      </w:r>
      <w:r w:rsidRPr="00F81CF0">
        <w:rPr>
          <w:rFonts w:eastAsiaTheme="minorHAnsi"/>
          <w:b/>
        </w:rPr>
        <w:t>Ch 40</w:t>
      </w:r>
      <w:r w:rsidRPr="00F81CF0">
        <w:rPr>
          <w:rFonts w:eastAsiaTheme="minorHAnsi"/>
        </w:rPr>
        <w:t xml:space="preserve"> The dreams of the two prisoners mean death for the baker and life for the cupbearer. Yet the chief cupbearer forgot Joseph. Once people are free from danger or troubling situations, they so easily forget those who helped them, and they neglect to honor God, who delivered them. Although others may forget us, even if our father and mother forsake us, the Lord will take care of His people and remember them in His mercy (Ps 27:10). • Lord God, You have said, “I will not forget you,” and Your Word is true. Remember us in mercy for the sake of Your Son, Jesus Christ, our Lord. Amen.</w:t>
      </w:r>
      <w:r>
        <w:rPr>
          <w:rFonts w:eastAsiaTheme="minorHAnsi"/>
        </w:rPr>
        <w:t xml:space="preserve"> (TLSB)</w:t>
      </w:r>
    </w:p>
    <w:p w:rsidR="00D829C2" w:rsidRPr="00D829C2" w:rsidRDefault="00D829C2" w:rsidP="00721E1B">
      <w:pPr>
        <w:rPr>
          <w:rFonts w:ascii="Arial" w:hAnsi="Arial" w:cs="Arial"/>
          <w:b/>
          <w:sz w:val="36"/>
          <w:szCs w:val="36"/>
        </w:rPr>
      </w:pPr>
    </w:p>
    <w:p w:rsidR="00EF7D2E" w:rsidRPr="00D829C2" w:rsidRDefault="00EF7D2E">
      <w:pPr>
        <w:rPr>
          <w:rFonts w:ascii="Arial" w:hAnsi="Arial" w:cs="Arial"/>
          <w:b/>
        </w:rPr>
      </w:pPr>
    </w:p>
    <w:sectPr w:rsidR="00EF7D2E" w:rsidRPr="00D829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A7" w:rsidRDefault="00A94FA7" w:rsidP="00721E1B">
      <w:r>
        <w:separator/>
      </w:r>
    </w:p>
  </w:endnote>
  <w:endnote w:type="continuationSeparator" w:id="0">
    <w:p w:rsidR="00A94FA7" w:rsidRDefault="00A94FA7" w:rsidP="0072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54145"/>
      <w:docPartObj>
        <w:docPartGallery w:val="Page Numbers (Bottom of Page)"/>
        <w:docPartUnique/>
      </w:docPartObj>
    </w:sdtPr>
    <w:sdtEndPr>
      <w:rPr>
        <w:noProof/>
      </w:rPr>
    </w:sdtEndPr>
    <w:sdtContent>
      <w:p w:rsidR="00D829C2" w:rsidRDefault="00D829C2">
        <w:pPr>
          <w:pStyle w:val="Footer"/>
          <w:jc w:val="center"/>
        </w:pPr>
        <w:r>
          <w:fldChar w:fldCharType="begin"/>
        </w:r>
        <w:r>
          <w:instrText xml:space="preserve"> PAGE   \* MERGEFORMAT </w:instrText>
        </w:r>
        <w:r>
          <w:fldChar w:fldCharType="separate"/>
        </w:r>
        <w:r w:rsidR="00A94FA7">
          <w:rPr>
            <w:noProof/>
          </w:rPr>
          <w:t>1</w:t>
        </w:r>
        <w:r>
          <w:rPr>
            <w:noProof/>
          </w:rPr>
          <w:fldChar w:fldCharType="end"/>
        </w:r>
      </w:p>
    </w:sdtContent>
  </w:sdt>
  <w:p w:rsidR="00D829C2" w:rsidRDefault="00D8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A7" w:rsidRDefault="00A94FA7" w:rsidP="00721E1B">
      <w:r>
        <w:separator/>
      </w:r>
    </w:p>
  </w:footnote>
  <w:footnote w:type="continuationSeparator" w:id="0">
    <w:p w:rsidR="00A94FA7" w:rsidRDefault="00A94FA7" w:rsidP="00721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1B"/>
    <w:rsid w:val="000201C1"/>
    <w:rsid w:val="00533BED"/>
    <w:rsid w:val="00721E1B"/>
    <w:rsid w:val="00A94FA7"/>
    <w:rsid w:val="00D829C2"/>
    <w:rsid w:val="00E65CE9"/>
    <w:rsid w:val="00EF7D2E"/>
    <w:rsid w:val="00F141A8"/>
    <w:rsid w:val="00F67BA7"/>
    <w:rsid w:val="00F81CF0"/>
    <w:rsid w:val="00FF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C2"/>
    <w:pPr>
      <w:tabs>
        <w:tab w:val="center" w:pos="4680"/>
        <w:tab w:val="right" w:pos="9360"/>
      </w:tabs>
    </w:pPr>
  </w:style>
  <w:style w:type="character" w:customStyle="1" w:styleId="HeaderChar">
    <w:name w:val="Header Char"/>
    <w:basedOn w:val="DefaultParagraphFont"/>
    <w:link w:val="Header"/>
    <w:uiPriority w:val="99"/>
    <w:rsid w:val="00D829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9C2"/>
    <w:pPr>
      <w:tabs>
        <w:tab w:val="center" w:pos="4680"/>
        <w:tab w:val="right" w:pos="9360"/>
      </w:tabs>
    </w:pPr>
  </w:style>
  <w:style w:type="character" w:customStyle="1" w:styleId="FooterChar">
    <w:name w:val="Footer Char"/>
    <w:basedOn w:val="DefaultParagraphFont"/>
    <w:link w:val="Footer"/>
    <w:uiPriority w:val="99"/>
    <w:rsid w:val="00D829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C2"/>
    <w:pPr>
      <w:tabs>
        <w:tab w:val="center" w:pos="4680"/>
        <w:tab w:val="right" w:pos="9360"/>
      </w:tabs>
    </w:pPr>
  </w:style>
  <w:style w:type="character" w:customStyle="1" w:styleId="HeaderChar">
    <w:name w:val="Header Char"/>
    <w:basedOn w:val="DefaultParagraphFont"/>
    <w:link w:val="Header"/>
    <w:uiPriority w:val="99"/>
    <w:rsid w:val="00D829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9C2"/>
    <w:pPr>
      <w:tabs>
        <w:tab w:val="center" w:pos="4680"/>
        <w:tab w:val="right" w:pos="9360"/>
      </w:tabs>
    </w:pPr>
  </w:style>
  <w:style w:type="character" w:customStyle="1" w:styleId="FooterChar">
    <w:name w:val="Footer Char"/>
    <w:basedOn w:val="DefaultParagraphFont"/>
    <w:link w:val="Footer"/>
    <w:uiPriority w:val="99"/>
    <w:rsid w:val="00D829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2014-06-07T14:50:00Z</dcterms:created>
  <dcterms:modified xsi:type="dcterms:W3CDTF">2017-04-27T13:46:00Z</dcterms:modified>
</cp:coreProperties>
</file>