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4F" w:rsidRPr="003C50C7" w:rsidRDefault="00967B4F" w:rsidP="00967B4F">
      <w:pPr>
        <w:jc w:val="center"/>
        <w:rPr>
          <w:rFonts w:ascii="Arial" w:hAnsi="Arial" w:cs="Arial"/>
          <w:sz w:val="48"/>
          <w:szCs w:val="48"/>
        </w:rPr>
      </w:pPr>
      <w:r w:rsidRPr="003C50C7">
        <w:rPr>
          <w:rFonts w:ascii="Arial" w:hAnsi="Arial" w:cs="Arial"/>
          <w:sz w:val="48"/>
          <w:szCs w:val="48"/>
        </w:rPr>
        <w:t xml:space="preserve">SECOND SAMUEL </w:t>
      </w:r>
    </w:p>
    <w:p w:rsidR="00967B4F" w:rsidRDefault="00967B4F" w:rsidP="00967B4F">
      <w:pPr>
        <w:jc w:val="center"/>
        <w:rPr>
          <w:rFonts w:ascii="Arial" w:hAnsi="Arial" w:cs="Arial"/>
          <w:sz w:val="36"/>
          <w:szCs w:val="36"/>
        </w:rPr>
      </w:pPr>
      <w:r>
        <w:rPr>
          <w:rFonts w:ascii="Arial" w:hAnsi="Arial" w:cs="Arial"/>
          <w:sz w:val="36"/>
          <w:szCs w:val="36"/>
        </w:rPr>
        <w:t>Chapter 21</w:t>
      </w:r>
    </w:p>
    <w:p w:rsidR="008E1C85" w:rsidRPr="008E1C85" w:rsidRDefault="008E1C85" w:rsidP="008E1C85">
      <w:pPr>
        <w:autoSpaceDE w:val="0"/>
        <w:autoSpaceDN w:val="0"/>
        <w:adjustRightInd w:val="0"/>
        <w:spacing w:before="200" w:after="150"/>
        <w:jc w:val="both"/>
        <w:rPr>
          <w:rFonts w:ascii="Arial" w:eastAsiaTheme="minorHAnsi" w:hAnsi="Arial" w:cs="Arial"/>
        </w:rPr>
      </w:pPr>
      <w:r w:rsidRPr="008E1C85">
        <w:rPr>
          <w:rFonts w:ascii="Arial" w:eastAsiaTheme="minorHAnsi" w:hAnsi="Arial" w:cs="Arial"/>
          <w:i/>
          <w:sz w:val="28"/>
          <w:szCs w:val="28"/>
        </w:rPr>
        <w:t>The Gibeonites Avenged</w:t>
      </w:r>
    </w:p>
    <w:p w:rsidR="008E1C85" w:rsidRPr="008E1C85" w:rsidRDefault="008E1C85" w:rsidP="008E1C85">
      <w:pPr>
        <w:tabs>
          <w:tab w:val="left" w:pos="720"/>
        </w:tabs>
        <w:autoSpaceDE w:val="0"/>
        <w:autoSpaceDN w:val="0"/>
        <w:adjustRightInd w:val="0"/>
        <w:jc w:val="both"/>
        <w:rPr>
          <w:rFonts w:ascii="Arial" w:eastAsiaTheme="minorHAnsi" w:hAnsi="Arial" w:cs="Arial"/>
          <w:b/>
        </w:rPr>
      </w:pPr>
      <w:r w:rsidRPr="008E1C85">
        <w:rPr>
          <w:rFonts w:ascii="Arial" w:eastAsiaTheme="minorHAnsi" w:hAnsi="Arial" w:cs="Arial"/>
          <w:b/>
        </w:rPr>
        <w:t xml:space="preserve">During the reign of David, there was a famine for three successive years; so David sought the face of the </w:t>
      </w:r>
      <w:r w:rsidRPr="008E1C85">
        <w:rPr>
          <w:rFonts w:ascii="Arial" w:eastAsiaTheme="minorHAnsi" w:hAnsi="Arial" w:cs="Arial"/>
          <w:b/>
          <w:smallCaps/>
        </w:rPr>
        <w:t>Lord</w:t>
      </w:r>
      <w:r w:rsidRPr="008E1C85">
        <w:rPr>
          <w:rFonts w:ascii="Arial" w:eastAsiaTheme="minorHAnsi" w:hAnsi="Arial" w:cs="Arial"/>
          <w:b/>
        </w:rPr>
        <w:t xml:space="preserve">. The </w:t>
      </w:r>
      <w:r w:rsidRPr="008E1C85">
        <w:rPr>
          <w:rFonts w:ascii="Arial" w:eastAsiaTheme="minorHAnsi" w:hAnsi="Arial" w:cs="Arial"/>
          <w:b/>
          <w:smallCaps/>
        </w:rPr>
        <w:t>Lord</w:t>
      </w:r>
      <w:r w:rsidRPr="008E1C85">
        <w:rPr>
          <w:rFonts w:ascii="Arial" w:eastAsiaTheme="minorHAnsi" w:hAnsi="Arial" w:cs="Arial"/>
          <w:b/>
        </w:rPr>
        <w:t xml:space="preserve"> said, “It is on account of Saul and his blood-stained house; it is because he put the Gibeonites to death.” </w:t>
      </w:r>
      <w:r w:rsidRPr="008E1C85">
        <w:rPr>
          <w:rFonts w:ascii="Arial" w:eastAsiaTheme="minorHAnsi" w:hAnsi="Arial" w:cs="Arial"/>
          <w:b/>
          <w:vertAlign w:val="superscript"/>
        </w:rPr>
        <w:t xml:space="preserve">2 </w:t>
      </w:r>
      <w:r w:rsidRPr="008E1C85">
        <w:rPr>
          <w:rFonts w:ascii="Arial" w:eastAsiaTheme="minorHAnsi" w:hAnsi="Arial" w:cs="Arial"/>
          <w:b/>
        </w:rPr>
        <w:t xml:space="preserve">The king summoned the Gibeonites and spoke to them. (Now the Gibeonites were not a part of Israel but were survivors of the Amorites; the Israelites had sworn to spare them, but Saul in his zeal for Israel and Judah had tried to annihilate them.) </w:t>
      </w:r>
      <w:r w:rsidRPr="008E1C85">
        <w:rPr>
          <w:rFonts w:ascii="Arial" w:eastAsiaTheme="minorHAnsi" w:hAnsi="Arial" w:cs="Arial"/>
          <w:b/>
          <w:vertAlign w:val="superscript"/>
        </w:rPr>
        <w:t xml:space="preserve">3 </w:t>
      </w:r>
      <w:r w:rsidRPr="008E1C85">
        <w:rPr>
          <w:rFonts w:ascii="Arial" w:eastAsiaTheme="minorHAnsi" w:hAnsi="Arial" w:cs="Arial"/>
          <w:b/>
        </w:rPr>
        <w:t xml:space="preserve">David asked the Gibeonites, “What shall I do for you? How shall I make amends so that you will bless the </w:t>
      </w:r>
      <w:r w:rsidRPr="008E1C85">
        <w:rPr>
          <w:rFonts w:ascii="Arial" w:eastAsiaTheme="minorHAnsi" w:hAnsi="Arial" w:cs="Arial"/>
          <w:b/>
          <w:smallCaps/>
        </w:rPr>
        <w:t>Lord</w:t>
      </w:r>
      <w:r w:rsidRPr="008E1C85">
        <w:rPr>
          <w:rFonts w:ascii="Arial" w:eastAsiaTheme="minorHAnsi" w:hAnsi="Arial" w:cs="Arial"/>
          <w:b/>
        </w:rPr>
        <w:t xml:space="preserve">’s inheritance?” </w:t>
      </w:r>
      <w:r w:rsidRPr="008E1C85">
        <w:rPr>
          <w:rFonts w:ascii="Arial" w:eastAsiaTheme="minorHAnsi" w:hAnsi="Arial" w:cs="Arial"/>
          <w:b/>
          <w:vertAlign w:val="superscript"/>
        </w:rPr>
        <w:t xml:space="preserve">4 </w:t>
      </w:r>
      <w:r w:rsidRPr="008E1C85">
        <w:rPr>
          <w:rFonts w:ascii="Arial" w:eastAsiaTheme="minorHAnsi" w:hAnsi="Arial" w:cs="Arial"/>
          <w:b/>
        </w:rPr>
        <w:t xml:space="preserve">The Gibeonites answered him, “We have no right to demand silver or gold from Saul or his family, nor do we have the right to put anyone in Israel to death.” “What do you want me to do for you?” David asked. </w:t>
      </w:r>
      <w:r w:rsidRPr="008E1C85">
        <w:rPr>
          <w:rFonts w:ascii="Arial" w:eastAsiaTheme="minorHAnsi" w:hAnsi="Arial" w:cs="Arial"/>
          <w:b/>
          <w:vertAlign w:val="superscript"/>
        </w:rPr>
        <w:t xml:space="preserve">5 </w:t>
      </w:r>
      <w:r w:rsidRPr="008E1C85">
        <w:rPr>
          <w:rFonts w:ascii="Arial" w:eastAsiaTheme="minorHAnsi" w:hAnsi="Arial" w:cs="Arial"/>
          <w:b/>
        </w:rPr>
        <w:t xml:space="preserve">They answered the king, “As for the man who destroyed us and plotted against us so that we have been decimated and have no place anywhere in Israel, </w:t>
      </w:r>
      <w:r w:rsidRPr="008E1C85">
        <w:rPr>
          <w:rFonts w:ascii="Arial" w:eastAsiaTheme="minorHAnsi" w:hAnsi="Arial" w:cs="Arial"/>
          <w:b/>
          <w:vertAlign w:val="superscript"/>
        </w:rPr>
        <w:t xml:space="preserve">6 </w:t>
      </w:r>
      <w:r w:rsidRPr="008E1C85">
        <w:rPr>
          <w:rFonts w:ascii="Arial" w:eastAsiaTheme="minorHAnsi" w:hAnsi="Arial" w:cs="Arial"/>
          <w:b/>
        </w:rPr>
        <w:t xml:space="preserve">let seven of his male descendants be given to us to be killed and exposed before the </w:t>
      </w:r>
      <w:r w:rsidRPr="008E1C85">
        <w:rPr>
          <w:rFonts w:ascii="Arial" w:eastAsiaTheme="minorHAnsi" w:hAnsi="Arial" w:cs="Arial"/>
          <w:b/>
          <w:smallCaps/>
        </w:rPr>
        <w:t>Lord</w:t>
      </w:r>
      <w:r w:rsidRPr="008E1C85">
        <w:rPr>
          <w:rFonts w:ascii="Arial" w:eastAsiaTheme="minorHAnsi" w:hAnsi="Arial" w:cs="Arial"/>
          <w:b/>
        </w:rPr>
        <w:t xml:space="preserve"> at Gibeah of Saul—the Lord’s chosen one.” So the king said, “I will give them to you.” </w:t>
      </w:r>
      <w:r w:rsidRPr="008E1C85">
        <w:rPr>
          <w:rFonts w:ascii="Arial" w:eastAsiaTheme="minorHAnsi" w:hAnsi="Arial" w:cs="Arial"/>
          <w:b/>
          <w:vertAlign w:val="superscript"/>
        </w:rPr>
        <w:t xml:space="preserve">7 </w:t>
      </w:r>
      <w:r w:rsidRPr="008E1C85">
        <w:rPr>
          <w:rFonts w:ascii="Arial" w:eastAsiaTheme="minorHAnsi" w:hAnsi="Arial" w:cs="Arial"/>
          <w:b/>
        </w:rPr>
        <w:t xml:space="preserve">The king spared Mephibosheth son of Jonathan, the son of Saul, because of the oath before the </w:t>
      </w:r>
      <w:r w:rsidRPr="008E1C85">
        <w:rPr>
          <w:rFonts w:ascii="Arial" w:eastAsiaTheme="minorHAnsi" w:hAnsi="Arial" w:cs="Arial"/>
          <w:b/>
          <w:smallCaps/>
        </w:rPr>
        <w:t>Lord</w:t>
      </w:r>
      <w:r w:rsidRPr="008E1C85">
        <w:rPr>
          <w:rFonts w:ascii="Arial" w:eastAsiaTheme="minorHAnsi" w:hAnsi="Arial" w:cs="Arial"/>
          <w:b/>
        </w:rPr>
        <w:t xml:space="preserve"> between David and Jonathan son of Saul. </w:t>
      </w:r>
      <w:r w:rsidRPr="008E1C85">
        <w:rPr>
          <w:rFonts w:ascii="Arial" w:eastAsiaTheme="minorHAnsi" w:hAnsi="Arial" w:cs="Arial"/>
          <w:b/>
          <w:vertAlign w:val="superscript"/>
        </w:rPr>
        <w:t xml:space="preserve">8 </w:t>
      </w:r>
      <w:r w:rsidRPr="008E1C85">
        <w:rPr>
          <w:rFonts w:ascii="Arial" w:eastAsiaTheme="minorHAnsi" w:hAnsi="Arial" w:cs="Arial"/>
          <w:b/>
        </w:rPr>
        <w:t xml:space="preserve">But the king took Armoni and Mephibosheth, the two sons of Aiah’s daughter Rizpah, whom she had borne to Saul, together with the five sons of Saul’s daughter Merab, whom she had borne to Adriel son of Barzillai the Meholathite. </w:t>
      </w:r>
      <w:r w:rsidRPr="008E1C85">
        <w:rPr>
          <w:rFonts w:ascii="Arial" w:eastAsiaTheme="minorHAnsi" w:hAnsi="Arial" w:cs="Arial"/>
          <w:b/>
          <w:vertAlign w:val="superscript"/>
        </w:rPr>
        <w:t xml:space="preserve">9 </w:t>
      </w:r>
      <w:r w:rsidRPr="008E1C85">
        <w:rPr>
          <w:rFonts w:ascii="Arial" w:eastAsiaTheme="minorHAnsi" w:hAnsi="Arial" w:cs="Arial"/>
          <w:b/>
        </w:rPr>
        <w:t xml:space="preserve">He handed them over to the Gibeonites, who killed and exposed them on a hill before the </w:t>
      </w:r>
      <w:r w:rsidRPr="008E1C85">
        <w:rPr>
          <w:rFonts w:ascii="Arial" w:eastAsiaTheme="minorHAnsi" w:hAnsi="Arial" w:cs="Arial"/>
          <w:b/>
          <w:smallCaps/>
        </w:rPr>
        <w:t>Lord</w:t>
      </w:r>
      <w:r w:rsidRPr="008E1C85">
        <w:rPr>
          <w:rFonts w:ascii="Arial" w:eastAsiaTheme="minorHAnsi" w:hAnsi="Arial" w:cs="Arial"/>
          <w:b/>
        </w:rPr>
        <w:t xml:space="preserve">. All seven of them fell together; they were put to death during the first days of the harvest, just as the barley harvest was beginning. </w:t>
      </w:r>
      <w:r w:rsidRPr="008E1C85">
        <w:rPr>
          <w:rFonts w:ascii="Arial" w:eastAsiaTheme="minorHAnsi" w:hAnsi="Arial" w:cs="Arial"/>
          <w:b/>
          <w:vertAlign w:val="superscript"/>
        </w:rPr>
        <w:t xml:space="preserve">10 </w:t>
      </w:r>
      <w:r w:rsidRPr="008E1C85">
        <w:rPr>
          <w:rFonts w:ascii="Arial" w:eastAsiaTheme="minorHAnsi" w:hAnsi="Arial" w:cs="Arial"/>
          <w:b/>
        </w:rPr>
        <w:t xml:space="preserve">Rizpah daughter of Aiah took sackcloth and spread it out for herself on a rock. From the beginning of the harvest till the rain poured down from the heavens on the bodies, she did not let the birds of the air touch them by day or the wild animals by night. </w:t>
      </w:r>
      <w:r w:rsidRPr="008E1C85">
        <w:rPr>
          <w:rFonts w:ascii="Arial" w:eastAsiaTheme="minorHAnsi" w:hAnsi="Arial" w:cs="Arial"/>
          <w:b/>
          <w:vertAlign w:val="superscript"/>
        </w:rPr>
        <w:t xml:space="preserve">11 </w:t>
      </w:r>
      <w:r w:rsidRPr="008E1C85">
        <w:rPr>
          <w:rFonts w:ascii="Arial" w:eastAsiaTheme="minorHAnsi" w:hAnsi="Arial" w:cs="Arial"/>
          <w:b/>
        </w:rPr>
        <w:t xml:space="preserve">When David was told what Aiah’s daughter Rizpah, Saul’s concubine, had done, </w:t>
      </w:r>
      <w:r w:rsidRPr="008E1C85">
        <w:rPr>
          <w:rFonts w:ascii="Arial" w:eastAsiaTheme="minorHAnsi" w:hAnsi="Arial" w:cs="Arial"/>
          <w:b/>
          <w:vertAlign w:val="superscript"/>
        </w:rPr>
        <w:t xml:space="preserve">12 </w:t>
      </w:r>
      <w:r w:rsidRPr="008E1C85">
        <w:rPr>
          <w:rFonts w:ascii="Arial" w:eastAsiaTheme="minorHAnsi" w:hAnsi="Arial" w:cs="Arial"/>
          <w:b/>
        </w:rPr>
        <w:t xml:space="preserve">he went and took the bones of Saul and his son Jonathan from the citizens of Jabesh Gilead. (They had taken them secretly from the public square at Beth Shan, where the Philistines had hung them after they struck Saul down on Gilboa.) </w:t>
      </w:r>
      <w:r w:rsidRPr="008E1C85">
        <w:rPr>
          <w:rFonts w:ascii="Arial" w:eastAsiaTheme="minorHAnsi" w:hAnsi="Arial" w:cs="Arial"/>
          <w:b/>
          <w:vertAlign w:val="superscript"/>
        </w:rPr>
        <w:t xml:space="preserve">13 </w:t>
      </w:r>
      <w:r w:rsidRPr="008E1C85">
        <w:rPr>
          <w:rFonts w:ascii="Arial" w:eastAsiaTheme="minorHAnsi" w:hAnsi="Arial" w:cs="Arial"/>
          <w:b/>
        </w:rPr>
        <w:t xml:space="preserve">David brought the bones of Saul and his son Jonathan from there, and the bones of those who had been killed and exposed were gathered up. </w:t>
      </w:r>
      <w:r w:rsidRPr="008E1C85">
        <w:rPr>
          <w:rFonts w:ascii="Arial" w:eastAsiaTheme="minorHAnsi" w:hAnsi="Arial" w:cs="Arial"/>
          <w:b/>
          <w:vertAlign w:val="superscript"/>
        </w:rPr>
        <w:t xml:space="preserve">14 </w:t>
      </w:r>
      <w:r w:rsidRPr="008E1C85">
        <w:rPr>
          <w:rFonts w:ascii="Arial" w:eastAsiaTheme="minorHAnsi" w:hAnsi="Arial" w:cs="Arial"/>
          <w:b/>
        </w:rPr>
        <w:t xml:space="preserve">They buried the bones of Saul and his son Jonathan in the tomb of Saul’s father Kish, at Zela in Benjamin, and did everything the king commanded. After that, God answered prayer in behalf of the land. </w:t>
      </w:r>
    </w:p>
    <w:p w:rsidR="008E1C85" w:rsidRPr="008E1C85" w:rsidRDefault="008E1C85" w:rsidP="008E1C85">
      <w:pPr>
        <w:autoSpaceDE w:val="0"/>
        <w:autoSpaceDN w:val="0"/>
        <w:adjustRightInd w:val="0"/>
        <w:spacing w:before="180"/>
        <w:rPr>
          <w:rFonts w:ascii="Arial" w:eastAsiaTheme="minorHAnsi" w:hAnsi="Arial" w:cs="Arial"/>
        </w:rPr>
      </w:pPr>
      <w:r w:rsidRPr="008E1C85">
        <w:rPr>
          <w:rFonts w:ascii="Arial" w:eastAsiaTheme="minorHAnsi" w:hAnsi="Arial" w:cs="Arial"/>
          <w:b/>
          <w:bCs/>
          <w:szCs w:val="28"/>
        </w:rPr>
        <w:t>21:1–24:25</w:t>
      </w:r>
      <w:r w:rsidRPr="008E1C85">
        <w:rPr>
          <w:rFonts w:ascii="Arial" w:eastAsiaTheme="minorHAnsi" w:hAnsi="Arial" w:cs="Arial"/>
          <w:bCs/>
          <w:szCs w:val="28"/>
        </w:rPr>
        <w:t xml:space="preserve">    This concluding section forms an appendix to 1,2 Samuel and contains additional materials (without concern for chronology) relating to David’s reign. While its topical arrangement is striking, it also employs a literary pattern, </w:t>
      </w:r>
      <w:r w:rsidRPr="008E1C85">
        <w:rPr>
          <w:rFonts w:ascii="Arial" w:eastAsiaTheme="minorHAnsi" w:hAnsi="Arial" w:cs="Arial"/>
          <w:bCs/>
          <w:i/>
          <w:szCs w:val="28"/>
        </w:rPr>
        <w:t>a-b-c-c-b-a,</w:t>
      </w:r>
      <w:r w:rsidRPr="008E1C85">
        <w:rPr>
          <w:rFonts w:ascii="Arial" w:eastAsiaTheme="minorHAnsi" w:hAnsi="Arial" w:cs="Arial"/>
          <w:bCs/>
          <w:szCs w:val="28"/>
        </w:rPr>
        <w:t xml:space="preserve"> frequently found elsewhere in OT literature. The first and last units (21:1–14; 24:1–25) are narratives of two events in which David had to deal with God’s wrath against Israel (the first occasioned by an act of Saul, the second by his own). The second and fifth units </w:t>
      </w:r>
      <w:r w:rsidRPr="008E1C85">
        <w:rPr>
          <w:rFonts w:ascii="Arial" w:eastAsiaTheme="minorHAnsi" w:hAnsi="Arial" w:cs="Arial"/>
          <w:bCs/>
          <w:szCs w:val="28"/>
        </w:rPr>
        <w:lastRenderedPageBreak/>
        <w:t>(21:15–22; 23:8–39) are accounts of David’s warriors (the second much longer than the first). At the center (22:1–23:7) are two songs of David (the first much longer than the second), one of which celebrates David’s victories as warrior-king while the other recalls his role as psalmist (see note on 1Sa 16:14–17:58). It is unknown if motivation for this arrangement went beyond aesthetic considerations. The triumph song of ch. 22 and the song of Hannah in 1Sa 2:1–10 clearly form a literary frame enclosing the main composition (see note on 1Sa 2:1).</w:t>
      </w:r>
      <w:r>
        <w:rPr>
          <w:rFonts w:ascii="Arial" w:eastAsiaTheme="minorHAnsi" w:hAnsi="Arial" w:cs="Arial"/>
          <w:bCs/>
          <w:szCs w:val="28"/>
        </w:rPr>
        <w:t xml:space="preserve"> (CSB)</w:t>
      </w:r>
    </w:p>
    <w:p w:rsidR="008E1C85" w:rsidRDefault="008E1C85" w:rsidP="008E1C85">
      <w:pPr>
        <w:autoSpaceDE w:val="0"/>
        <w:autoSpaceDN w:val="0"/>
        <w:adjustRightInd w:val="0"/>
        <w:rPr>
          <w:rFonts w:ascii="Arial" w:eastAsiaTheme="minorHAnsi" w:hAnsi="Arial" w:cs="Arial"/>
          <w:b/>
        </w:rPr>
      </w:pPr>
    </w:p>
    <w:p w:rsidR="008E1C85" w:rsidRPr="008E1C85" w:rsidRDefault="008E1C85" w:rsidP="008E1C85">
      <w:pPr>
        <w:autoSpaceDE w:val="0"/>
        <w:autoSpaceDN w:val="0"/>
        <w:adjustRightInd w:val="0"/>
        <w:rPr>
          <w:rFonts w:ascii="Arial" w:eastAsiaTheme="minorHAnsi" w:hAnsi="Arial" w:cs="Arial"/>
        </w:rPr>
      </w:pPr>
      <w:r w:rsidRPr="008E1C85">
        <w:rPr>
          <w:rFonts w:ascii="Arial" w:eastAsiaTheme="minorHAnsi" w:hAnsi="Arial" w:cs="Arial"/>
          <w:b/>
        </w:rPr>
        <w:t>21:1–14</w:t>
      </w:r>
      <w:r w:rsidRPr="008E1C85">
        <w:rPr>
          <w:rFonts w:ascii="Arial" w:eastAsiaTheme="minorHAnsi" w:hAnsi="Arial" w:cs="Arial"/>
        </w:rPr>
        <w:t xml:space="preserve">    This event appears to have occurred after David’s kindness was extended to Mephibosheth (ch. 9) and before Absalom’s rebellion (16:7–8; 18:28; see note on 16:8).</w:t>
      </w:r>
      <w:r w:rsidRPr="008E1C85">
        <w:rPr>
          <w:rFonts w:ascii="Arial" w:eastAsiaTheme="minorHAnsi" w:hAnsi="Arial" w:cs="Arial"/>
          <w:bCs/>
          <w:szCs w:val="28"/>
        </w:rPr>
        <w:t xml:space="preserve"> </w:t>
      </w:r>
      <w:r>
        <w:rPr>
          <w:rFonts w:ascii="Arial" w:eastAsiaTheme="minorHAnsi" w:hAnsi="Arial" w:cs="Arial"/>
          <w:bCs/>
          <w:szCs w:val="28"/>
        </w:rPr>
        <w:t>(CSB)</w:t>
      </w:r>
    </w:p>
    <w:p w:rsidR="008E1C85" w:rsidRDefault="008E1C85" w:rsidP="008E1C85">
      <w:pPr>
        <w:autoSpaceDE w:val="0"/>
        <w:autoSpaceDN w:val="0"/>
        <w:adjustRightInd w:val="0"/>
        <w:rPr>
          <w:rFonts w:ascii="Arial" w:eastAsiaTheme="minorHAnsi" w:hAnsi="Arial" w:cs="Arial"/>
          <w:b/>
        </w:rPr>
      </w:pPr>
    </w:p>
    <w:p w:rsidR="008A3525" w:rsidRDefault="008E1C85" w:rsidP="008E1C85">
      <w:pPr>
        <w:autoSpaceDE w:val="0"/>
        <w:autoSpaceDN w:val="0"/>
        <w:adjustRightInd w:val="0"/>
        <w:rPr>
          <w:rFonts w:ascii="Arial" w:eastAsiaTheme="minorHAnsi" w:hAnsi="Arial" w:cs="Arial"/>
        </w:rPr>
      </w:pPr>
      <w:r w:rsidRPr="008E1C85">
        <w:rPr>
          <w:rFonts w:ascii="Arial" w:eastAsiaTheme="minorHAnsi" w:hAnsi="Arial" w:cs="Arial"/>
          <w:b/>
        </w:rPr>
        <w:t>21:1</w:t>
      </w:r>
      <w:r w:rsidRPr="008E1C85">
        <w:rPr>
          <w:rFonts w:ascii="Arial" w:eastAsiaTheme="minorHAnsi" w:hAnsi="Arial" w:cs="Arial"/>
        </w:rPr>
        <w:t xml:space="preserve">    </w:t>
      </w:r>
      <w:r w:rsidR="008A3525" w:rsidRPr="008A3525">
        <w:rPr>
          <w:rFonts w:eastAsiaTheme="minorHAnsi"/>
          <w:i/>
        </w:rPr>
        <w:t xml:space="preserve">sought the face of the </w:t>
      </w:r>
      <w:r w:rsidR="008A3525" w:rsidRPr="008A3525">
        <w:rPr>
          <w:rFonts w:eastAsiaTheme="minorHAnsi"/>
          <w:i/>
          <w:smallCaps/>
        </w:rPr>
        <w:t>Lord</w:t>
      </w:r>
      <w:r w:rsidR="008A3525" w:rsidRPr="008A3525">
        <w:rPr>
          <w:rFonts w:eastAsiaTheme="minorHAnsi"/>
        </w:rPr>
        <w:t>. Asked questions of the Lord, probably with the Urim and Thummim</w:t>
      </w:r>
      <w:r w:rsidR="008A3525">
        <w:rPr>
          <w:rFonts w:eastAsiaTheme="minorHAnsi"/>
        </w:rPr>
        <w:t>. (TLSB)</w:t>
      </w:r>
    </w:p>
    <w:p w:rsidR="008A3525" w:rsidRDefault="008A3525" w:rsidP="008E1C85">
      <w:pPr>
        <w:autoSpaceDE w:val="0"/>
        <w:autoSpaceDN w:val="0"/>
        <w:adjustRightInd w:val="0"/>
        <w:rPr>
          <w:rFonts w:ascii="Arial" w:eastAsiaTheme="minorHAnsi" w:hAnsi="Arial" w:cs="Arial"/>
        </w:rPr>
      </w:pPr>
    </w:p>
    <w:p w:rsidR="008E1C85" w:rsidRPr="008E1C85" w:rsidRDefault="008E1C85" w:rsidP="008A3525">
      <w:pPr>
        <w:autoSpaceDE w:val="0"/>
        <w:autoSpaceDN w:val="0"/>
        <w:adjustRightInd w:val="0"/>
        <w:ind w:firstLine="720"/>
        <w:rPr>
          <w:rFonts w:ascii="Arial" w:eastAsiaTheme="minorHAnsi" w:hAnsi="Arial" w:cs="Arial"/>
        </w:rPr>
      </w:pPr>
      <w:r w:rsidRPr="008E1C85">
        <w:rPr>
          <w:rFonts w:ascii="Arial" w:eastAsiaTheme="minorHAnsi" w:hAnsi="Arial" w:cs="Arial"/>
          <w:i/>
        </w:rPr>
        <w:t>he put the Gibeonites to death.</w:t>
      </w:r>
      <w:r w:rsidRPr="008E1C85">
        <w:rPr>
          <w:rFonts w:ascii="Arial" w:eastAsiaTheme="minorHAnsi" w:hAnsi="Arial" w:cs="Arial"/>
        </w:rPr>
        <w:t xml:space="preserve"> Saul’s action against the Gibeonites is not related elsewhere but appears to have been instituted early in his reign, motivated by an excessive nationalism (if not tribalism—the Gibeonites occupied territory partly assigned to Benjamin, and Saul’s great-grandfather was known as the “father of Gibeon,” 1Ch 8:29; 9:35).</w:t>
      </w:r>
      <w:r w:rsidRPr="008E1C85">
        <w:rPr>
          <w:rFonts w:ascii="Arial" w:eastAsiaTheme="minorHAnsi" w:hAnsi="Arial" w:cs="Arial"/>
          <w:bCs/>
          <w:szCs w:val="28"/>
        </w:rPr>
        <w:t xml:space="preserve"> </w:t>
      </w:r>
      <w:r>
        <w:rPr>
          <w:rFonts w:ascii="Arial" w:eastAsiaTheme="minorHAnsi" w:hAnsi="Arial" w:cs="Arial"/>
          <w:bCs/>
          <w:szCs w:val="28"/>
        </w:rPr>
        <w:t>(CSB)</w:t>
      </w:r>
    </w:p>
    <w:p w:rsidR="008E1C85" w:rsidRDefault="008E1C85" w:rsidP="008E1C85">
      <w:pPr>
        <w:autoSpaceDE w:val="0"/>
        <w:autoSpaceDN w:val="0"/>
        <w:adjustRightInd w:val="0"/>
        <w:rPr>
          <w:rFonts w:ascii="Arial" w:eastAsiaTheme="minorHAnsi" w:hAnsi="Arial" w:cs="Arial"/>
          <w:b/>
        </w:rPr>
      </w:pPr>
    </w:p>
    <w:p w:rsidR="008A3525" w:rsidRDefault="008A3525" w:rsidP="008E1C85">
      <w:pPr>
        <w:autoSpaceDE w:val="0"/>
        <w:autoSpaceDN w:val="0"/>
        <w:adjustRightInd w:val="0"/>
        <w:rPr>
          <w:rFonts w:ascii="Arial" w:eastAsiaTheme="minorHAnsi" w:hAnsi="Arial" w:cs="Arial"/>
          <w:b/>
        </w:rPr>
      </w:pPr>
      <w:r w:rsidRPr="008A3525">
        <w:rPr>
          <w:rFonts w:eastAsiaTheme="minorHAnsi"/>
        </w:rPr>
        <w:t>Nothing more is known of Saul’s crime. See note, 1Ki 2:31. Joshua had sworn to let the Gibeonites live (Jsh 9). Perhaps the drought was due to Saul’s rejection of this covenant.</w:t>
      </w:r>
      <w:r>
        <w:rPr>
          <w:rFonts w:eastAsiaTheme="minorHAnsi"/>
        </w:rPr>
        <w:t xml:space="preserve"> (TLSB)</w:t>
      </w:r>
    </w:p>
    <w:p w:rsidR="008A3525" w:rsidRDefault="008A3525" w:rsidP="008E1C85">
      <w:pPr>
        <w:autoSpaceDE w:val="0"/>
        <w:autoSpaceDN w:val="0"/>
        <w:adjustRightInd w:val="0"/>
        <w:rPr>
          <w:rFonts w:ascii="Arial" w:eastAsiaTheme="minorHAnsi" w:hAnsi="Arial" w:cs="Arial"/>
          <w:b/>
        </w:rPr>
      </w:pPr>
    </w:p>
    <w:p w:rsidR="008E1C85" w:rsidRDefault="008E1C85" w:rsidP="008E1C85">
      <w:pPr>
        <w:autoSpaceDE w:val="0"/>
        <w:autoSpaceDN w:val="0"/>
        <w:adjustRightInd w:val="0"/>
        <w:rPr>
          <w:rFonts w:ascii="Arial" w:eastAsiaTheme="minorHAnsi" w:hAnsi="Arial" w:cs="Arial"/>
          <w:bCs/>
          <w:szCs w:val="28"/>
        </w:rPr>
      </w:pPr>
      <w:r w:rsidRPr="008E1C85">
        <w:rPr>
          <w:rFonts w:ascii="Arial" w:eastAsiaTheme="minorHAnsi" w:hAnsi="Arial" w:cs="Arial"/>
          <w:b/>
        </w:rPr>
        <w:t>21:2</w:t>
      </w:r>
      <w:r w:rsidRPr="008E1C85">
        <w:rPr>
          <w:rFonts w:ascii="Arial" w:eastAsiaTheme="minorHAnsi" w:hAnsi="Arial" w:cs="Arial"/>
        </w:rPr>
        <w:t xml:space="preserve">    </w:t>
      </w:r>
      <w:r w:rsidRPr="008E1C85">
        <w:rPr>
          <w:rFonts w:ascii="Arial" w:eastAsiaTheme="minorHAnsi" w:hAnsi="Arial" w:cs="Arial"/>
          <w:i/>
        </w:rPr>
        <w:t>Amorites.</w:t>
      </w:r>
      <w:r w:rsidRPr="008E1C85">
        <w:rPr>
          <w:rFonts w:ascii="Arial" w:eastAsiaTheme="minorHAnsi" w:hAnsi="Arial" w:cs="Arial"/>
        </w:rPr>
        <w:t xml:space="preserve"> A comprehensive name sometimes used to designate all the pre-Israelite inhabitants of Canaan (Ge 15:16; Jos 24:18; Jdg 6:10; Am 2:10). More precisely, the Gibeonites were called Hivites (Jos 9:7; 11:19). </w:t>
      </w:r>
      <w:r>
        <w:rPr>
          <w:rFonts w:ascii="Arial" w:eastAsiaTheme="minorHAnsi" w:hAnsi="Arial" w:cs="Arial"/>
          <w:bCs/>
          <w:szCs w:val="28"/>
        </w:rPr>
        <w:t>(CSB)</w:t>
      </w:r>
    </w:p>
    <w:p w:rsidR="008E1C85" w:rsidRDefault="008E1C85" w:rsidP="008E1C85">
      <w:pPr>
        <w:autoSpaceDE w:val="0"/>
        <w:autoSpaceDN w:val="0"/>
        <w:adjustRightInd w:val="0"/>
        <w:rPr>
          <w:rFonts w:ascii="Arial" w:eastAsiaTheme="minorHAnsi" w:hAnsi="Arial" w:cs="Arial"/>
          <w:bCs/>
          <w:szCs w:val="28"/>
        </w:rPr>
      </w:pPr>
    </w:p>
    <w:p w:rsidR="008A3525" w:rsidRDefault="008E1C85" w:rsidP="008E1C85">
      <w:pPr>
        <w:autoSpaceDE w:val="0"/>
        <w:autoSpaceDN w:val="0"/>
        <w:adjustRightInd w:val="0"/>
        <w:rPr>
          <w:rFonts w:ascii="Arial" w:eastAsiaTheme="minorHAnsi" w:hAnsi="Arial" w:cs="Arial"/>
        </w:rPr>
      </w:pPr>
      <w:r>
        <w:rPr>
          <w:rFonts w:ascii="Arial" w:eastAsiaTheme="minorHAnsi" w:hAnsi="Arial" w:cs="Arial"/>
          <w:bCs/>
          <w:szCs w:val="28"/>
        </w:rPr>
        <w:t xml:space="preserve">           </w:t>
      </w:r>
      <w:r w:rsidRPr="008E1C85">
        <w:rPr>
          <w:rFonts w:ascii="Arial" w:eastAsiaTheme="minorHAnsi" w:hAnsi="Arial" w:cs="Arial"/>
          <w:i/>
        </w:rPr>
        <w:t>the Israelites had sworn to (spare) them.</w:t>
      </w:r>
      <w:r w:rsidRPr="008E1C85">
        <w:rPr>
          <w:rFonts w:ascii="Arial" w:eastAsiaTheme="minorHAnsi" w:hAnsi="Arial" w:cs="Arial"/>
        </w:rPr>
        <w:t xml:space="preserve"> A pledge sworn in the name of the Lord (Jos 9:15, 18–26).</w:t>
      </w:r>
      <w:r w:rsidR="008A3525">
        <w:rPr>
          <w:rFonts w:ascii="Arial" w:eastAsiaTheme="minorHAnsi" w:hAnsi="Arial" w:cs="Arial"/>
        </w:rPr>
        <w:t>(CSB)</w:t>
      </w:r>
    </w:p>
    <w:p w:rsidR="008A3525" w:rsidRDefault="008A3525" w:rsidP="008E1C85">
      <w:pPr>
        <w:autoSpaceDE w:val="0"/>
        <w:autoSpaceDN w:val="0"/>
        <w:adjustRightInd w:val="0"/>
        <w:rPr>
          <w:rFonts w:ascii="Arial" w:eastAsiaTheme="minorHAnsi" w:hAnsi="Arial" w:cs="Arial"/>
        </w:rPr>
      </w:pPr>
    </w:p>
    <w:p w:rsidR="008E1C85" w:rsidRPr="008E1C85" w:rsidRDefault="008E1C85" w:rsidP="008A3525">
      <w:pPr>
        <w:autoSpaceDE w:val="0"/>
        <w:autoSpaceDN w:val="0"/>
        <w:adjustRightInd w:val="0"/>
        <w:ind w:firstLine="720"/>
        <w:rPr>
          <w:rFonts w:ascii="Arial" w:eastAsiaTheme="minorHAnsi" w:hAnsi="Arial" w:cs="Arial"/>
        </w:rPr>
      </w:pPr>
      <w:r w:rsidRPr="008E1C85">
        <w:rPr>
          <w:rFonts w:ascii="Arial" w:eastAsiaTheme="minorHAnsi" w:hAnsi="Arial" w:cs="Arial"/>
          <w:i/>
        </w:rPr>
        <w:t>tried to annihilate them.</w:t>
      </w:r>
      <w:r w:rsidRPr="008E1C85">
        <w:rPr>
          <w:rFonts w:ascii="Arial" w:eastAsiaTheme="minorHAnsi" w:hAnsi="Arial" w:cs="Arial"/>
        </w:rPr>
        <w:t xml:space="preserve"> The reason Saul was unsuccessful is not known.</w:t>
      </w:r>
      <w:r w:rsidRPr="008E1C85">
        <w:rPr>
          <w:rFonts w:ascii="Arial" w:eastAsiaTheme="minorHAnsi" w:hAnsi="Arial" w:cs="Arial"/>
          <w:bCs/>
          <w:szCs w:val="28"/>
        </w:rPr>
        <w:t xml:space="preserve"> </w:t>
      </w:r>
      <w:r>
        <w:rPr>
          <w:rFonts w:ascii="Arial" w:eastAsiaTheme="minorHAnsi" w:hAnsi="Arial" w:cs="Arial"/>
          <w:bCs/>
          <w:szCs w:val="28"/>
        </w:rPr>
        <w:t>(CSB)</w:t>
      </w:r>
    </w:p>
    <w:p w:rsidR="008E1C85" w:rsidRDefault="008E1C85" w:rsidP="008E1C85">
      <w:pPr>
        <w:autoSpaceDE w:val="0"/>
        <w:autoSpaceDN w:val="0"/>
        <w:adjustRightInd w:val="0"/>
        <w:rPr>
          <w:rFonts w:ascii="Arial" w:eastAsiaTheme="minorHAnsi" w:hAnsi="Arial" w:cs="Arial"/>
          <w:b/>
        </w:rPr>
      </w:pPr>
    </w:p>
    <w:p w:rsidR="008E1C85" w:rsidRDefault="008E1C85" w:rsidP="008E1C85">
      <w:pPr>
        <w:autoSpaceDE w:val="0"/>
        <w:autoSpaceDN w:val="0"/>
        <w:adjustRightInd w:val="0"/>
        <w:rPr>
          <w:rFonts w:ascii="Arial" w:eastAsiaTheme="minorHAnsi" w:hAnsi="Arial" w:cs="Arial"/>
          <w:bCs/>
          <w:szCs w:val="28"/>
        </w:rPr>
      </w:pPr>
      <w:r w:rsidRPr="008E1C85">
        <w:rPr>
          <w:rFonts w:ascii="Arial" w:eastAsiaTheme="minorHAnsi" w:hAnsi="Arial" w:cs="Arial"/>
          <w:b/>
        </w:rPr>
        <w:t>21:3</w:t>
      </w:r>
      <w:r w:rsidRPr="008E1C85">
        <w:rPr>
          <w:rFonts w:ascii="Arial" w:eastAsiaTheme="minorHAnsi" w:hAnsi="Arial" w:cs="Arial"/>
        </w:rPr>
        <w:t xml:space="preserve">    </w:t>
      </w:r>
      <w:r w:rsidRPr="008E1C85">
        <w:rPr>
          <w:rFonts w:ascii="Arial" w:eastAsiaTheme="minorHAnsi" w:hAnsi="Arial" w:cs="Arial"/>
          <w:i/>
        </w:rPr>
        <w:t>bless.</w:t>
      </w:r>
      <w:r w:rsidRPr="008E1C85">
        <w:rPr>
          <w:rFonts w:ascii="Arial" w:eastAsiaTheme="minorHAnsi" w:hAnsi="Arial" w:cs="Arial"/>
        </w:rPr>
        <w:t xml:space="preserve"> Since the oath sworn to them had been violated, they could rightly call down God’s curse on the land. </w:t>
      </w:r>
      <w:r>
        <w:rPr>
          <w:rFonts w:ascii="Arial" w:eastAsiaTheme="minorHAnsi" w:hAnsi="Arial" w:cs="Arial"/>
          <w:bCs/>
          <w:szCs w:val="28"/>
        </w:rPr>
        <w:t>(CSB)</w:t>
      </w:r>
    </w:p>
    <w:p w:rsidR="008A3525" w:rsidRDefault="008A3525" w:rsidP="008E1C85">
      <w:pPr>
        <w:autoSpaceDE w:val="0"/>
        <w:autoSpaceDN w:val="0"/>
        <w:adjustRightInd w:val="0"/>
        <w:rPr>
          <w:rFonts w:ascii="Arial" w:eastAsiaTheme="minorHAnsi" w:hAnsi="Arial" w:cs="Arial"/>
          <w:bCs/>
          <w:szCs w:val="28"/>
        </w:rPr>
      </w:pPr>
    </w:p>
    <w:p w:rsidR="008A3525" w:rsidRDefault="008A3525" w:rsidP="008E1C85">
      <w:pPr>
        <w:autoSpaceDE w:val="0"/>
        <w:autoSpaceDN w:val="0"/>
        <w:adjustRightInd w:val="0"/>
        <w:rPr>
          <w:rFonts w:ascii="Arial" w:eastAsiaTheme="minorHAnsi" w:hAnsi="Arial" w:cs="Arial"/>
          <w:bCs/>
          <w:szCs w:val="28"/>
        </w:rPr>
      </w:pPr>
      <w:r w:rsidRPr="008A3525">
        <w:rPr>
          <w:rFonts w:eastAsiaTheme="minorHAnsi"/>
        </w:rPr>
        <w:t>Or, “that you may bless the land of Israel, which the Lord gave them as an inheritance.” There could be no blessing from the offended party without atonement first being made. Cf Mt 5:23–24.</w:t>
      </w:r>
      <w:r>
        <w:rPr>
          <w:rFonts w:eastAsiaTheme="minorHAnsi"/>
        </w:rPr>
        <w:t xml:space="preserve"> (TLSB)</w:t>
      </w:r>
    </w:p>
    <w:p w:rsidR="008E1C85" w:rsidRDefault="008E1C85" w:rsidP="008E1C85">
      <w:pPr>
        <w:autoSpaceDE w:val="0"/>
        <w:autoSpaceDN w:val="0"/>
        <w:adjustRightInd w:val="0"/>
        <w:rPr>
          <w:rFonts w:ascii="Arial" w:eastAsiaTheme="minorHAnsi" w:hAnsi="Arial" w:cs="Arial"/>
          <w:bCs/>
          <w:szCs w:val="28"/>
        </w:rPr>
      </w:pPr>
    </w:p>
    <w:p w:rsidR="008E1C85" w:rsidRPr="008E1C85" w:rsidRDefault="008E1C85" w:rsidP="008E1C85">
      <w:pPr>
        <w:autoSpaceDE w:val="0"/>
        <w:autoSpaceDN w:val="0"/>
        <w:adjustRightInd w:val="0"/>
        <w:rPr>
          <w:rFonts w:ascii="Arial" w:eastAsiaTheme="minorHAnsi" w:hAnsi="Arial" w:cs="Arial"/>
        </w:rPr>
      </w:pPr>
      <w:r>
        <w:rPr>
          <w:rFonts w:ascii="Arial" w:eastAsiaTheme="minorHAnsi" w:hAnsi="Arial" w:cs="Arial"/>
          <w:bCs/>
          <w:szCs w:val="28"/>
        </w:rPr>
        <w:t xml:space="preserve">           </w:t>
      </w:r>
      <w:r w:rsidRPr="008E1C85">
        <w:rPr>
          <w:rFonts w:ascii="Arial" w:eastAsiaTheme="minorHAnsi" w:hAnsi="Arial" w:cs="Arial"/>
          <w:i/>
        </w:rPr>
        <w:t xml:space="preserve">the </w:t>
      </w:r>
      <w:r w:rsidRPr="008E1C85">
        <w:rPr>
          <w:rFonts w:ascii="Arial" w:eastAsiaTheme="minorHAnsi" w:hAnsi="Arial" w:cs="Arial"/>
          <w:i/>
          <w:smallCaps/>
        </w:rPr>
        <w:t>Lord</w:t>
      </w:r>
      <w:r w:rsidRPr="008E1C85">
        <w:rPr>
          <w:rFonts w:ascii="Arial" w:eastAsiaTheme="minorHAnsi" w:hAnsi="Arial" w:cs="Arial"/>
          <w:i/>
        </w:rPr>
        <w:t>’s inheritance.</w:t>
      </w:r>
      <w:r w:rsidRPr="008E1C85">
        <w:rPr>
          <w:rFonts w:ascii="Arial" w:eastAsiaTheme="minorHAnsi" w:hAnsi="Arial" w:cs="Arial"/>
        </w:rPr>
        <w:t xml:space="preserve"> See note on 1Sa 10:1.</w:t>
      </w:r>
      <w:r w:rsidRPr="008E1C85">
        <w:rPr>
          <w:rFonts w:ascii="Arial" w:eastAsiaTheme="minorHAnsi" w:hAnsi="Arial" w:cs="Arial"/>
          <w:bCs/>
          <w:szCs w:val="28"/>
        </w:rPr>
        <w:t xml:space="preserve"> </w:t>
      </w:r>
      <w:r>
        <w:rPr>
          <w:rFonts w:ascii="Arial" w:eastAsiaTheme="minorHAnsi" w:hAnsi="Arial" w:cs="Arial"/>
          <w:bCs/>
          <w:szCs w:val="28"/>
        </w:rPr>
        <w:t>(CSB)</w:t>
      </w:r>
    </w:p>
    <w:p w:rsidR="008E1C85" w:rsidRDefault="008E1C85" w:rsidP="008E1C85">
      <w:pPr>
        <w:autoSpaceDE w:val="0"/>
        <w:autoSpaceDN w:val="0"/>
        <w:adjustRightInd w:val="0"/>
        <w:rPr>
          <w:rFonts w:ascii="Arial" w:eastAsiaTheme="minorHAnsi" w:hAnsi="Arial" w:cs="Arial"/>
          <w:b/>
        </w:rPr>
      </w:pPr>
    </w:p>
    <w:p w:rsidR="008A3525" w:rsidRDefault="008E1C85" w:rsidP="008E1C85">
      <w:pPr>
        <w:autoSpaceDE w:val="0"/>
        <w:autoSpaceDN w:val="0"/>
        <w:adjustRightInd w:val="0"/>
        <w:rPr>
          <w:rFonts w:ascii="Arial" w:eastAsiaTheme="minorHAnsi" w:hAnsi="Arial" w:cs="Arial"/>
        </w:rPr>
      </w:pPr>
      <w:r w:rsidRPr="008E1C85">
        <w:rPr>
          <w:rFonts w:ascii="Arial" w:eastAsiaTheme="minorHAnsi" w:hAnsi="Arial" w:cs="Arial"/>
          <w:b/>
        </w:rPr>
        <w:t>21:4</w:t>
      </w:r>
      <w:r w:rsidRPr="008E1C85">
        <w:rPr>
          <w:rFonts w:ascii="Arial" w:eastAsiaTheme="minorHAnsi" w:hAnsi="Arial" w:cs="Arial"/>
        </w:rPr>
        <w:t xml:space="preserve">    </w:t>
      </w:r>
      <w:r w:rsidR="008A3525" w:rsidRPr="008A3525">
        <w:rPr>
          <w:rFonts w:eastAsiaTheme="minorHAnsi"/>
          <w:i/>
        </w:rPr>
        <w:t>not a matter of silver or gold</w:t>
      </w:r>
      <w:r w:rsidR="008A3525" w:rsidRPr="008A3525">
        <w:rPr>
          <w:rFonts w:eastAsiaTheme="minorHAnsi"/>
        </w:rPr>
        <w:t>. They did not seek monetary payment for their loss.</w:t>
      </w:r>
      <w:r w:rsidR="008A3525">
        <w:rPr>
          <w:rFonts w:eastAsiaTheme="minorHAnsi"/>
        </w:rPr>
        <w:t xml:space="preserve"> (TLSB)</w:t>
      </w:r>
    </w:p>
    <w:p w:rsidR="008A3525" w:rsidRDefault="008A3525" w:rsidP="008E1C85">
      <w:pPr>
        <w:autoSpaceDE w:val="0"/>
        <w:autoSpaceDN w:val="0"/>
        <w:adjustRightInd w:val="0"/>
        <w:rPr>
          <w:rFonts w:ascii="Arial" w:eastAsiaTheme="minorHAnsi" w:hAnsi="Arial" w:cs="Arial"/>
        </w:rPr>
      </w:pPr>
    </w:p>
    <w:p w:rsidR="008E1C85" w:rsidRDefault="008E1C85" w:rsidP="008A3525">
      <w:pPr>
        <w:autoSpaceDE w:val="0"/>
        <w:autoSpaceDN w:val="0"/>
        <w:adjustRightInd w:val="0"/>
        <w:ind w:firstLine="720"/>
        <w:rPr>
          <w:rFonts w:ascii="Arial" w:eastAsiaTheme="minorHAnsi" w:hAnsi="Arial" w:cs="Arial"/>
          <w:bCs/>
          <w:szCs w:val="28"/>
        </w:rPr>
      </w:pPr>
      <w:r w:rsidRPr="008E1C85">
        <w:rPr>
          <w:rFonts w:ascii="Arial" w:eastAsiaTheme="minorHAnsi" w:hAnsi="Arial" w:cs="Arial"/>
          <w:i/>
        </w:rPr>
        <w:t>nor do we have the right to put anyone in Israel to death.</w:t>
      </w:r>
      <w:r w:rsidRPr="008E1C85">
        <w:rPr>
          <w:rFonts w:ascii="Arial" w:eastAsiaTheme="minorHAnsi" w:hAnsi="Arial" w:cs="Arial"/>
        </w:rPr>
        <w:t xml:space="preserve"> Bloodguilt could only be redressed by the shedding of blood, but as subject aliens the Gibeonites had no right to legal redress against an Israelite. This restriction must have been Saul’s since it is contrary to the Mosaic law (see Ex 22:21; Lev 19:34; 24:22; Dt 1:16–17; 24:17; 27:19).</w:t>
      </w:r>
      <w:r w:rsidRPr="008E1C85">
        <w:rPr>
          <w:rFonts w:ascii="Arial" w:eastAsiaTheme="minorHAnsi" w:hAnsi="Arial" w:cs="Arial"/>
          <w:bCs/>
          <w:szCs w:val="28"/>
        </w:rPr>
        <w:t xml:space="preserve"> </w:t>
      </w:r>
      <w:r>
        <w:rPr>
          <w:rFonts w:ascii="Arial" w:eastAsiaTheme="minorHAnsi" w:hAnsi="Arial" w:cs="Arial"/>
          <w:bCs/>
          <w:szCs w:val="28"/>
        </w:rPr>
        <w:t>(CSB)</w:t>
      </w:r>
    </w:p>
    <w:p w:rsidR="008A3525" w:rsidRDefault="008A3525" w:rsidP="008A3525">
      <w:pPr>
        <w:autoSpaceDE w:val="0"/>
        <w:autoSpaceDN w:val="0"/>
        <w:adjustRightInd w:val="0"/>
        <w:rPr>
          <w:rFonts w:ascii="Arial" w:eastAsiaTheme="minorHAnsi" w:hAnsi="Arial" w:cs="Arial"/>
          <w:bCs/>
          <w:szCs w:val="28"/>
        </w:rPr>
      </w:pPr>
    </w:p>
    <w:p w:rsidR="008A3525" w:rsidRPr="008E1C85" w:rsidRDefault="008A3525" w:rsidP="008A3525">
      <w:pPr>
        <w:autoSpaceDE w:val="0"/>
        <w:autoSpaceDN w:val="0"/>
        <w:adjustRightInd w:val="0"/>
        <w:rPr>
          <w:rFonts w:ascii="Arial" w:eastAsiaTheme="minorHAnsi" w:hAnsi="Arial" w:cs="Arial"/>
        </w:rPr>
      </w:pPr>
      <w:r w:rsidRPr="008A3525">
        <w:rPr>
          <w:rFonts w:eastAsiaTheme="minorHAnsi"/>
        </w:rPr>
        <w:t>They did not need to put just anyone to death, only the guilty.</w:t>
      </w:r>
      <w:r>
        <w:rPr>
          <w:rFonts w:eastAsiaTheme="minorHAnsi"/>
        </w:rPr>
        <w:t xml:space="preserve"> (TLSB)</w:t>
      </w:r>
    </w:p>
    <w:p w:rsidR="008E1C85" w:rsidRDefault="008E1C85" w:rsidP="008E1C85">
      <w:pPr>
        <w:autoSpaceDE w:val="0"/>
        <w:autoSpaceDN w:val="0"/>
        <w:adjustRightInd w:val="0"/>
        <w:rPr>
          <w:rFonts w:ascii="Arial" w:eastAsiaTheme="minorHAnsi" w:hAnsi="Arial" w:cs="Arial"/>
          <w:b/>
        </w:rPr>
      </w:pPr>
    </w:p>
    <w:p w:rsidR="008A3525" w:rsidRDefault="008E1C85" w:rsidP="008E1C85">
      <w:pPr>
        <w:autoSpaceDE w:val="0"/>
        <w:autoSpaceDN w:val="0"/>
        <w:adjustRightInd w:val="0"/>
        <w:rPr>
          <w:rFonts w:ascii="Arial" w:eastAsiaTheme="minorHAnsi" w:hAnsi="Arial" w:cs="Arial"/>
        </w:rPr>
      </w:pPr>
      <w:r w:rsidRPr="008E1C85">
        <w:rPr>
          <w:rFonts w:ascii="Arial" w:eastAsiaTheme="minorHAnsi" w:hAnsi="Arial" w:cs="Arial"/>
          <w:b/>
        </w:rPr>
        <w:t>21:5</w:t>
      </w:r>
      <w:r w:rsidRPr="008E1C85">
        <w:rPr>
          <w:rFonts w:ascii="Arial" w:eastAsiaTheme="minorHAnsi" w:hAnsi="Arial" w:cs="Arial"/>
        </w:rPr>
        <w:t xml:space="preserve">    </w:t>
      </w:r>
      <w:r w:rsidRPr="008E1C85">
        <w:rPr>
          <w:rFonts w:ascii="Arial" w:eastAsiaTheme="minorHAnsi" w:hAnsi="Arial" w:cs="Arial"/>
          <w:i/>
        </w:rPr>
        <w:t>the man.</w:t>
      </w:r>
      <w:r w:rsidRPr="008E1C85">
        <w:rPr>
          <w:rFonts w:ascii="Arial" w:eastAsiaTheme="minorHAnsi" w:hAnsi="Arial" w:cs="Arial"/>
        </w:rPr>
        <w:t xml:space="preserve"> Saul.</w:t>
      </w:r>
      <w:r w:rsidR="008A3525">
        <w:rPr>
          <w:rFonts w:ascii="Arial" w:eastAsiaTheme="minorHAnsi" w:hAnsi="Arial" w:cs="Arial"/>
        </w:rPr>
        <w:t xml:space="preserve"> (TLSB)</w:t>
      </w:r>
      <w:r w:rsidRPr="008E1C85">
        <w:rPr>
          <w:rFonts w:ascii="Arial" w:eastAsiaTheme="minorHAnsi" w:hAnsi="Arial" w:cs="Arial"/>
        </w:rPr>
        <w:t xml:space="preserve"> </w:t>
      </w:r>
    </w:p>
    <w:p w:rsidR="008A3525" w:rsidRDefault="008A3525" w:rsidP="008E1C85">
      <w:pPr>
        <w:autoSpaceDE w:val="0"/>
        <w:autoSpaceDN w:val="0"/>
        <w:adjustRightInd w:val="0"/>
        <w:rPr>
          <w:rFonts w:ascii="Arial" w:eastAsiaTheme="minorHAnsi" w:hAnsi="Arial" w:cs="Arial"/>
        </w:rPr>
      </w:pPr>
    </w:p>
    <w:p w:rsidR="008E1C85" w:rsidRPr="008E1C85" w:rsidRDefault="008E1C85" w:rsidP="008A3525">
      <w:pPr>
        <w:autoSpaceDE w:val="0"/>
        <w:autoSpaceDN w:val="0"/>
        <w:adjustRightInd w:val="0"/>
        <w:ind w:firstLine="720"/>
        <w:rPr>
          <w:rFonts w:ascii="Arial" w:eastAsiaTheme="minorHAnsi" w:hAnsi="Arial" w:cs="Arial"/>
        </w:rPr>
      </w:pPr>
      <w:r w:rsidRPr="008E1C85">
        <w:rPr>
          <w:rFonts w:ascii="Arial" w:eastAsiaTheme="minorHAnsi" w:hAnsi="Arial" w:cs="Arial"/>
          <w:i/>
        </w:rPr>
        <w:t>no place anywhere in Israel.</w:t>
      </w:r>
      <w:r w:rsidRPr="008E1C85">
        <w:rPr>
          <w:rFonts w:ascii="Arial" w:eastAsiaTheme="minorHAnsi" w:hAnsi="Arial" w:cs="Arial"/>
        </w:rPr>
        <w:t xml:space="preserve"> Those who escaped Saul’s attack had been driven from their towns and lands (see 4:2–3 and notes).</w:t>
      </w:r>
      <w:r w:rsidRPr="008E1C85">
        <w:rPr>
          <w:rFonts w:ascii="Arial" w:eastAsiaTheme="minorHAnsi" w:hAnsi="Arial" w:cs="Arial"/>
          <w:bCs/>
          <w:szCs w:val="28"/>
        </w:rPr>
        <w:t xml:space="preserve"> </w:t>
      </w:r>
      <w:r>
        <w:rPr>
          <w:rFonts w:ascii="Arial" w:eastAsiaTheme="minorHAnsi" w:hAnsi="Arial" w:cs="Arial"/>
          <w:bCs/>
          <w:szCs w:val="28"/>
        </w:rPr>
        <w:t>(CSB)</w:t>
      </w:r>
    </w:p>
    <w:p w:rsidR="008E1C85" w:rsidRDefault="008E1C85" w:rsidP="008E1C85">
      <w:pPr>
        <w:autoSpaceDE w:val="0"/>
        <w:autoSpaceDN w:val="0"/>
        <w:adjustRightInd w:val="0"/>
        <w:rPr>
          <w:rFonts w:ascii="Arial" w:eastAsiaTheme="minorHAnsi" w:hAnsi="Arial" w:cs="Arial"/>
          <w:b/>
        </w:rPr>
      </w:pPr>
    </w:p>
    <w:p w:rsidR="008E1C85" w:rsidRDefault="008E1C85" w:rsidP="008E1C85">
      <w:pPr>
        <w:autoSpaceDE w:val="0"/>
        <w:autoSpaceDN w:val="0"/>
        <w:adjustRightInd w:val="0"/>
        <w:rPr>
          <w:rFonts w:ascii="Arial" w:eastAsiaTheme="minorHAnsi" w:hAnsi="Arial" w:cs="Arial"/>
          <w:bCs/>
          <w:szCs w:val="28"/>
        </w:rPr>
      </w:pPr>
      <w:r w:rsidRPr="008E1C85">
        <w:rPr>
          <w:rFonts w:ascii="Arial" w:eastAsiaTheme="minorHAnsi" w:hAnsi="Arial" w:cs="Arial"/>
          <w:b/>
        </w:rPr>
        <w:t>21:6</w:t>
      </w:r>
      <w:r w:rsidRPr="008E1C85">
        <w:rPr>
          <w:rFonts w:ascii="Arial" w:eastAsiaTheme="minorHAnsi" w:hAnsi="Arial" w:cs="Arial"/>
        </w:rPr>
        <w:t xml:space="preserve">    </w:t>
      </w:r>
      <w:r w:rsidRPr="008E1C85">
        <w:rPr>
          <w:rFonts w:ascii="Arial" w:eastAsiaTheme="minorHAnsi" w:hAnsi="Arial" w:cs="Arial"/>
          <w:i/>
        </w:rPr>
        <w:t>seven.</w:t>
      </w:r>
      <w:r w:rsidRPr="008E1C85">
        <w:rPr>
          <w:rFonts w:ascii="Arial" w:eastAsiaTheme="minorHAnsi" w:hAnsi="Arial" w:cs="Arial"/>
        </w:rPr>
        <w:t xml:space="preserve"> Because it would represent a full number (seven symbolized completeness)—though many more Gibeonites had been slain. </w:t>
      </w:r>
      <w:r>
        <w:rPr>
          <w:rFonts w:ascii="Arial" w:eastAsiaTheme="minorHAnsi" w:hAnsi="Arial" w:cs="Arial"/>
          <w:bCs/>
          <w:szCs w:val="28"/>
        </w:rPr>
        <w:t>(CSB)</w:t>
      </w:r>
    </w:p>
    <w:p w:rsidR="008A3525" w:rsidRDefault="008A3525" w:rsidP="008E1C85">
      <w:pPr>
        <w:autoSpaceDE w:val="0"/>
        <w:autoSpaceDN w:val="0"/>
        <w:adjustRightInd w:val="0"/>
        <w:rPr>
          <w:rFonts w:ascii="Arial" w:eastAsiaTheme="minorHAnsi" w:hAnsi="Arial" w:cs="Arial"/>
          <w:bCs/>
          <w:szCs w:val="28"/>
        </w:rPr>
      </w:pPr>
    </w:p>
    <w:p w:rsidR="008A3525" w:rsidRDefault="008A3525" w:rsidP="008E1C85">
      <w:pPr>
        <w:autoSpaceDE w:val="0"/>
        <w:autoSpaceDN w:val="0"/>
        <w:adjustRightInd w:val="0"/>
        <w:rPr>
          <w:rFonts w:eastAsiaTheme="minorHAnsi"/>
        </w:rPr>
      </w:pPr>
      <w:r w:rsidRPr="008A3525">
        <w:rPr>
          <w:rFonts w:eastAsiaTheme="minorHAnsi"/>
        </w:rPr>
        <w:t>Perhaps to signify the number of people Saul killed, or because these seven participated in the slaughter of the Gibeonites, or to symbolize complete satisfaction (the number</w:t>
      </w:r>
      <w:r>
        <w:rPr>
          <w:rFonts w:eastAsiaTheme="minorHAnsi"/>
        </w:rPr>
        <w:t xml:space="preserve"> seven symbolized completeness. (TLSB)</w:t>
      </w:r>
    </w:p>
    <w:p w:rsidR="008A3525" w:rsidRDefault="008A3525" w:rsidP="008E1C85">
      <w:pPr>
        <w:autoSpaceDE w:val="0"/>
        <w:autoSpaceDN w:val="0"/>
        <w:adjustRightInd w:val="0"/>
        <w:rPr>
          <w:rFonts w:eastAsiaTheme="minorHAnsi"/>
        </w:rPr>
      </w:pPr>
    </w:p>
    <w:p w:rsidR="008A3525" w:rsidRDefault="008A3525" w:rsidP="008E1C85">
      <w:pPr>
        <w:autoSpaceDE w:val="0"/>
        <w:autoSpaceDN w:val="0"/>
        <w:adjustRightInd w:val="0"/>
        <w:rPr>
          <w:rFonts w:ascii="Arial" w:eastAsiaTheme="minorHAnsi" w:hAnsi="Arial" w:cs="Arial"/>
          <w:bCs/>
          <w:szCs w:val="28"/>
        </w:rPr>
      </w:pPr>
      <w:r>
        <w:rPr>
          <w:rFonts w:eastAsiaTheme="minorHAnsi"/>
        </w:rPr>
        <w:tab/>
      </w:r>
      <w:r w:rsidRPr="008A3525">
        <w:rPr>
          <w:rFonts w:eastAsiaTheme="minorHAnsi"/>
          <w:i/>
        </w:rPr>
        <w:t>hang them</w:t>
      </w:r>
      <w:r w:rsidRPr="008A3525">
        <w:rPr>
          <w:rFonts w:eastAsiaTheme="minorHAnsi"/>
        </w:rPr>
        <w:t>. Cf Nu 25:4; 35:31–33.</w:t>
      </w:r>
      <w:r>
        <w:rPr>
          <w:rFonts w:eastAsiaTheme="minorHAnsi"/>
        </w:rPr>
        <w:t xml:space="preserve"> (TLSB)</w:t>
      </w:r>
    </w:p>
    <w:p w:rsidR="008E1C85" w:rsidRDefault="008E1C85" w:rsidP="008E1C85">
      <w:pPr>
        <w:autoSpaceDE w:val="0"/>
        <w:autoSpaceDN w:val="0"/>
        <w:adjustRightInd w:val="0"/>
        <w:rPr>
          <w:rFonts w:ascii="Arial" w:eastAsiaTheme="minorHAnsi" w:hAnsi="Arial" w:cs="Arial"/>
          <w:bCs/>
          <w:szCs w:val="28"/>
        </w:rPr>
      </w:pPr>
    </w:p>
    <w:p w:rsidR="008E1C85" w:rsidRPr="008E1C85" w:rsidRDefault="008E1C85" w:rsidP="008E1C85">
      <w:pPr>
        <w:autoSpaceDE w:val="0"/>
        <w:autoSpaceDN w:val="0"/>
        <w:adjustRightInd w:val="0"/>
        <w:rPr>
          <w:rFonts w:ascii="Arial" w:eastAsiaTheme="minorHAnsi" w:hAnsi="Arial" w:cs="Arial"/>
        </w:rPr>
      </w:pPr>
      <w:r>
        <w:rPr>
          <w:rFonts w:ascii="Arial" w:eastAsiaTheme="minorHAnsi" w:hAnsi="Arial" w:cs="Arial"/>
          <w:bCs/>
          <w:szCs w:val="28"/>
        </w:rPr>
        <w:t xml:space="preserve">           </w:t>
      </w:r>
      <w:r w:rsidRPr="008E1C85">
        <w:rPr>
          <w:rFonts w:ascii="Arial" w:eastAsiaTheme="minorHAnsi" w:hAnsi="Arial" w:cs="Arial"/>
          <w:i/>
        </w:rPr>
        <w:t>Gibeah.</w:t>
      </w:r>
      <w:r w:rsidRPr="008E1C85">
        <w:rPr>
          <w:rFonts w:ascii="Arial" w:eastAsiaTheme="minorHAnsi" w:hAnsi="Arial" w:cs="Arial"/>
        </w:rPr>
        <w:t xml:space="preserve"> The place of Saul’s residence (see 1Sa 10:26).</w:t>
      </w:r>
      <w:r w:rsidRPr="008E1C85">
        <w:rPr>
          <w:rFonts w:ascii="Arial" w:eastAsiaTheme="minorHAnsi" w:hAnsi="Arial" w:cs="Arial"/>
          <w:bCs/>
          <w:szCs w:val="28"/>
        </w:rPr>
        <w:t xml:space="preserve"> </w:t>
      </w:r>
      <w:r>
        <w:rPr>
          <w:rFonts w:ascii="Arial" w:eastAsiaTheme="minorHAnsi" w:hAnsi="Arial" w:cs="Arial"/>
          <w:bCs/>
          <w:szCs w:val="28"/>
        </w:rPr>
        <w:t>(CSB)</w:t>
      </w:r>
    </w:p>
    <w:p w:rsidR="008E1C85" w:rsidRDefault="008E1C85" w:rsidP="008E1C85">
      <w:pPr>
        <w:autoSpaceDE w:val="0"/>
        <w:autoSpaceDN w:val="0"/>
        <w:adjustRightInd w:val="0"/>
        <w:rPr>
          <w:rFonts w:ascii="Arial" w:eastAsiaTheme="minorHAnsi" w:hAnsi="Arial" w:cs="Arial"/>
          <w:b/>
        </w:rPr>
      </w:pPr>
    </w:p>
    <w:p w:rsidR="008A3525" w:rsidRDefault="008A3525" w:rsidP="008E1C85">
      <w:pPr>
        <w:autoSpaceDE w:val="0"/>
        <w:autoSpaceDN w:val="0"/>
        <w:adjustRightInd w:val="0"/>
        <w:rPr>
          <w:rFonts w:ascii="Arial" w:eastAsiaTheme="minorHAnsi" w:hAnsi="Arial" w:cs="Arial"/>
          <w:b/>
        </w:rPr>
      </w:pPr>
      <w:r>
        <w:t>Home and capital of Saul.</w:t>
      </w:r>
      <w:r>
        <w:t xml:space="preserve"> (TLSB)</w:t>
      </w:r>
    </w:p>
    <w:p w:rsidR="008A3525" w:rsidRDefault="008A3525" w:rsidP="008E1C85">
      <w:pPr>
        <w:autoSpaceDE w:val="0"/>
        <w:autoSpaceDN w:val="0"/>
        <w:adjustRightInd w:val="0"/>
        <w:rPr>
          <w:rFonts w:ascii="Arial" w:eastAsiaTheme="minorHAnsi" w:hAnsi="Arial" w:cs="Arial"/>
          <w:b/>
        </w:rPr>
      </w:pPr>
    </w:p>
    <w:p w:rsidR="008E1C85" w:rsidRPr="008E1C85" w:rsidRDefault="008E1C85" w:rsidP="008E1C85">
      <w:pPr>
        <w:autoSpaceDE w:val="0"/>
        <w:autoSpaceDN w:val="0"/>
        <w:adjustRightInd w:val="0"/>
        <w:rPr>
          <w:rFonts w:ascii="Arial" w:eastAsiaTheme="minorHAnsi" w:hAnsi="Arial" w:cs="Arial"/>
        </w:rPr>
      </w:pPr>
      <w:r w:rsidRPr="008E1C85">
        <w:rPr>
          <w:rFonts w:ascii="Arial" w:eastAsiaTheme="minorHAnsi" w:hAnsi="Arial" w:cs="Arial"/>
          <w:b/>
        </w:rPr>
        <w:t>21:7</w:t>
      </w:r>
      <w:r w:rsidRPr="008E1C85">
        <w:rPr>
          <w:rFonts w:ascii="Arial" w:eastAsiaTheme="minorHAnsi" w:hAnsi="Arial" w:cs="Arial"/>
        </w:rPr>
        <w:t xml:space="preserve">    </w:t>
      </w:r>
      <w:r w:rsidRPr="008E1C85">
        <w:rPr>
          <w:rFonts w:ascii="Arial" w:eastAsiaTheme="minorHAnsi" w:hAnsi="Arial" w:cs="Arial"/>
          <w:i/>
        </w:rPr>
        <w:t xml:space="preserve">oath before the </w:t>
      </w:r>
      <w:r w:rsidRPr="008E1C85">
        <w:rPr>
          <w:rFonts w:ascii="Arial" w:eastAsiaTheme="minorHAnsi" w:hAnsi="Arial" w:cs="Arial"/>
          <w:i/>
          <w:smallCaps/>
        </w:rPr>
        <w:t>Lord</w:t>
      </w:r>
      <w:r w:rsidRPr="008E1C85">
        <w:rPr>
          <w:rFonts w:ascii="Arial" w:eastAsiaTheme="minorHAnsi" w:hAnsi="Arial" w:cs="Arial"/>
          <w:i/>
        </w:rPr>
        <w:t xml:space="preserve"> between David and Jonathan.</w:t>
      </w:r>
      <w:r w:rsidRPr="008E1C85">
        <w:rPr>
          <w:rFonts w:ascii="Arial" w:eastAsiaTheme="minorHAnsi" w:hAnsi="Arial" w:cs="Arial"/>
        </w:rPr>
        <w:t xml:space="preserve"> See 4:4; 9:1–13; 1Sa 18:3; 20:15.</w:t>
      </w:r>
      <w:r w:rsidRPr="008E1C85">
        <w:rPr>
          <w:rFonts w:ascii="Arial" w:eastAsiaTheme="minorHAnsi" w:hAnsi="Arial" w:cs="Arial"/>
          <w:bCs/>
          <w:szCs w:val="28"/>
        </w:rPr>
        <w:t xml:space="preserve"> </w:t>
      </w:r>
      <w:r>
        <w:rPr>
          <w:rFonts w:ascii="Arial" w:eastAsiaTheme="minorHAnsi" w:hAnsi="Arial" w:cs="Arial"/>
          <w:bCs/>
          <w:szCs w:val="28"/>
        </w:rPr>
        <w:t>(CSB)</w:t>
      </w:r>
    </w:p>
    <w:p w:rsidR="008E1C85" w:rsidRDefault="008E1C85" w:rsidP="008E1C85">
      <w:pPr>
        <w:autoSpaceDE w:val="0"/>
        <w:autoSpaceDN w:val="0"/>
        <w:adjustRightInd w:val="0"/>
        <w:rPr>
          <w:rFonts w:ascii="Arial" w:eastAsiaTheme="minorHAnsi" w:hAnsi="Arial" w:cs="Arial"/>
          <w:b/>
        </w:rPr>
      </w:pPr>
    </w:p>
    <w:p w:rsidR="008E1C85" w:rsidRDefault="008E1C85" w:rsidP="008E1C85">
      <w:pPr>
        <w:autoSpaceDE w:val="0"/>
        <w:autoSpaceDN w:val="0"/>
        <w:adjustRightInd w:val="0"/>
        <w:rPr>
          <w:rFonts w:ascii="Arial" w:eastAsiaTheme="minorHAnsi" w:hAnsi="Arial" w:cs="Arial"/>
          <w:bCs/>
          <w:szCs w:val="28"/>
        </w:rPr>
      </w:pPr>
      <w:r w:rsidRPr="008E1C85">
        <w:rPr>
          <w:rFonts w:ascii="Arial" w:eastAsiaTheme="minorHAnsi" w:hAnsi="Arial" w:cs="Arial"/>
          <w:b/>
        </w:rPr>
        <w:t>21:8</w:t>
      </w:r>
      <w:r w:rsidRPr="008E1C85">
        <w:rPr>
          <w:rFonts w:ascii="Arial" w:eastAsiaTheme="minorHAnsi" w:hAnsi="Arial" w:cs="Arial"/>
        </w:rPr>
        <w:t xml:space="preserve">    </w:t>
      </w:r>
      <w:r w:rsidRPr="008E1C85">
        <w:rPr>
          <w:rFonts w:ascii="Arial" w:eastAsiaTheme="minorHAnsi" w:hAnsi="Arial" w:cs="Arial"/>
          <w:i/>
        </w:rPr>
        <w:t>Rizpah.</w:t>
      </w:r>
      <w:r w:rsidRPr="008E1C85">
        <w:rPr>
          <w:rFonts w:ascii="Arial" w:eastAsiaTheme="minorHAnsi" w:hAnsi="Arial" w:cs="Arial"/>
        </w:rPr>
        <w:t xml:space="preserve"> See 3:7. </w:t>
      </w:r>
      <w:r>
        <w:rPr>
          <w:rFonts w:ascii="Arial" w:eastAsiaTheme="minorHAnsi" w:hAnsi="Arial" w:cs="Arial"/>
          <w:bCs/>
          <w:szCs w:val="28"/>
        </w:rPr>
        <w:t>(CSB)</w:t>
      </w:r>
    </w:p>
    <w:p w:rsidR="008E1C85" w:rsidRDefault="008E1C85" w:rsidP="008E1C85">
      <w:pPr>
        <w:autoSpaceDE w:val="0"/>
        <w:autoSpaceDN w:val="0"/>
        <w:adjustRightInd w:val="0"/>
        <w:rPr>
          <w:rFonts w:ascii="Arial" w:eastAsiaTheme="minorHAnsi" w:hAnsi="Arial" w:cs="Arial"/>
          <w:bCs/>
          <w:szCs w:val="28"/>
        </w:rPr>
      </w:pPr>
    </w:p>
    <w:p w:rsidR="0023561E" w:rsidRDefault="0023561E" w:rsidP="008E1C85">
      <w:pPr>
        <w:autoSpaceDE w:val="0"/>
        <w:autoSpaceDN w:val="0"/>
        <w:adjustRightInd w:val="0"/>
        <w:rPr>
          <w:rFonts w:ascii="Arial" w:eastAsiaTheme="minorHAnsi" w:hAnsi="Arial" w:cs="Arial"/>
          <w:bCs/>
          <w:szCs w:val="28"/>
        </w:rPr>
      </w:pPr>
      <w:r>
        <w:rPr>
          <w:rFonts w:ascii="Arial" w:eastAsiaTheme="minorHAnsi" w:hAnsi="Arial" w:cs="Arial"/>
          <w:bCs/>
          <w:szCs w:val="28"/>
        </w:rPr>
        <w:tab/>
      </w:r>
      <w:r w:rsidRPr="0023561E">
        <w:rPr>
          <w:rFonts w:eastAsiaTheme="minorHAnsi"/>
          <w:i/>
        </w:rPr>
        <w:t>Mephibosheth</w:t>
      </w:r>
      <w:r w:rsidRPr="0023561E">
        <w:rPr>
          <w:rFonts w:eastAsiaTheme="minorHAnsi"/>
        </w:rPr>
        <w:t>. Son of Saul, not of Jonathan.</w:t>
      </w:r>
      <w:r>
        <w:rPr>
          <w:rFonts w:eastAsiaTheme="minorHAnsi"/>
        </w:rPr>
        <w:t xml:space="preserve"> (TLSB)</w:t>
      </w:r>
    </w:p>
    <w:p w:rsidR="0023561E" w:rsidRDefault="0023561E" w:rsidP="008E1C85">
      <w:pPr>
        <w:autoSpaceDE w:val="0"/>
        <w:autoSpaceDN w:val="0"/>
        <w:adjustRightInd w:val="0"/>
        <w:rPr>
          <w:rFonts w:ascii="Arial" w:eastAsiaTheme="minorHAnsi" w:hAnsi="Arial" w:cs="Arial"/>
          <w:bCs/>
          <w:szCs w:val="28"/>
        </w:rPr>
      </w:pPr>
    </w:p>
    <w:p w:rsidR="008E1C85" w:rsidRDefault="008E1C85" w:rsidP="008E1C85">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Pr="008E1C85">
        <w:rPr>
          <w:rFonts w:ascii="Arial" w:eastAsiaTheme="minorHAnsi" w:hAnsi="Arial" w:cs="Arial"/>
          <w:i/>
        </w:rPr>
        <w:t>Merab.</w:t>
      </w:r>
      <w:r w:rsidRPr="008E1C85">
        <w:rPr>
          <w:rFonts w:ascii="Arial" w:eastAsiaTheme="minorHAnsi" w:hAnsi="Arial" w:cs="Arial"/>
        </w:rPr>
        <w:t xml:space="preserve"> See 1Sa 18:19. </w:t>
      </w:r>
      <w:r>
        <w:rPr>
          <w:rFonts w:ascii="Arial" w:eastAsiaTheme="minorHAnsi" w:hAnsi="Arial" w:cs="Arial"/>
          <w:bCs/>
          <w:szCs w:val="28"/>
        </w:rPr>
        <w:t>(CSB)</w:t>
      </w:r>
    </w:p>
    <w:p w:rsidR="008E1C85" w:rsidRDefault="008E1C85" w:rsidP="008E1C85">
      <w:pPr>
        <w:autoSpaceDE w:val="0"/>
        <w:autoSpaceDN w:val="0"/>
        <w:adjustRightInd w:val="0"/>
        <w:rPr>
          <w:rFonts w:ascii="Arial" w:eastAsiaTheme="minorHAnsi" w:hAnsi="Arial" w:cs="Arial"/>
          <w:bCs/>
          <w:szCs w:val="28"/>
        </w:rPr>
      </w:pPr>
    </w:p>
    <w:p w:rsidR="008E1C85" w:rsidRPr="008E1C85" w:rsidRDefault="008E1C85" w:rsidP="008E1C85">
      <w:pPr>
        <w:autoSpaceDE w:val="0"/>
        <w:autoSpaceDN w:val="0"/>
        <w:adjustRightInd w:val="0"/>
        <w:rPr>
          <w:rFonts w:ascii="Arial" w:eastAsiaTheme="minorHAnsi" w:hAnsi="Arial" w:cs="Arial"/>
        </w:rPr>
      </w:pPr>
      <w:r>
        <w:rPr>
          <w:rFonts w:ascii="Arial" w:eastAsiaTheme="minorHAnsi" w:hAnsi="Arial" w:cs="Arial"/>
          <w:bCs/>
          <w:szCs w:val="28"/>
        </w:rPr>
        <w:t xml:space="preserve">           </w:t>
      </w:r>
      <w:r w:rsidRPr="008E1C85">
        <w:rPr>
          <w:rFonts w:ascii="Arial" w:eastAsiaTheme="minorHAnsi" w:hAnsi="Arial" w:cs="Arial"/>
          <w:i/>
        </w:rPr>
        <w:t>Barzillai the Meholathite.</w:t>
      </w:r>
      <w:r w:rsidRPr="008E1C85">
        <w:rPr>
          <w:rFonts w:ascii="Arial" w:eastAsiaTheme="minorHAnsi" w:hAnsi="Arial" w:cs="Arial"/>
        </w:rPr>
        <w:t xml:space="preserve"> Not to be confused with Barzillai the Gileadite (17:27; 19:31).</w:t>
      </w:r>
      <w:r w:rsidRPr="008E1C85">
        <w:rPr>
          <w:rFonts w:ascii="Arial" w:eastAsiaTheme="minorHAnsi" w:hAnsi="Arial" w:cs="Arial"/>
          <w:bCs/>
          <w:szCs w:val="28"/>
        </w:rPr>
        <w:t xml:space="preserve"> </w:t>
      </w:r>
      <w:r>
        <w:rPr>
          <w:rFonts w:ascii="Arial" w:eastAsiaTheme="minorHAnsi" w:hAnsi="Arial" w:cs="Arial"/>
          <w:bCs/>
          <w:szCs w:val="28"/>
        </w:rPr>
        <w:t>(CSB)</w:t>
      </w:r>
    </w:p>
    <w:p w:rsidR="008E1C85" w:rsidRDefault="008E1C85" w:rsidP="008E1C85">
      <w:pPr>
        <w:autoSpaceDE w:val="0"/>
        <w:autoSpaceDN w:val="0"/>
        <w:adjustRightInd w:val="0"/>
        <w:rPr>
          <w:rFonts w:ascii="Arial" w:eastAsiaTheme="minorHAnsi" w:hAnsi="Arial" w:cs="Arial"/>
          <w:b/>
        </w:rPr>
      </w:pPr>
    </w:p>
    <w:p w:rsidR="008E1C85" w:rsidRDefault="008E1C85" w:rsidP="008E1C85">
      <w:pPr>
        <w:autoSpaceDE w:val="0"/>
        <w:autoSpaceDN w:val="0"/>
        <w:adjustRightInd w:val="0"/>
        <w:rPr>
          <w:rFonts w:ascii="Arial" w:eastAsiaTheme="minorHAnsi" w:hAnsi="Arial" w:cs="Arial"/>
          <w:bCs/>
          <w:szCs w:val="28"/>
        </w:rPr>
      </w:pPr>
      <w:r w:rsidRPr="008E1C85">
        <w:rPr>
          <w:rFonts w:ascii="Arial" w:eastAsiaTheme="minorHAnsi" w:hAnsi="Arial" w:cs="Arial"/>
          <w:b/>
        </w:rPr>
        <w:t>21:9</w:t>
      </w:r>
      <w:r w:rsidRPr="008E1C85">
        <w:rPr>
          <w:rFonts w:ascii="Arial" w:eastAsiaTheme="minorHAnsi" w:hAnsi="Arial" w:cs="Arial"/>
        </w:rPr>
        <w:t xml:space="preserve">    </w:t>
      </w:r>
      <w:r w:rsidRPr="008E1C85">
        <w:rPr>
          <w:rFonts w:ascii="Arial" w:eastAsiaTheme="minorHAnsi" w:hAnsi="Arial" w:cs="Arial"/>
          <w:i/>
        </w:rPr>
        <w:t>All seven of them fell together.</w:t>
      </w:r>
      <w:r w:rsidRPr="008E1C85">
        <w:rPr>
          <w:rFonts w:ascii="Arial" w:eastAsiaTheme="minorHAnsi" w:hAnsi="Arial" w:cs="Arial"/>
        </w:rPr>
        <w:t xml:space="preserve"> This nearly extinguished the house of Saul, which God had rejected (see 1Sa 13:13–14; 15:23–26). In 1Ch 8:29–39; 9:35–44 no descendants of Saul are listed other than from the line of Jonathan. </w:t>
      </w:r>
      <w:r>
        <w:rPr>
          <w:rFonts w:ascii="Arial" w:eastAsiaTheme="minorHAnsi" w:hAnsi="Arial" w:cs="Arial"/>
          <w:bCs/>
          <w:szCs w:val="28"/>
        </w:rPr>
        <w:t>(CSB)</w:t>
      </w:r>
    </w:p>
    <w:p w:rsidR="008E1C85" w:rsidRDefault="008E1C85" w:rsidP="008E1C85">
      <w:pPr>
        <w:autoSpaceDE w:val="0"/>
        <w:autoSpaceDN w:val="0"/>
        <w:adjustRightInd w:val="0"/>
        <w:rPr>
          <w:rFonts w:ascii="Arial" w:eastAsiaTheme="minorHAnsi" w:hAnsi="Arial" w:cs="Arial"/>
          <w:bCs/>
          <w:szCs w:val="28"/>
        </w:rPr>
      </w:pPr>
    </w:p>
    <w:p w:rsidR="0023561E" w:rsidRDefault="0023561E" w:rsidP="008E1C85">
      <w:pPr>
        <w:autoSpaceDE w:val="0"/>
        <w:autoSpaceDN w:val="0"/>
        <w:adjustRightInd w:val="0"/>
        <w:rPr>
          <w:rFonts w:ascii="Arial" w:eastAsiaTheme="minorHAnsi" w:hAnsi="Arial" w:cs="Arial"/>
          <w:bCs/>
          <w:szCs w:val="28"/>
        </w:rPr>
      </w:pPr>
      <w:r w:rsidRPr="0023561E">
        <w:rPr>
          <w:rFonts w:eastAsiaTheme="minorHAnsi"/>
        </w:rPr>
        <w:t>Not just a public hanging, but an act of expiation. Gibeonites may have hung them by impaling.</w:t>
      </w:r>
      <w:r>
        <w:rPr>
          <w:rFonts w:eastAsiaTheme="minorHAnsi"/>
        </w:rPr>
        <w:t xml:space="preserve"> (TLSB)</w:t>
      </w:r>
    </w:p>
    <w:p w:rsidR="0023561E" w:rsidRDefault="0023561E" w:rsidP="008E1C85">
      <w:pPr>
        <w:autoSpaceDE w:val="0"/>
        <w:autoSpaceDN w:val="0"/>
        <w:adjustRightInd w:val="0"/>
        <w:rPr>
          <w:rFonts w:ascii="Arial" w:eastAsiaTheme="minorHAnsi" w:hAnsi="Arial" w:cs="Arial"/>
          <w:bCs/>
          <w:szCs w:val="28"/>
        </w:rPr>
      </w:pPr>
    </w:p>
    <w:p w:rsidR="008E1C85" w:rsidRPr="008E1C85" w:rsidRDefault="008E1C85" w:rsidP="008E1C85">
      <w:pPr>
        <w:autoSpaceDE w:val="0"/>
        <w:autoSpaceDN w:val="0"/>
        <w:adjustRightInd w:val="0"/>
        <w:rPr>
          <w:rFonts w:ascii="Arial" w:eastAsiaTheme="minorHAnsi" w:hAnsi="Arial" w:cs="Arial"/>
        </w:rPr>
      </w:pPr>
      <w:r>
        <w:rPr>
          <w:rFonts w:ascii="Arial" w:eastAsiaTheme="minorHAnsi" w:hAnsi="Arial" w:cs="Arial"/>
          <w:bCs/>
          <w:szCs w:val="28"/>
        </w:rPr>
        <w:t xml:space="preserve">           </w:t>
      </w:r>
      <w:r w:rsidRPr="008E1C85">
        <w:rPr>
          <w:rFonts w:ascii="Arial" w:eastAsiaTheme="minorHAnsi" w:hAnsi="Arial" w:cs="Arial"/>
          <w:i/>
        </w:rPr>
        <w:t>barley harvest was beginning.</w:t>
      </w:r>
      <w:r w:rsidRPr="008E1C85">
        <w:rPr>
          <w:rFonts w:ascii="Arial" w:eastAsiaTheme="minorHAnsi" w:hAnsi="Arial" w:cs="Arial"/>
        </w:rPr>
        <w:t xml:space="preserve"> About the middle of April (see note on Ru 1:22).</w:t>
      </w:r>
      <w:r w:rsidRPr="008E1C85">
        <w:rPr>
          <w:rFonts w:ascii="Arial" w:eastAsiaTheme="minorHAnsi" w:hAnsi="Arial" w:cs="Arial"/>
          <w:bCs/>
          <w:szCs w:val="28"/>
        </w:rPr>
        <w:t xml:space="preserve"> </w:t>
      </w:r>
      <w:r>
        <w:rPr>
          <w:rFonts w:ascii="Arial" w:eastAsiaTheme="minorHAnsi" w:hAnsi="Arial" w:cs="Arial"/>
          <w:bCs/>
          <w:szCs w:val="28"/>
        </w:rPr>
        <w:t>(CSB)</w:t>
      </w:r>
    </w:p>
    <w:p w:rsidR="008E1C85" w:rsidRDefault="008E1C85" w:rsidP="008E1C85">
      <w:pPr>
        <w:autoSpaceDE w:val="0"/>
        <w:autoSpaceDN w:val="0"/>
        <w:adjustRightInd w:val="0"/>
        <w:rPr>
          <w:rFonts w:ascii="Arial" w:eastAsiaTheme="minorHAnsi" w:hAnsi="Arial" w:cs="Arial"/>
          <w:b/>
        </w:rPr>
      </w:pPr>
    </w:p>
    <w:p w:rsidR="008E1C85" w:rsidRDefault="008E1C85" w:rsidP="008E1C85">
      <w:pPr>
        <w:autoSpaceDE w:val="0"/>
        <w:autoSpaceDN w:val="0"/>
        <w:adjustRightInd w:val="0"/>
        <w:rPr>
          <w:rFonts w:ascii="Arial" w:eastAsiaTheme="minorHAnsi" w:hAnsi="Arial" w:cs="Arial"/>
          <w:bCs/>
          <w:szCs w:val="28"/>
        </w:rPr>
      </w:pPr>
      <w:r w:rsidRPr="008E1C85">
        <w:rPr>
          <w:rFonts w:ascii="Arial" w:eastAsiaTheme="minorHAnsi" w:hAnsi="Arial" w:cs="Arial"/>
          <w:b/>
        </w:rPr>
        <w:t>21:10</w:t>
      </w:r>
      <w:r w:rsidRPr="008E1C85">
        <w:rPr>
          <w:rFonts w:ascii="Arial" w:eastAsiaTheme="minorHAnsi" w:hAnsi="Arial" w:cs="Arial"/>
        </w:rPr>
        <w:t xml:space="preserve">    </w:t>
      </w:r>
      <w:r w:rsidRPr="008E1C85">
        <w:rPr>
          <w:rFonts w:ascii="Arial" w:eastAsiaTheme="minorHAnsi" w:hAnsi="Arial" w:cs="Arial"/>
          <w:i/>
        </w:rPr>
        <w:t>sackcloth.</w:t>
      </w:r>
      <w:r w:rsidRPr="008E1C85">
        <w:rPr>
          <w:rFonts w:ascii="Arial" w:eastAsiaTheme="minorHAnsi" w:hAnsi="Arial" w:cs="Arial"/>
        </w:rPr>
        <w:t xml:space="preserve"> See note on Ge 37:34. </w:t>
      </w:r>
      <w:r>
        <w:rPr>
          <w:rFonts w:ascii="Arial" w:eastAsiaTheme="minorHAnsi" w:hAnsi="Arial" w:cs="Arial"/>
          <w:bCs/>
          <w:szCs w:val="28"/>
        </w:rPr>
        <w:t>(CSB)</w:t>
      </w:r>
    </w:p>
    <w:p w:rsidR="008E1C85" w:rsidRDefault="008E1C85" w:rsidP="008E1C85">
      <w:pPr>
        <w:autoSpaceDE w:val="0"/>
        <w:autoSpaceDN w:val="0"/>
        <w:adjustRightInd w:val="0"/>
        <w:rPr>
          <w:rFonts w:ascii="Arial" w:eastAsiaTheme="minorHAnsi" w:hAnsi="Arial" w:cs="Arial"/>
          <w:bCs/>
          <w:szCs w:val="28"/>
        </w:rPr>
      </w:pPr>
    </w:p>
    <w:p w:rsidR="008E1C85" w:rsidRPr="008E1C85" w:rsidRDefault="008E1C85" w:rsidP="008E1C85">
      <w:pPr>
        <w:autoSpaceDE w:val="0"/>
        <w:autoSpaceDN w:val="0"/>
        <w:adjustRightInd w:val="0"/>
        <w:rPr>
          <w:rFonts w:ascii="Arial" w:eastAsiaTheme="minorHAnsi" w:hAnsi="Arial" w:cs="Arial"/>
        </w:rPr>
      </w:pPr>
      <w:r>
        <w:rPr>
          <w:rFonts w:ascii="Arial" w:eastAsiaTheme="minorHAnsi" w:hAnsi="Arial" w:cs="Arial"/>
          <w:bCs/>
          <w:szCs w:val="28"/>
        </w:rPr>
        <w:t xml:space="preserve">             </w:t>
      </w:r>
      <w:r w:rsidRPr="008E1C85">
        <w:rPr>
          <w:rFonts w:ascii="Arial" w:eastAsiaTheme="minorHAnsi" w:hAnsi="Arial" w:cs="Arial"/>
          <w:i/>
        </w:rPr>
        <w:t>rain poured down.</w:t>
      </w:r>
      <w:r w:rsidRPr="008E1C85">
        <w:rPr>
          <w:rFonts w:ascii="Arial" w:eastAsiaTheme="minorHAnsi" w:hAnsi="Arial" w:cs="Arial"/>
        </w:rPr>
        <w:t xml:space="preserve"> An indication that the famine was caused by drought and evidence that the judgment on Israel for breaking the oath sworn to the Gibeonites (see v. 1) was now over.</w:t>
      </w:r>
      <w:r w:rsidRPr="008E1C85">
        <w:rPr>
          <w:rFonts w:ascii="Arial" w:eastAsiaTheme="minorHAnsi" w:hAnsi="Arial" w:cs="Arial"/>
          <w:bCs/>
          <w:szCs w:val="28"/>
        </w:rPr>
        <w:t xml:space="preserve"> </w:t>
      </w:r>
      <w:r>
        <w:rPr>
          <w:rFonts w:ascii="Arial" w:eastAsiaTheme="minorHAnsi" w:hAnsi="Arial" w:cs="Arial"/>
          <w:bCs/>
          <w:szCs w:val="28"/>
        </w:rPr>
        <w:t>(CSB)</w:t>
      </w:r>
    </w:p>
    <w:p w:rsidR="0023561E" w:rsidRDefault="0023561E" w:rsidP="0023561E">
      <w:pPr>
        <w:autoSpaceDE w:val="0"/>
        <w:autoSpaceDN w:val="0"/>
        <w:adjustRightInd w:val="0"/>
        <w:spacing w:before="180"/>
        <w:rPr>
          <w:rFonts w:eastAsiaTheme="minorHAnsi"/>
        </w:rPr>
      </w:pPr>
      <w:r w:rsidRPr="0023561E">
        <w:rPr>
          <w:rFonts w:eastAsiaTheme="minorHAnsi"/>
        </w:rPr>
        <w:t xml:space="preserve">Showing that God’s wrath had been stilled and the drought had ended. </w:t>
      </w:r>
      <w:r>
        <w:rPr>
          <w:rFonts w:eastAsiaTheme="minorHAnsi"/>
        </w:rPr>
        <w:t>(TLSB)</w:t>
      </w:r>
    </w:p>
    <w:p w:rsidR="0023561E" w:rsidRPr="0023561E" w:rsidRDefault="0023561E" w:rsidP="0023561E">
      <w:pPr>
        <w:autoSpaceDE w:val="0"/>
        <w:autoSpaceDN w:val="0"/>
        <w:adjustRightInd w:val="0"/>
        <w:spacing w:before="180"/>
        <w:ind w:firstLine="720"/>
        <w:rPr>
          <w:rFonts w:eastAsiaTheme="minorHAnsi"/>
        </w:rPr>
      </w:pPr>
      <w:r w:rsidRPr="0023561E">
        <w:rPr>
          <w:rFonts w:eastAsiaTheme="minorHAnsi"/>
          <w:i/>
        </w:rPr>
        <w:t>did not allow</w:t>
      </w:r>
      <w:r w:rsidRPr="0023561E">
        <w:rPr>
          <w:rFonts w:eastAsiaTheme="minorHAnsi"/>
        </w:rPr>
        <w:t xml:space="preserve"> … </w:t>
      </w:r>
      <w:r w:rsidRPr="0023561E">
        <w:rPr>
          <w:rFonts w:eastAsiaTheme="minorHAnsi"/>
          <w:i/>
        </w:rPr>
        <w:t>to come upon them</w:t>
      </w:r>
      <w:r w:rsidRPr="0023561E">
        <w:rPr>
          <w:rFonts w:eastAsiaTheme="minorHAnsi"/>
        </w:rPr>
        <w:t>. After the shameful death of her two sons, Rizpah sought to prevent further disgrace to their bodies.</w:t>
      </w:r>
      <w:r>
        <w:rPr>
          <w:rFonts w:eastAsiaTheme="minorHAnsi"/>
        </w:rPr>
        <w:t xml:space="preserve"> (TLSB)</w:t>
      </w:r>
    </w:p>
    <w:p w:rsidR="0023561E" w:rsidRDefault="0023561E" w:rsidP="0023561E">
      <w:pPr>
        <w:autoSpaceDE w:val="0"/>
        <w:autoSpaceDN w:val="0"/>
        <w:adjustRightInd w:val="0"/>
        <w:spacing w:before="180"/>
        <w:rPr>
          <w:rFonts w:ascii="Arial" w:eastAsiaTheme="minorHAnsi" w:hAnsi="Arial" w:cs="Arial"/>
          <w:b/>
        </w:rPr>
      </w:pPr>
      <w:r w:rsidRPr="0023561E">
        <w:rPr>
          <w:rFonts w:eastAsiaTheme="minorHAnsi"/>
          <w:b/>
        </w:rPr>
        <w:t>21:11–13</w:t>
      </w:r>
      <w:r w:rsidRPr="0023561E">
        <w:rPr>
          <w:rFonts w:eastAsiaTheme="minorHAnsi"/>
        </w:rPr>
        <w:t xml:space="preserve"> David accorded the remains an honorable burial and showed that the execution of Saul’s sons was not due to personal animosity.</w:t>
      </w:r>
      <w:r>
        <w:rPr>
          <w:rFonts w:eastAsiaTheme="minorHAnsi"/>
        </w:rPr>
        <w:t xml:space="preserve"> (TLSB)</w:t>
      </w:r>
    </w:p>
    <w:p w:rsidR="0023561E" w:rsidRDefault="0023561E" w:rsidP="008E1C85">
      <w:pPr>
        <w:autoSpaceDE w:val="0"/>
        <w:autoSpaceDN w:val="0"/>
        <w:adjustRightInd w:val="0"/>
        <w:rPr>
          <w:rFonts w:ascii="Arial" w:eastAsiaTheme="minorHAnsi" w:hAnsi="Arial" w:cs="Arial"/>
          <w:b/>
        </w:rPr>
      </w:pPr>
    </w:p>
    <w:p w:rsidR="008E1C85" w:rsidRDefault="008E1C85" w:rsidP="008E1C85">
      <w:pPr>
        <w:autoSpaceDE w:val="0"/>
        <w:autoSpaceDN w:val="0"/>
        <w:adjustRightInd w:val="0"/>
        <w:rPr>
          <w:rFonts w:ascii="Arial" w:eastAsiaTheme="minorHAnsi" w:hAnsi="Arial" w:cs="Arial"/>
          <w:bCs/>
          <w:szCs w:val="28"/>
        </w:rPr>
      </w:pPr>
      <w:r w:rsidRPr="008E1C85">
        <w:rPr>
          <w:rFonts w:ascii="Arial" w:eastAsiaTheme="minorHAnsi" w:hAnsi="Arial" w:cs="Arial"/>
          <w:b/>
        </w:rPr>
        <w:t>21:12</w:t>
      </w:r>
      <w:r w:rsidRPr="008E1C85">
        <w:rPr>
          <w:rFonts w:ascii="Arial" w:eastAsiaTheme="minorHAnsi" w:hAnsi="Arial" w:cs="Arial"/>
        </w:rPr>
        <w:t xml:space="preserve">    </w:t>
      </w:r>
      <w:r w:rsidRPr="008E1C85">
        <w:rPr>
          <w:rFonts w:ascii="Arial" w:eastAsiaTheme="minorHAnsi" w:hAnsi="Arial" w:cs="Arial"/>
          <w:i/>
        </w:rPr>
        <w:t>bones of Saul and his son Jonathan.</w:t>
      </w:r>
      <w:r w:rsidRPr="008E1C85">
        <w:rPr>
          <w:rFonts w:ascii="Arial" w:eastAsiaTheme="minorHAnsi" w:hAnsi="Arial" w:cs="Arial"/>
        </w:rPr>
        <w:t xml:space="preserve"> See 1Sa 31:11–13. David’s final act toward Saul and Jonathan was a deed of deep respect for the king he had honored and the friend he had loved.</w:t>
      </w:r>
      <w:r>
        <w:rPr>
          <w:rFonts w:ascii="Arial" w:eastAsiaTheme="minorHAnsi" w:hAnsi="Arial" w:cs="Arial"/>
        </w:rPr>
        <w:t xml:space="preserve"> </w:t>
      </w:r>
      <w:r>
        <w:rPr>
          <w:rFonts w:ascii="Arial" w:eastAsiaTheme="minorHAnsi" w:hAnsi="Arial" w:cs="Arial"/>
          <w:bCs/>
          <w:szCs w:val="28"/>
        </w:rPr>
        <w:t>(CSB)</w:t>
      </w:r>
    </w:p>
    <w:p w:rsidR="0023561E" w:rsidRPr="0023561E" w:rsidRDefault="0023561E" w:rsidP="0023561E">
      <w:pPr>
        <w:spacing w:before="180"/>
        <w:rPr>
          <w:rFonts w:eastAsiaTheme="minorHAnsi"/>
        </w:rPr>
      </w:pPr>
      <w:r w:rsidRPr="0023561E">
        <w:rPr>
          <w:rFonts w:eastAsiaTheme="minorHAnsi"/>
          <w:b/>
        </w:rPr>
        <w:t>21:14</w:t>
      </w:r>
      <w:r w:rsidRPr="0023561E">
        <w:rPr>
          <w:rFonts w:eastAsiaTheme="minorHAnsi"/>
        </w:rPr>
        <w:t xml:space="preserve"> </w:t>
      </w:r>
      <w:r w:rsidRPr="0023561E">
        <w:rPr>
          <w:rFonts w:eastAsiaTheme="minorHAnsi"/>
          <w:i/>
        </w:rPr>
        <w:t>God responded to the plea</w:t>
      </w:r>
      <w:r w:rsidRPr="0023561E">
        <w:rPr>
          <w:rFonts w:eastAsiaTheme="minorHAnsi"/>
        </w:rPr>
        <w:t>. God accepted the death of the seven men from Saul’s house and ended the famine.</w:t>
      </w:r>
      <w:r>
        <w:rPr>
          <w:rFonts w:eastAsiaTheme="minorHAnsi"/>
        </w:rPr>
        <w:t xml:space="preserve"> (TLSB)</w:t>
      </w:r>
    </w:p>
    <w:p w:rsidR="0023561E" w:rsidRPr="0023561E" w:rsidRDefault="0023561E" w:rsidP="0023561E">
      <w:pPr>
        <w:autoSpaceDE w:val="0"/>
        <w:autoSpaceDN w:val="0"/>
        <w:adjustRightInd w:val="0"/>
        <w:spacing w:before="180"/>
        <w:rPr>
          <w:rFonts w:eastAsiaTheme="minorHAnsi"/>
        </w:rPr>
      </w:pPr>
      <w:r w:rsidRPr="0023561E">
        <w:rPr>
          <w:rFonts w:eastAsiaTheme="minorHAnsi"/>
        </w:rPr>
        <w:t xml:space="preserve"> </w:t>
      </w:r>
      <w:r w:rsidRPr="0023561E">
        <w:rPr>
          <w:rFonts w:eastAsiaTheme="minorHAnsi"/>
          <w:b/>
        </w:rPr>
        <w:t>21:1–14</w:t>
      </w:r>
      <w:r w:rsidRPr="0023561E">
        <w:rPr>
          <w:rFonts w:eastAsiaTheme="minorHAnsi"/>
        </w:rPr>
        <w:t xml:space="preserve"> Saul’s sons, whether innocent or guilty with their father, now pay the penalty for Saul’s crime. God will not allow sin to go unpunished, though His justice sometimes does not make sense to us. The apparent innocence of the seven from Saul’s house, who were hanged on a mount before the Lord as an act of atonement for Saul’s sin, brings into sharp focus the all-atoning sacrifice of Christ, the Son of God, who was crucified on Mount Calvary for all the sins of the world. Not just any man’s death would propitiate God; only the death of God’s Son could bring salvation. • Father, thank You for sending Your holy Son to atone for our sins and win salvation for us. Amen.</w:t>
      </w:r>
      <w:r>
        <w:rPr>
          <w:rFonts w:eastAsiaTheme="minorHAnsi"/>
        </w:rPr>
        <w:t xml:space="preserve"> (TLSB)</w:t>
      </w:r>
    </w:p>
    <w:p w:rsidR="008E1C85" w:rsidRPr="008E1C85" w:rsidRDefault="008E1C85" w:rsidP="008E1C85">
      <w:pPr>
        <w:autoSpaceDE w:val="0"/>
        <w:autoSpaceDN w:val="0"/>
        <w:adjustRightInd w:val="0"/>
        <w:spacing w:before="200" w:after="150"/>
        <w:jc w:val="both"/>
        <w:rPr>
          <w:rFonts w:ascii="Arial" w:eastAsiaTheme="minorHAnsi" w:hAnsi="Arial" w:cs="Arial"/>
        </w:rPr>
      </w:pPr>
      <w:r w:rsidRPr="008E1C85">
        <w:rPr>
          <w:rFonts w:ascii="Arial" w:eastAsiaTheme="minorHAnsi" w:hAnsi="Arial" w:cs="Arial"/>
          <w:i/>
          <w:sz w:val="28"/>
        </w:rPr>
        <w:t>Wars Against the Philistines</w:t>
      </w:r>
    </w:p>
    <w:p w:rsidR="00DE06EE" w:rsidRPr="008E1C85" w:rsidRDefault="008E1C85" w:rsidP="008E1C85">
      <w:pPr>
        <w:autoSpaceDE w:val="0"/>
        <w:autoSpaceDN w:val="0"/>
        <w:adjustRightInd w:val="0"/>
        <w:jc w:val="both"/>
        <w:rPr>
          <w:rFonts w:ascii="Arial" w:eastAsiaTheme="minorHAnsi" w:hAnsi="Arial" w:cs="Arial"/>
          <w:b/>
        </w:rPr>
      </w:pPr>
      <w:r w:rsidRPr="008E1C85">
        <w:rPr>
          <w:rFonts w:ascii="Arial" w:eastAsiaTheme="minorHAnsi" w:hAnsi="Arial" w:cs="Arial"/>
          <w:b/>
          <w:vertAlign w:val="superscript"/>
        </w:rPr>
        <w:t xml:space="preserve">15 </w:t>
      </w:r>
      <w:r w:rsidRPr="008E1C85">
        <w:rPr>
          <w:rFonts w:ascii="Arial" w:eastAsiaTheme="minorHAnsi" w:hAnsi="Arial" w:cs="Arial"/>
          <w:b/>
        </w:rPr>
        <w:t xml:space="preserve">Once again there was a battle between the Philistines and Israel. David went down with his men to fight against the Philistines, and he became exhausted. </w:t>
      </w:r>
      <w:r w:rsidRPr="008E1C85">
        <w:rPr>
          <w:rFonts w:ascii="Arial" w:eastAsiaTheme="minorHAnsi" w:hAnsi="Arial" w:cs="Arial"/>
          <w:b/>
          <w:vertAlign w:val="superscript"/>
        </w:rPr>
        <w:t xml:space="preserve">16 </w:t>
      </w:r>
      <w:r w:rsidRPr="008E1C85">
        <w:rPr>
          <w:rFonts w:ascii="Arial" w:eastAsiaTheme="minorHAnsi" w:hAnsi="Arial" w:cs="Arial"/>
          <w:b/>
        </w:rPr>
        <w:t xml:space="preserve">And Ishbi-Benob, one of the descendants of Rapha, whose bronze spearhead weighed three hundred shekels and who was armed with a new sword, said he would kill David. </w:t>
      </w:r>
      <w:r w:rsidRPr="008E1C85">
        <w:rPr>
          <w:rFonts w:ascii="Arial" w:eastAsiaTheme="minorHAnsi" w:hAnsi="Arial" w:cs="Arial"/>
          <w:b/>
          <w:vertAlign w:val="superscript"/>
        </w:rPr>
        <w:t xml:space="preserve">17 </w:t>
      </w:r>
      <w:r w:rsidRPr="008E1C85">
        <w:rPr>
          <w:rFonts w:ascii="Arial" w:eastAsiaTheme="minorHAnsi" w:hAnsi="Arial" w:cs="Arial"/>
          <w:b/>
        </w:rPr>
        <w:t xml:space="preserve">But Abishai son of Zeruiah came to David’s rescue; he struck the Philistine down and killed him. Then David’s men swore to him, saying, “Never again will you go out with us to battle, so that the lamp of Israel will not be extinguished.” </w:t>
      </w:r>
      <w:r w:rsidRPr="008E1C85">
        <w:rPr>
          <w:rFonts w:ascii="Arial" w:eastAsiaTheme="minorHAnsi" w:hAnsi="Arial" w:cs="Arial"/>
          <w:b/>
          <w:vertAlign w:val="superscript"/>
        </w:rPr>
        <w:t xml:space="preserve">18 </w:t>
      </w:r>
      <w:r w:rsidRPr="008E1C85">
        <w:rPr>
          <w:rFonts w:ascii="Arial" w:eastAsiaTheme="minorHAnsi" w:hAnsi="Arial" w:cs="Arial"/>
          <w:b/>
        </w:rPr>
        <w:t xml:space="preserve">In the course of time, there was another battle with the Philistines, at Gob. At that time Sibbecai the Hushathite killed Saph, one of the descendants of Rapha. </w:t>
      </w:r>
      <w:r w:rsidRPr="008E1C85">
        <w:rPr>
          <w:rFonts w:ascii="Arial" w:eastAsiaTheme="minorHAnsi" w:hAnsi="Arial" w:cs="Arial"/>
          <w:b/>
          <w:vertAlign w:val="superscript"/>
        </w:rPr>
        <w:t xml:space="preserve">19 </w:t>
      </w:r>
      <w:r w:rsidRPr="008E1C85">
        <w:rPr>
          <w:rFonts w:ascii="Arial" w:eastAsiaTheme="minorHAnsi" w:hAnsi="Arial" w:cs="Arial"/>
          <w:b/>
        </w:rPr>
        <w:t xml:space="preserve">In another battle with the Philistines at Gob, Elhanan son of Jaare-Oregim the Bethlehemite killed Goliath the Gittite, who had a spear with a shaft like a weaver’s rod. </w:t>
      </w:r>
      <w:r w:rsidRPr="008E1C85">
        <w:rPr>
          <w:rFonts w:ascii="Arial" w:eastAsiaTheme="minorHAnsi" w:hAnsi="Arial" w:cs="Arial"/>
          <w:b/>
          <w:vertAlign w:val="superscript"/>
        </w:rPr>
        <w:t xml:space="preserve">20 </w:t>
      </w:r>
      <w:r w:rsidRPr="008E1C85">
        <w:rPr>
          <w:rFonts w:ascii="Arial" w:eastAsiaTheme="minorHAnsi" w:hAnsi="Arial" w:cs="Arial"/>
          <w:b/>
        </w:rPr>
        <w:t xml:space="preserve">In still another battle, which took place at Gath, there was a huge man with six fingers on each hand and six toes on each foot—twenty-four in all. He also was descended from Rapha. </w:t>
      </w:r>
      <w:r w:rsidRPr="008E1C85">
        <w:rPr>
          <w:rFonts w:ascii="Arial" w:eastAsiaTheme="minorHAnsi" w:hAnsi="Arial" w:cs="Arial"/>
          <w:b/>
          <w:vertAlign w:val="superscript"/>
        </w:rPr>
        <w:t xml:space="preserve">21 </w:t>
      </w:r>
      <w:r w:rsidRPr="008E1C85">
        <w:rPr>
          <w:rFonts w:ascii="Arial" w:eastAsiaTheme="minorHAnsi" w:hAnsi="Arial" w:cs="Arial"/>
          <w:b/>
        </w:rPr>
        <w:t xml:space="preserve">When he taunted Israel, Jonathan son of Shimeah, David’s brother, killed him. </w:t>
      </w:r>
      <w:r w:rsidRPr="008E1C85">
        <w:rPr>
          <w:rFonts w:ascii="Arial" w:eastAsiaTheme="minorHAnsi" w:hAnsi="Arial" w:cs="Arial"/>
          <w:b/>
          <w:vertAlign w:val="superscript"/>
        </w:rPr>
        <w:t xml:space="preserve">22 </w:t>
      </w:r>
      <w:r w:rsidRPr="008E1C85">
        <w:rPr>
          <w:rFonts w:ascii="Arial" w:eastAsiaTheme="minorHAnsi" w:hAnsi="Arial" w:cs="Arial"/>
          <w:b/>
        </w:rPr>
        <w:t xml:space="preserve">These four were descendants of Rapha in Gath, and they fell at the hands of David and his men. </w:t>
      </w:r>
    </w:p>
    <w:p w:rsidR="008E1C85" w:rsidRPr="008E1C85" w:rsidRDefault="008E1C85" w:rsidP="008E1C85">
      <w:pPr>
        <w:autoSpaceDE w:val="0"/>
        <w:autoSpaceDN w:val="0"/>
        <w:adjustRightInd w:val="0"/>
        <w:jc w:val="both"/>
        <w:rPr>
          <w:rFonts w:ascii="Arial" w:eastAsiaTheme="minorHAnsi" w:hAnsi="Arial" w:cs="Arial"/>
          <w:b/>
        </w:rPr>
      </w:pPr>
    </w:p>
    <w:p w:rsidR="008E1C85" w:rsidRPr="008E1C85" w:rsidRDefault="008E1C85" w:rsidP="008E1C85">
      <w:pPr>
        <w:autoSpaceDE w:val="0"/>
        <w:autoSpaceDN w:val="0"/>
        <w:adjustRightInd w:val="0"/>
        <w:rPr>
          <w:rFonts w:ascii="Arial" w:eastAsiaTheme="minorHAnsi" w:hAnsi="Arial" w:cs="Arial"/>
        </w:rPr>
      </w:pPr>
      <w:r w:rsidRPr="008E1C85">
        <w:rPr>
          <w:rFonts w:ascii="Arial" w:eastAsiaTheme="minorHAnsi" w:hAnsi="Arial" w:cs="Arial"/>
          <w:b/>
        </w:rPr>
        <w:t>21:15–22</w:t>
      </w:r>
      <w:r w:rsidRPr="008E1C85">
        <w:rPr>
          <w:rFonts w:ascii="Arial" w:eastAsiaTheme="minorHAnsi" w:hAnsi="Arial" w:cs="Arial"/>
        </w:rPr>
        <w:t xml:space="preserve">    These four Philistine episodes (vv. 15–17, 18, 19, 20–21) cannot be chronologically located with any certainty (see note on 21:1–24:25). Each involves a heroic accomplishment by one of David’s mighty men, resulting in the death of a “descendant of Rapha” (see vv. 16, 18, 20, 22).</w:t>
      </w:r>
      <w:r w:rsidRPr="008E1C85">
        <w:rPr>
          <w:rFonts w:ascii="Arial" w:eastAsiaTheme="minorHAnsi" w:hAnsi="Arial" w:cs="Arial"/>
          <w:bCs/>
          <w:szCs w:val="28"/>
        </w:rPr>
        <w:t xml:space="preserve"> </w:t>
      </w:r>
      <w:r>
        <w:rPr>
          <w:rFonts w:ascii="Arial" w:eastAsiaTheme="minorHAnsi" w:hAnsi="Arial" w:cs="Arial"/>
          <w:bCs/>
          <w:szCs w:val="28"/>
        </w:rPr>
        <w:t>(CSB)</w:t>
      </w:r>
    </w:p>
    <w:p w:rsidR="008E1C85" w:rsidRDefault="008E1C85" w:rsidP="008E1C85">
      <w:pPr>
        <w:autoSpaceDE w:val="0"/>
        <w:autoSpaceDN w:val="0"/>
        <w:adjustRightInd w:val="0"/>
        <w:rPr>
          <w:rFonts w:ascii="Arial" w:eastAsiaTheme="minorHAnsi" w:hAnsi="Arial" w:cs="Arial"/>
          <w:b/>
        </w:rPr>
      </w:pPr>
    </w:p>
    <w:p w:rsidR="0023561E" w:rsidRDefault="0023561E" w:rsidP="008E1C85">
      <w:pPr>
        <w:autoSpaceDE w:val="0"/>
        <w:autoSpaceDN w:val="0"/>
        <w:adjustRightInd w:val="0"/>
        <w:rPr>
          <w:rFonts w:ascii="Arial" w:eastAsiaTheme="minorHAnsi" w:hAnsi="Arial" w:cs="Arial"/>
          <w:b/>
        </w:rPr>
      </w:pPr>
      <w:r>
        <w:rPr>
          <w:b/>
        </w:rPr>
        <w:t>21:15</w:t>
      </w:r>
      <w:r>
        <w:rPr>
          <w:b/>
        </w:rPr>
        <w:t xml:space="preserve"> </w:t>
      </w:r>
      <w:r w:rsidRPr="0023561E">
        <w:rPr>
          <w:rFonts w:eastAsiaTheme="minorHAnsi"/>
          <w:i/>
        </w:rPr>
        <w:t>David grew weary</w:t>
      </w:r>
      <w:r w:rsidRPr="0023561E">
        <w:rPr>
          <w:rFonts w:eastAsiaTheme="minorHAnsi"/>
        </w:rPr>
        <w:t>. From old age.</w:t>
      </w:r>
      <w:r>
        <w:rPr>
          <w:rFonts w:eastAsiaTheme="minorHAnsi"/>
        </w:rPr>
        <w:t xml:space="preserve"> (TLSB)</w:t>
      </w:r>
    </w:p>
    <w:p w:rsidR="0023561E" w:rsidRDefault="0023561E" w:rsidP="008E1C85">
      <w:pPr>
        <w:autoSpaceDE w:val="0"/>
        <w:autoSpaceDN w:val="0"/>
        <w:adjustRightInd w:val="0"/>
        <w:rPr>
          <w:rFonts w:ascii="Arial" w:eastAsiaTheme="minorHAnsi" w:hAnsi="Arial" w:cs="Arial"/>
          <w:b/>
        </w:rPr>
      </w:pPr>
    </w:p>
    <w:p w:rsidR="008E1C85" w:rsidRPr="008E1C85" w:rsidRDefault="008E1C85" w:rsidP="008E1C85">
      <w:pPr>
        <w:autoSpaceDE w:val="0"/>
        <w:autoSpaceDN w:val="0"/>
        <w:adjustRightInd w:val="0"/>
        <w:rPr>
          <w:rFonts w:ascii="Arial" w:eastAsiaTheme="minorHAnsi" w:hAnsi="Arial" w:cs="Arial"/>
        </w:rPr>
      </w:pPr>
      <w:r w:rsidRPr="008E1C85">
        <w:rPr>
          <w:rFonts w:ascii="Arial" w:eastAsiaTheme="minorHAnsi" w:hAnsi="Arial" w:cs="Arial"/>
          <w:b/>
        </w:rPr>
        <w:t>21:16</w:t>
      </w:r>
      <w:r w:rsidRPr="008E1C85">
        <w:rPr>
          <w:rFonts w:ascii="Arial" w:eastAsiaTheme="minorHAnsi" w:hAnsi="Arial" w:cs="Arial"/>
        </w:rPr>
        <w:t xml:space="preserve">    </w:t>
      </w:r>
      <w:r w:rsidRPr="008E1C85">
        <w:rPr>
          <w:rFonts w:ascii="Arial" w:eastAsiaTheme="minorHAnsi" w:hAnsi="Arial" w:cs="Arial"/>
          <w:i/>
        </w:rPr>
        <w:t>Rapha.</w:t>
      </w:r>
      <w:r w:rsidRPr="008E1C85">
        <w:rPr>
          <w:rFonts w:ascii="Arial" w:eastAsiaTheme="minorHAnsi" w:hAnsi="Arial" w:cs="Arial"/>
        </w:rPr>
        <w:t xml:space="preserve"> In calling the four formidable enemy warriors referred to in this series “descendants of Rapha” (v. 22), the writer most likely identifies them as giants, as suggested by Dt 2:10–11, 20–21. In that case, they may have been related to the Anakites (see Jos 11:21–22). Cf. Ge 15:19–20, which in its list of ten peoples of Canaan mentions Rephaites but not Anakites, though the Anakites (but not Rephaites) figure significantly in the accounts of the conquest (Nu 13:22, 28, 33; Dt 1:28; 9:2; Jos 14:12, 15; Jdg 1:20).</w:t>
      </w:r>
      <w:r w:rsidRPr="008E1C85">
        <w:rPr>
          <w:rFonts w:ascii="Arial" w:eastAsiaTheme="minorHAnsi" w:hAnsi="Arial" w:cs="Arial"/>
          <w:bCs/>
          <w:szCs w:val="28"/>
        </w:rPr>
        <w:t xml:space="preserve"> </w:t>
      </w:r>
      <w:r>
        <w:rPr>
          <w:rFonts w:ascii="Arial" w:eastAsiaTheme="minorHAnsi" w:hAnsi="Arial" w:cs="Arial"/>
          <w:bCs/>
          <w:szCs w:val="28"/>
        </w:rPr>
        <w:t>(CSB)</w:t>
      </w:r>
    </w:p>
    <w:p w:rsidR="008E1C85" w:rsidRDefault="008E1C85" w:rsidP="008E1C85">
      <w:pPr>
        <w:autoSpaceDE w:val="0"/>
        <w:autoSpaceDN w:val="0"/>
        <w:adjustRightInd w:val="0"/>
        <w:rPr>
          <w:rFonts w:ascii="Arial" w:eastAsiaTheme="minorHAnsi" w:hAnsi="Arial" w:cs="Arial"/>
          <w:b/>
        </w:rPr>
      </w:pPr>
    </w:p>
    <w:p w:rsidR="0023561E" w:rsidRDefault="008E1C85" w:rsidP="008E1C85">
      <w:pPr>
        <w:autoSpaceDE w:val="0"/>
        <w:autoSpaceDN w:val="0"/>
        <w:adjustRightInd w:val="0"/>
        <w:rPr>
          <w:rFonts w:ascii="Arial" w:eastAsiaTheme="minorHAnsi" w:hAnsi="Arial" w:cs="Arial"/>
        </w:rPr>
      </w:pPr>
      <w:r w:rsidRPr="008E1C85">
        <w:rPr>
          <w:rFonts w:ascii="Arial" w:eastAsiaTheme="minorHAnsi" w:hAnsi="Arial" w:cs="Arial"/>
          <w:b/>
        </w:rPr>
        <w:t>21:17</w:t>
      </w:r>
      <w:r w:rsidRPr="008E1C85">
        <w:rPr>
          <w:rFonts w:ascii="Arial" w:eastAsiaTheme="minorHAnsi" w:hAnsi="Arial" w:cs="Arial"/>
        </w:rPr>
        <w:t xml:space="preserve">    </w:t>
      </w:r>
      <w:r w:rsidRPr="008E1C85">
        <w:rPr>
          <w:rFonts w:ascii="Arial" w:eastAsiaTheme="minorHAnsi" w:hAnsi="Arial" w:cs="Arial"/>
          <w:i/>
        </w:rPr>
        <w:t>Abishai.</w:t>
      </w:r>
      <w:r w:rsidRPr="008E1C85">
        <w:rPr>
          <w:rFonts w:ascii="Arial" w:eastAsiaTheme="minorHAnsi" w:hAnsi="Arial" w:cs="Arial"/>
        </w:rPr>
        <w:t xml:space="preserve"> See note on 1Sa 26:6.</w:t>
      </w:r>
      <w:r w:rsidR="0023561E">
        <w:rPr>
          <w:rFonts w:ascii="Arial" w:eastAsiaTheme="minorHAnsi" w:hAnsi="Arial" w:cs="Arial"/>
        </w:rPr>
        <w:t xml:space="preserve"> (CSB)</w:t>
      </w:r>
    </w:p>
    <w:p w:rsidR="0023561E" w:rsidRDefault="0023561E" w:rsidP="008E1C85">
      <w:pPr>
        <w:autoSpaceDE w:val="0"/>
        <w:autoSpaceDN w:val="0"/>
        <w:adjustRightInd w:val="0"/>
        <w:rPr>
          <w:rFonts w:ascii="Arial" w:eastAsiaTheme="minorHAnsi" w:hAnsi="Arial" w:cs="Arial"/>
        </w:rPr>
      </w:pPr>
    </w:p>
    <w:p w:rsidR="0023561E" w:rsidRDefault="0023561E" w:rsidP="008E1C85">
      <w:pPr>
        <w:autoSpaceDE w:val="0"/>
        <w:autoSpaceDN w:val="0"/>
        <w:adjustRightInd w:val="0"/>
        <w:rPr>
          <w:rFonts w:ascii="Arial" w:eastAsiaTheme="minorHAnsi" w:hAnsi="Arial" w:cs="Arial"/>
        </w:rPr>
      </w:pPr>
      <w:r w:rsidRPr="0023561E">
        <w:rPr>
          <w:rFonts w:eastAsiaTheme="minorHAnsi"/>
        </w:rPr>
        <w:t>Cf 2:24; 3:30; 16:9–10; 18:2; 19:21–22; 20:6; 23:18–19.</w:t>
      </w:r>
      <w:r>
        <w:rPr>
          <w:rFonts w:eastAsiaTheme="minorHAnsi"/>
        </w:rPr>
        <w:t xml:space="preserve"> (TLSB)</w:t>
      </w:r>
    </w:p>
    <w:p w:rsidR="0023561E" w:rsidRDefault="0023561E" w:rsidP="008E1C85">
      <w:pPr>
        <w:autoSpaceDE w:val="0"/>
        <w:autoSpaceDN w:val="0"/>
        <w:adjustRightInd w:val="0"/>
        <w:rPr>
          <w:rFonts w:ascii="Arial" w:eastAsiaTheme="minorHAnsi" w:hAnsi="Arial" w:cs="Arial"/>
        </w:rPr>
      </w:pPr>
    </w:p>
    <w:p w:rsidR="008E1C85" w:rsidRPr="008E1C85" w:rsidRDefault="008E1C85" w:rsidP="0023561E">
      <w:pPr>
        <w:autoSpaceDE w:val="0"/>
        <w:autoSpaceDN w:val="0"/>
        <w:adjustRightInd w:val="0"/>
        <w:ind w:firstLine="720"/>
        <w:rPr>
          <w:rFonts w:ascii="Arial" w:eastAsiaTheme="minorHAnsi" w:hAnsi="Arial" w:cs="Arial"/>
        </w:rPr>
      </w:pPr>
      <w:r w:rsidRPr="008E1C85">
        <w:rPr>
          <w:rFonts w:ascii="Arial" w:eastAsiaTheme="minorHAnsi" w:hAnsi="Arial" w:cs="Arial"/>
          <w:i/>
        </w:rPr>
        <w:t>so that the lamp of Israel will not be extinguished.</w:t>
      </w:r>
      <w:r w:rsidRPr="008E1C85">
        <w:rPr>
          <w:rFonts w:ascii="Arial" w:eastAsiaTheme="minorHAnsi" w:hAnsi="Arial" w:cs="Arial"/>
        </w:rPr>
        <w:t xml:space="preserve"> A striking metaphor depicting Israel’s dependence on David for its security and continuing existence as a nation—its national hope (see 22:29; 23:3–4; 1Ki 11:36).</w:t>
      </w:r>
      <w:r w:rsidRPr="008E1C85">
        <w:rPr>
          <w:rFonts w:ascii="Arial" w:eastAsiaTheme="minorHAnsi" w:hAnsi="Arial" w:cs="Arial"/>
          <w:bCs/>
          <w:szCs w:val="28"/>
        </w:rPr>
        <w:t xml:space="preserve"> </w:t>
      </w:r>
      <w:r>
        <w:rPr>
          <w:rFonts w:ascii="Arial" w:eastAsiaTheme="minorHAnsi" w:hAnsi="Arial" w:cs="Arial"/>
          <w:bCs/>
          <w:szCs w:val="28"/>
        </w:rPr>
        <w:t>(CSB)</w:t>
      </w:r>
    </w:p>
    <w:p w:rsidR="008E1C85" w:rsidRDefault="008E1C85" w:rsidP="008E1C85">
      <w:pPr>
        <w:autoSpaceDE w:val="0"/>
        <w:autoSpaceDN w:val="0"/>
        <w:adjustRightInd w:val="0"/>
        <w:rPr>
          <w:rFonts w:ascii="Arial" w:eastAsiaTheme="minorHAnsi" w:hAnsi="Arial" w:cs="Arial"/>
          <w:b/>
        </w:rPr>
      </w:pPr>
    </w:p>
    <w:p w:rsidR="006711D9" w:rsidRDefault="006711D9" w:rsidP="008E1C85">
      <w:pPr>
        <w:autoSpaceDE w:val="0"/>
        <w:autoSpaceDN w:val="0"/>
        <w:adjustRightInd w:val="0"/>
        <w:rPr>
          <w:rFonts w:ascii="Arial" w:eastAsiaTheme="minorHAnsi" w:hAnsi="Arial" w:cs="Arial"/>
          <w:b/>
        </w:rPr>
      </w:pPr>
      <w:r w:rsidRPr="006711D9">
        <w:rPr>
          <w:rFonts w:eastAsiaTheme="minorHAnsi"/>
        </w:rPr>
        <w:t>After the king’s death, everyone, as though sitting in darkness, would not know what to do.</w:t>
      </w:r>
      <w:r>
        <w:rPr>
          <w:rFonts w:eastAsiaTheme="minorHAnsi"/>
        </w:rPr>
        <w:t xml:space="preserve"> (TLSB)</w:t>
      </w:r>
    </w:p>
    <w:p w:rsidR="006711D9" w:rsidRDefault="006711D9" w:rsidP="008E1C85">
      <w:pPr>
        <w:autoSpaceDE w:val="0"/>
        <w:autoSpaceDN w:val="0"/>
        <w:adjustRightInd w:val="0"/>
        <w:rPr>
          <w:rFonts w:ascii="Arial" w:eastAsiaTheme="minorHAnsi" w:hAnsi="Arial" w:cs="Arial"/>
          <w:b/>
        </w:rPr>
      </w:pPr>
    </w:p>
    <w:p w:rsidR="008E1C85" w:rsidRDefault="008E1C85" w:rsidP="008E1C85">
      <w:pPr>
        <w:autoSpaceDE w:val="0"/>
        <w:autoSpaceDN w:val="0"/>
        <w:adjustRightInd w:val="0"/>
        <w:rPr>
          <w:rFonts w:ascii="Arial" w:eastAsiaTheme="minorHAnsi" w:hAnsi="Arial" w:cs="Arial"/>
          <w:bCs/>
          <w:szCs w:val="28"/>
        </w:rPr>
      </w:pPr>
      <w:r w:rsidRPr="008E1C85">
        <w:rPr>
          <w:rFonts w:ascii="Arial" w:eastAsiaTheme="minorHAnsi" w:hAnsi="Arial" w:cs="Arial"/>
          <w:b/>
        </w:rPr>
        <w:t>21:18</w:t>
      </w:r>
      <w:r w:rsidRPr="008E1C85">
        <w:rPr>
          <w:rFonts w:ascii="Arial" w:eastAsiaTheme="minorHAnsi" w:hAnsi="Arial" w:cs="Arial"/>
        </w:rPr>
        <w:t xml:space="preserve">    </w:t>
      </w:r>
      <w:r w:rsidRPr="008E1C85">
        <w:rPr>
          <w:rFonts w:ascii="Arial" w:eastAsiaTheme="minorHAnsi" w:hAnsi="Arial" w:cs="Arial"/>
          <w:i/>
        </w:rPr>
        <w:t>Gob.</w:t>
      </w:r>
      <w:r w:rsidRPr="008E1C85">
        <w:rPr>
          <w:rFonts w:ascii="Arial" w:eastAsiaTheme="minorHAnsi" w:hAnsi="Arial" w:cs="Arial"/>
        </w:rPr>
        <w:t xml:space="preserve"> Probably in the near vicinity of Gezer, where 1Ch 20:4 locates this same battle. </w:t>
      </w:r>
      <w:r>
        <w:rPr>
          <w:rFonts w:ascii="Arial" w:eastAsiaTheme="minorHAnsi" w:hAnsi="Arial" w:cs="Arial"/>
          <w:bCs/>
          <w:szCs w:val="28"/>
        </w:rPr>
        <w:t>(CSB)</w:t>
      </w:r>
    </w:p>
    <w:p w:rsidR="008E1C85" w:rsidRDefault="008E1C85" w:rsidP="008E1C85">
      <w:pPr>
        <w:autoSpaceDE w:val="0"/>
        <w:autoSpaceDN w:val="0"/>
        <w:adjustRightInd w:val="0"/>
        <w:rPr>
          <w:rFonts w:ascii="Arial" w:eastAsiaTheme="minorHAnsi" w:hAnsi="Arial" w:cs="Arial"/>
          <w:bCs/>
          <w:szCs w:val="28"/>
        </w:rPr>
      </w:pPr>
    </w:p>
    <w:p w:rsidR="006711D9" w:rsidRDefault="006711D9" w:rsidP="008E1C85">
      <w:pPr>
        <w:autoSpaceDE w:val="0"/>
        <w:autoSpaceDN w:val="0"/>
        <w:adjustRightInd w:val="0"/>
        <w:rPr>
          <w:rFonts w:ascii="Arial" w:eastAsiaTheme="minorHAnsi" w:hAnsi="Arial" w:cs="Arial"/>
          <w:bCs/>
          <w:szCs w:val="28"/>
        </w:rPr>
      </w:pPr>
      <w:r w:rsidRPr="006711D9">
        <w:rPr>
          <w:rFonts w:eastAsiaTheme="minorHAnsi"/>
          <w:i/>
        </w:rPr>
        <w:t>Sibbecai</w:t>
      </w:r>
      <w:r w:rsidRPr="006711D9">
        <w:rPr>
          <w:rFonts w:eastAsiaTheme="minorHAnsi"/>
        </w:rPr>
        <w:t>. One of David’s mighty men.</w:t>
      </w:r>
      <w:r>
        <w:rPr>
          <w:rFonts w:eastAsiaTheme="minorHAnsi"/>
        </w:rPr>
        <w:t xml:space="preserve"> (TLSB)</w:t>
      </w:r>
    </w:p>
    <w:p w:rsidR="006711D9" w:rsidRDefault="006711D9" w:rsidP="008E1C85">
      <w:pPr>
        <w:autoSpaceDE w:val="0"/>
        <w:autoSpaceDN w:val="0"/>
        <w:adjustRightInd w:val="0"/>
        <w:rPr>
          <w:rFonts w:ascii="Arial" w:eastAsiaTheme="minorHAnsi" w:hAnsi="Arial" w:cs="Arial"/>
          <w:bCs/>
          <w:szCs w:val="28"/>
        </w:rPr>
      </w:pPr>
    </w:p>
    <w:p w:rsidR="008E1C85" w:rsidRPr="008E1C85" w:rsidRDefault="008E1C85" w:rsidP="008E1C85">
      <w:pPr>
        <w:autoSpaceDE w:val="0"/>
        <w:autoSpaceDN w:val="0"/>
        <w:adjustRightInd w:val="0"/>
        <w:rPr>
          <w:rFonts w:ascii="Arial" w:eastAsiaTheme="minorHAnsi" w:hAnsi="Arial" w:cs="Arial"/>
        </w:rPr>
      </w:pPr>
      <w:r>
        <w:rPr>
          <w:rFonts w:ascii="Arial" w:eastAsiaTheme="minorHAnsi" w:hAnsi="Arial" w:cs="Arial"/>
          <w:bCs/>
          <w:szCs w:val="28"/>
        </w:rPr>
        <w:t xml:space="preserve">             </w:t>
      </w:r>
      <w:r w:rsidRPr="008E1C85">
        <w:rPr>
          <w:rFonts w:ascii="Arial" w:eastAsiaTheme="minorHAnsi" w:hAnsi="Arial" w:cs="Arial"/>
          <w:i/>
        </w:rPr>
        <w:t>Saph.</w:t>
      </w:r>
      <w:r w:rsidRPr="008E1C85">
        <w:rPr>
          <w:rFonts w:ascii="Arial" w:eastAsiaTheme="minorHAnsi" w:hAnsi="Arial" w:cs="Arial"/>
        </w:rPr>
        <w:t xml:space="preserve"> Called Sippai in 1Ch 20:4.</w:t>
      </w:r>
      <w:r w:rsidRPr="008E1C85">
        <w:rPr>
          <w:rFonts w:ascii="Arial" w:eastAsiaTheme="minorHAnsi" w:hAnsi="Arial" w:cs="Arial"/>
          <w:bCs/>
          <w:szCs w:val="28"/>
        </w:rPr>
        <w:t xml:space="preserve"> </w:t>
      </w:r>
      <w:r>
        <w:rPr>
          <w:rFonts w:ascii="Arial" w:eastAsiaTheme="minorHAnsi" w:hAnsi="Arial" w:cs="Arial"/>
          <w:bCs/>
          <w:szCs w:val="28"/>
        </w:rPr>
        <w:t>(CSB)</w:t>
      </w:r>
    </w:p>
    <w:p w:rsidR="008E1C85" w:rsidRDefault="008E1C85" w:rsidP="008E1C85">
      <w:pPr>
        <w:autoSpaceDE w:val="0"/>
        <w:autoSpaceDN w:val="0"/>
        <w:adjustRightInd w:val="0"/>
        <w:rPr>
          <w:rFonts w:ascii="Arial" w:eastAsiaTheme="minorHAnsi" w:hAnsi="Arial" w:cs="Arial"/>
          <w:b/>
        </w:rPr>
      </w:pPr>
    </w:p>
    <w:p w:rsidR="008E1C85" w:rsidRPr="008E1C85" w:rsidRDefault="008E1C85" w:rsidP="008E1C85">
      <w:pPr>
        <w:autoSpaceDE w:val="0"/>
        <w:autoSpaceDN w:val="0"/>
        <w:adjustRightInd w:val="0"/>
        <w:rPr>
          <w:rFonts w:ascii="Arial" w:eastAsiaTheme="minorHAnsi" w:hAnsi="Arial" w:cs="Arial"/>
        </w:rPr>
      </w:pPr>
      <w:r w:rsidRPr="008E1C85">
        <w:rPr>
          <w:rFonts w:ascii="Arial" w:eastAsiaTheme="minorHAnsi" w:hAnsi="Arial" w:cs="Arial"/>
          <w:b/>
        </w:rPr>
        <w:t>21:19</w:t>
      </w:r>
      <w:r w:rsidRPr="008E1C85">
        <w:rPr>
          <w:rFonts w:ascii="Arial" w:eastAsiaTheme="minorHAnsi" w:hAnsi="Arial" w:cs="Arial"/>
        </w:rPr>
        <w:t xml:space="preserve">    </w:t>
      </w:r>
      <w:r w:rsidRPr="008E1C85">
        <w:rPr>
          <w:rFonts w:ascii="Arial" w:eastAsiaTheme="minorHAnsi" w:hAnsi="Arial" w:cs="Arial"/>
          <w:i/>
        </w:rPr>
        <w:t>Elhanan … killed Goliath.</w:t>
      </w:r>
      <w:r w:rsidRPr="008E1C85">
        <w:rPr>
          <w:rFonts w:ascii="Arial" w:eastAsiaTheme="minorHAnsi" w:hAnsi="Arial" w:cs="Arial"/>
        </w:rPr>
        <w:t xml:space="preserve"> See NIV text note. Since it is clear from 1Sa 17 that David killed Goliath, it is possible that an early copyist misread the Hebrew for “Lahmi the brother of” (see 1Ch 20:5) as “the Bethlehemite” (in Hebrew the word for “killed” stands first in the clause).</w:t>
      </w:r>
      <w:r w:rsidRPr="008E1C85">
        <w:rPr>
          <w:rFonts w:ascii="Arial" w:eastAsiaTheme="minorHAnsi" w:hAnsi="Arial" w:cs="Arial"/>
          <w:bCs/>
          <w:szCs w:val="28"/>
        </w:rPr>
        <w:t xml:space="preserve"> </w:t>
      </w:r>
      <w:r>
        <w:rPr>
          <w:rFonts w:ascii="Arial" w:eastAsiaTheme="minorHAnsi" w:hAnsi="Arial" w:cs="Arial"/>
          <w:bCs/>
          <w:szCs w:val="28"/>
        </w:rPr>
        <w:t>(CSB)</w:t>
      </w:r>
    </w:p>
    <w:p w:rsidR="008E1C85" w:rsidRDefault="008E1C85" w:rsidP="008E1C85">
      <w:pPr>
        <w:autoSpaceDE w:val="0"/>
        <w:autoSpaceDN w:val="0"/>
        <w:adjustRightInd w:val="0"/>
        <w:rPr>
          <w:rFonts w:ascii="Arial" w:eastAsiaTheme="minorHAnsi" w:hAnsi="Arial" w:cs="Arial"/>
          <w:b/>
        </w:rPr>
      </w:pPr>
    </w:p>
    <w:p w:rsidR="006711D9" w:rsidRDefault="006711D9" w:rsidP="008E1C85">
      <w:pPr>
        <w:autoSpaceDE w:val="0"/>
        <w:autoSpaceDN w:val="0"/>
        <w:adjustRightInd w:val="0"/>
        <w:rPr>
          <w:rFonts w:eastAsiaTheme="minorHAnsi"/>
        </w:rPr>
      </w:pPr>
      <w:r>
        <w:rPr>
          <w:rFonts w:eastAsiaTheme="minorHAnsi"/>
        </w:rPr>
        <w:t>One of David’s mighty men. (TLSB)</w:t>
      </w:r>
    </w:p>
    <w:p w:rsidR="006711D9" w:rsidRDefault="006711D9" w:rsidP="008E1C85">
      <w:pPr>
        <w:autoSpaceDE w:val="0"/>
        <w:autoSpaceDN w:val="0"/>
        <w:adjustRightInd w:val="0"/>
        <w:rPr>
          <w:rFonts w:eastAsiaTheme="minorHAnsi"/>
        </w:rPr>
      </w:pPr>
    </w:p>
    <w:p w:rsidR="006711D9" w:rsidRDefault="006711D9" w:rsidP="006711D9">
      <w:pPr>
        <w:autoSpaceDE w:val="0"/>
        <w:autoSpaceDN w:val="0"/>
        <w:adjustRightInd w:val="0"/>
        <w:ind w:firstLine="720"/>
        <w:rPr>
          <w:rFonts w:ascii="Arial" w:eastAsiaTheme="minorHAnsi" w:hAnsi="Arial" w:cs="Arial"/>
          <w:b/>
        </w:rPr>
      </w:pPr>
      <w:r w:rsidRPr="006711D9">
        <w:rPr>
          <w:rFonts w:eastAsiaTheme="minorHAnsi"/>
          <w:i/>
        </w:rPr>
        <w:t>Goliath</w:t>
      </w:r>
      <w:r w:rsidRPr="006711D9">
        <w:rPr>
          <w:rFonts w:eastAsiaTheme="minorHAnsi"/>
        </w:rPr>
        <w:t>. A scribe may have left out a portion of this verse since Lahmi is the Philistine defeated in this incident (cf 1Ch 20:5). David defeated Goliath earlier (cf 1Sm 17:4, 50).</w:t>
      </w:r>
      <w:r>
        <w:rPr>
          <w:rFonts w:eastAsiaTheme="minorHAnsi"/>
        </w:rPr>
        <w:t xml:space="preserve"> (TLSB)</w:t>
      </w:r>
    </w:p>
    <w:p w:rsidR="006711D9" w:rsidRDefault="006711D9" w:rsidP="008E1C85">
      <w:pPr>
        <w:autoSpaceDE w:val="0"/>
        <w:autoSpaceDN w:val="0"/>
        <w:adjustRightInd w:val="0"/>
        <w:rPr>
          <w:rFonts w:ascii="Arial" w:eastAsiaTheme="minorHAnsi" w:hAnsi="Arial" w:cs="Arial"/>
          <w:b/>
        </w:rPr>
      </w:pPr>
    </w:p>
    <w:p w:rsidR="008E1C85" w:rsidRDefault="008E1C85" w:rsidP="008E1C85">
      <w:pPr>
        <w:autoSpaceDE w:val="0"/>
        <w:autoSpaceDN w:val="0"/>
        <w:adjustRightInd w:val="0"/>
        <w:rPr>
          <w:rFonts w:ascii="Arial" w:eastAsiaTheme="minorHAnsi" w:hAnsi="Arial" w:cs="Arial"/>
          <w:bCs/>
          <w:szCs w:val="28"/>
        </w:rPr>
      </w:pPr>
      <w:r w:rsidRPr="008E1C85">
        <w:rPr>
          <w:rFonts w:ascii="Arial" w:eastAsiaTheme="minorHAnsi" w:hAnsi="Arial" w:cs="Arial"/>
          <w:b/>
        </w:rPr>
        <w:t>21:21</w:t>
      </w:r>
      <w:r w:rsidRPr="008E1C85">
        <w:rPr>
          <w:rFonts w:ascii="Arial" w:eastAsiaTheme="minorHAnsi" w:hAnsi="Arial" w:cs="Arial"/>
        </w:rPr>
        <w:t xml:space="preserve">    </w:t>
      </w:r>
      <w:r w:rsidRPr="008E1C85">
        <w:rPr>
          <w:rFonts w:ascii="Arial" w:eastAsiaTheme="minorHAnsi" w:hAnsi="Arial" w:cs="Arial"/>
          <w:i/>
        </w:rPr>
        <w:t>taunted Israel.</w:t>
      </w:r>
      <w:r w:rsidRPr="008E1C85">
        <w:rPr>
          <w:rFonts w:ascii="Arial" w:eastAsiaTheme="minorHAnsi" w:hAnsi="Arial" w:cs="Arial"/>
        </w:rPr>
        <w:t xml:space="preserve"> As Goliath had done (see 1Sa 17:10, 25). </w:t>
      </w:r>
      <w:r>
        <w:rPr>
          <w:rFonts w:ascii="Arial" w:eastAsiaTheme="minorHAnsi" w:hAnsi="Arial" w:cs="Arial"/>
          <w:bCs/>
          <w:szCs w:val="28"/>
        </w:rPr>
        <w:t>(CSB)</w:t>
      </w:r>
    </w:p>
    <w:p w:rsidR="008E1C85" w:rsidRDefault="008E1C85" w:rsidP="008E1C85">
      <w:pPr>
        <w:autoSpaceDE w:val="0"/>
        <w:autoSpaceDN w:val="0"/>
        <w:adjustRightInd w:val="0"/>
        <w:rPr>
          <w:rFonts w:ascii="Arial" w:eastAsiaTheme="minorHAnsi" w:hAnsi="Arial" w:cs="Arial"/>
          <w:bCs/>
          <w:szCs w:val="28"/>
        </w:rPr>
      </w:pPr>
    </w:p>
    <w:p w:rsidR="008E1C85" w:rsidRPr="008E1C85" w:rsidRDefault="008E1C85" w:rsidP="008E1C85">
      <w:pPr>
        <w:autoSpaceDE w:val="0"/>
        <w:autoSpaceDN w:val="0"/>
        <w:adjustRightInd w:val="0"/>
        <w:rPr>
          <w:rFonts w:ascii="Arial" w:eastAsiaTheme="minorHAnsi" w:hAnsi="Arial" w:cs="Arial"/>
        </w:rPr>
      </w:pPr>
      <w:r>
        <w:rPr>
          <w:rFonts w:ascii="Arial" w:eastAsiaTheme="minorHAnsi" w:hAnsi="Arial" w:cs="Arial"/>
          <w:bCs/>
          <w:szCs w:val="28"/>
        </w:rPr>
        <w:t xml:space="preserve">             </w:t>
      </w:r>
      <w:r w:rsidRPr="008E1C85">
        <w:rPr>
          <w:rFonts w:ascii="Arial" w:eastAsiaTheme="minorHAnsi" w:hAnsi="Arial" w:cs="Arial"/>
          <w:i/>
        </w:rPr>
        <w:t>Shimeah.</w:t>
      </w:r>
      <w:r w:rsidRPr="008E1C85">
        <w:rPr>
          <w:rFonts w:ascii="Arial" w:eastAsiaTheme="minorHAnsi" w:hAnsi="Arial" w:cs="Arial"/>
        </w:rPr>
        <w:t xml:space="preserve"> Also called Shammah (1Sa 16:9; 17:13).</w:t>
      </w:r>
      <w:r w:rsidRPr="008E1C85">
        <w:rPr>
          <w:rFonts w:ascii="Arial" w:eastAsiaTheme="minorHAnsi" w:hAnsi="Arial" w:cs="Arial"/>
          <w:bCs/>
          <w:szCs w:val="28"/>
        </w:rPr>
        <w:t xml:space="preserve"> </w:t>
      </w:r>
      <w:r>
        <w:rPr>
          <w:rFonts w:ascii="Arial" w:eastAsiaTheme="minorHAnsi" w:hAnsi="Arial" w:cs="Arial"/>
          <w:bCs/>
          <w:szCs w:val="28"/>
        </w:rPr>
        <w:t>(CSB)</w:t>
      </w:r>
    </w:p>
    <w:p w:rsidR="008E1C85" w:rsidRPr="008E1C85" w:rsidRDefault="006711D9" w:rsidP="008E1C85">
      <w:pPr>
        <w:autoSpaceDE w:val="0"/>
        <w:autoSpaceDN w:val="0"/>
        <w:adjustRightInd w:val="0"/>
        <w:jc w:val="both"/>
        <w:rPr>
          <w:rFonts w:ascii="Arial" w:hAnsi="Arial" w:cs="Arial"/>
          <w:b/>
        </w:rPr>
      </w:pPr>
      <w:r w:rsidRPr="006711D9">
        <w:rPr>
          <w:rFonts w:eastAsiaTheme="minorHAnsi"/>
          <w:b/>
        </w:rPr>
        <w:t>21:15–22</w:t>
      </w:r>
      <w:r w:rsidRPr="006711D9">
        <w:rPr>
          <w:rFonts w:eastAsiaTheme="minorHAnsi"/>
        </w:rPr>
        <w:t xml:space="preserve"> Despite the attack of Philistine giants and armies, David and the armies of Israel are victorious. Due to his old age, David will no longer go out to battle with his troops. Baptized believers in this world will always face warfare with the devil, the world, and the evil desires of the flesh. But God supplies His Holy Spirit for the battle, and He has already won the war through the cross of Christ. • “Lord, keep us steadfast in Your Word; Curb those who by deceit or sword Would wrest the kingdom from Your Son And bring to naught all He has done.” Amen. (</w:t>
      </w:r>
      <w:r w:rsidRPr="006711D9">
        <w:rPr>
          <w:rFonts w:eastAsiaTheme="minorHAnsi"/>
          <w:i/>
        </w:rPr>
        <w:t>LSB</w:t>
      </w:r>
      <w:r w:rsidRPr="006711D9">
        <w:rPr>
          <w:rFonts w:eastAsiaTheme="minorHAnsi"/>
        </w:rPr>
        <w:t xml:space="preserve"> 655:1)</w:t>
      </w:r>
      <w:r>
        <w:rPr>
          <w:rFonts w:eastAsiaTheme="minorHAnsi"/>
        </w:rPr>
        <w:t>. (TLSB)</w:t>
      </w:r>
      <w:bookmarkStart w:id="0" w:name="_GoBack"/>
      <w:bookmarkEnd w:id="0"/>
    </w:p>
    <w:sectPr w:rsidR="008E1C85" w:rsidRPr="008E1C8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F46" w:rsidRDefault="001A0F46" w:rsidP="008E1C85">
      <w:r>
        <w:separator/>
      </w:r>
    </w:p>
  </w:endnote>
  <w:endnote w:type="continuationSeparator" w:id="0">
    <w:p w:rsidR="001A0F46" w:rsidRDefault="001A0F46" w:rsidP="008E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44752"/>
      <w:docPartObj>
        <w:docPartGallery w:val="Page Numbers (Bottom of Page)"/>
        <w:docPartUnique/>
      </w:docPartObj>
    </w:sdtPr>
    <w:sdtEndPr>
      <w:rPr>
        <w:noProof/>
      </w:rPr>
    </w:sdtEndPr>
    <w:sdtContent>
      <w:p w:rsidR="008E1C85" w:rsidRDefault="008E1C85">
        <w:pPr>
          <w:pStyle w:val="Footer"/>
          <w:jc w:val="center"/>
        </w:pPr>
        <w:r>
          <w:fldChar w:fldCharType="begin"/>
        </w:r>
        <w:r>
          <w:instrText xml:space="preserve"> PAGE   \* MERGEFORMAT </w:instrText>
        </w:r>
        <w:r>
          <w:fldChar w:fldCharType="separate"/>
        </w:r>
        <w:r w:rsidR="001A0F46">
          <w:rPr>
            <w:noProof/>
          </w:rPr>
          <w:t>1</w:t>
        </w:r>
        <w:r>
          <w:rPr>
            <w:noProof/>
          </w:rPr>
          <w:fldChar w:fldCharType="end"/>
        </w:r>
      </w:p>
    </w:sdtContent>
  </w:sdt>
  <w:p w:rsidR="008E1C85" w:rsidRDefault="008E1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F46" w:rsidRDefault="001A0F46" w:rsidP="008E1C85">
      <w:r>
        <w:separator/>
      </w:r>
    </w:p>
  </w:footnote>
  <w:footnote w:type="continuationSeparator" w:id="0">
    <w:p w:rsidR="001A0F46" w:rsidRDefault="001A0F46" w:rsidP="008E1C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B4F"/>
    <w:rsid w:val="001A0F46"/>
    <w:rsid w:val="0023561E"/>
    <w:rsid w:val="006711D9"/>
    <w:rsid w:val="008A3525"/>
    <w:rsid w:val="008E1C85"/>
    <w:rsid w:val="00967B4F"/>
    <w:rsid w:val="00C7155A"/>
    <w:rsid w:val="00D601EC"/>
    <w:rsid w:val="00DE0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B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C85"/>
    <w:pPr>
      <w:tabs>
        <w:tab w:val="center" w:pos="4680"/>
        <w:tab w:val="right" w:pos="9360"/>
      </w:tabs>
    </w:pPr>
  </w:style>
  <w:style w:type="character" w:customStyle="1" w:styleId="HeaderChar">
    <w:name w:val="Header Char"/>
    <w:basedOn w:val="DefaultParagraphFont"/>
    <w:link w:val="Header"/>
    <w:uiPriority w:val="99"/>
    <w:rsid w:val="008E1C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1C85"/>
    <w:pPr>
      <w:tabs>
        <w:tab w:val="center" w:pos="4680"/>
        <w:tab w:val="right" w:pos="9360"/>
      </w:tabs>
    </w:pPr>
  </w:style>
  <w:style w:type="character" w:customStyle="1" w:styleId="FooterChar">
    <w:name w:val="Footer Char"/>
    <w:basedOn w:val="DefaultParagraphFont"/>
    <w:link w:val="Footer"/>
    <w:uiPriority w:val="99"/>
    <w:rsid w:val="008E1C8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B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C85"/>
    <w:pPr>
      <w:tabs>
        <w:tab w:val="center" w:pos="4680"/>
        <w:tab w:val="right" w:pos="9360"/>
      </w:tabs>
    </w:pPr>
  </w:style>
  <w:style w:type="character" w:customStyle="1" w:styleId="HeaderChar">
    <w:name w:val="Header Char"/>
    <w:basedOn w:val="DefaultParagraphFont"/>
    <w:link w:val="Header"/>
    <w:uiPriority w:val="99"/>
    <w:rsid w:val="008E1C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1C85"/>
    <w:pPr>
      <w:tabs>
        <w:tab w:val="center" w:pos="4680"/>
        <w:tab w:val="right" w:pos="9360"/>
      </w:tabs>
    </w:pPr>
  </w:style>
  <w:style w:type="character" w:customStyle="1" w:styleId="FooterChar">
    <w:name w:val="Footer Char"/>
    <w:basedOn w:val="DefaultParagraphFont"/>
    <w:link w:val="Footer"/>
    <w:uiPriority w:val="99"/>
    <w:rsid w:val="008E1C8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2014-09-12T15:19:00Z</dcterms:created>
  <dcterms:modified xsi:type="dcterms:W3CDTF">2020-05-14T14:06:00Z</dcterms:modified>
</cp:coreProperties>
</file>