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3F" w:rsidRPr="004F6D9B" w:rsidRDefault="008F753F" w:rsidP="008F753F">
      <w:pPr>
        <w:jc w:val="center"/>
        <w:rPr>
          <w:rFonts w:ascii="Arial" w:hAnsi="Arial" w:cs="Arial"/>
        </w:rPr>
      </w:pPr>
      <w:r w:rsidRPr="004F6D9B">
        <w:rPr>
          <w:rFonts w:ascii="Arial" w:hAnsi="Arial" w:cs="Arial"/>
          <w:sz w:val="48"/>
          <w:szCs w:val="48"/>
        </w:rPr>
        <w:t>ZECHARIAH</w:t>
      </w:r>
    </w:p>
    <w:p w:rsidR="008F753F" w:rsidRPr="004F6D9B" w:rsidRDefault="008F753F" w:rsidP="008F753F">
      <w:pPr>
        <w:jc w:val="center"/>
        <w:rPr>
          <w:rFonts w:ascii="Arial" w:hAnsi="Arial" w:cs="Arial"/>
          <w:sz w:val="36"/>
          <w:szCs w:val="36"/>
        </w:rPr>
      </w:pPr>
      <w:r w:rsidRPr="004F6D9B">
        <w:rPr>
          <w:rFonts w:ascii="Arial" w:hAnsi="Arial" w:cs="Arial"/>
          <w:sz w:val="36"/>
          <w:szCs w:val="36"/>
        </w:rPr>
        <w:t>Chapter 2</w:t>
      </w:r>
    </w:p>
    <w:p w:rsidR="008808F5" w:rsidRPr="004F6D9B" w:rsidRDefault="008808F5" w:rsidP="008808F5">
      <w:pPr>
        <w:autoSpaceDE w:val="0"/>
        <w:autoSpaceDN w:val="0"/>
        <w:adjustRightInd w:val="0"/>
        <w:spacing w:before="200" w:after="150"/>
        <w:rPr>
          <w:rFonts w:ascii="Arial" w:eastAsiaTheme="minorHAnsi" w:hAnsi="Arial" w:cs="Arial"/>
        </w:rPr>
      </w:pPr>
      <w:r w:rsidRPr="004F6D9B">
        <w:rPr>
          <w:rFonts w:ascii="Arial" w:eastAsiaTheme="minorHAnsi" w:hAnsi="Arial" w:cs="Arial"/>
          <w:i/>
          <w:iCs/>
          <w:sz w:val="28"/>
          <w:szCs w:val="28"/>
        </w:rPr>
        <w:t xml:space="preserve">A Man With a Measuring Line </w:t>
      </w:r>
    </w:p>
    <w:p w:rsidR="008808F5" w:rsidRPr="004F6D9B" w:rsidRDefault="008808F5" w:rsidP="008808F5">
      <w:pPr>
        <w:autoSpaceDE w:val="0"/>
        <w:autoSpaceDN w:val="0"/>
        <w:adjustRightInd w:val="0"/>
        <w:rPr>
          <w:rFonts w:ascii="Arial" w:eastAsiaTheme="minorHAnsi" w:hAnsi="Arial" w:cs="Arial"/>
          <w:b/>
          <w:bCs/>
          <w:sz w:val="36"/>
          <w:szCs w:val="36"/>
        </w:rPr>
      </w:pPr>
    </w:p>
    <w:p w:rsidR="008808F5" w:rsidRPr="004F6D9B" w:rsidRDefault="008808F5" w:rsidP="008808F5">
      <w:pPr>
        <w:autoSpaceDE w:val="0"/>
        <w:autoSpaceDN w:val="0"/>
        <w:adjustRightInd w:val="0"/>
        <w:rPr>
          <w:rFonts w:ascii="Arial" w:eastAsiaTheme="minorHAnsi" w:hAnsi="Arial" w:cs="Arial"/>
          <w:b/>
        </w:rPr>
      </w:pPr>
      <w:r w:rsidRPr="004F6D9B">
        <w:rPr>
          <w:rFonts w:ascii="Arial" w:eastAsiaTheme="minorHAnsi" w:hAnsi="Arial" w:cs="Arial"/>
          <w:b/>
        </w:rPr>
        <w:t xml:space="preserve">Then I looked up—and there before me was a man with a measuring line in his hand! </w:t>
      </w:r>
      <w:r w:rsidRPr="004F6D9B">
        <w:rPr>
          <w:rFonts w:ascii="Arial" w:eastAsiaTheme="minorHAnsi" w:hAnsi="Arial" w:cs="Arial"/>
          <w:b/>
          <w:vertAlign w:val="superscript"/>
        </w:rPr>
        <w:t xml:space="preserve"> 2 </w:t>
      </w:r>
      <w:r w:rsidRPr="004F6D9B">
        <w:rPr>
          <w:rFonts w:ascii="Arial" w:eastAsiaTheme="minorHAnsi" w:hAnsi="Arial" w:cs="Arial"/>
          <w:b/>
        </w:rPr>
        <w:t xml:space="preserve">I asked, “Where are you going?” He answered me, “To measure Jerusalem, to find out how wide and how long it is.” </w:t>
      </w:r>
      <w:r w:rsidRPr="004F6D9B">
        <w:rPr>
          <w:rFonts w:ascii="Arial" w:eastAsiaTheme="minorHAnsi" w:hAnsi="Arial" w:cs="Arial"/>
          <w:b/>
          <w:vertAlign w:val="superscript"/>
        </w:rPr>
        <w:t xml:space="preserve">3 </w:t>
      </w:r>
      <w:r w:rsidRPr="004F6D9B">
        <w:rPr>
          <w:rFonts w:ascii="Arial" w:eastAsiaTheme="minorHAnsi" w:hAnsi="Arial" w:cs="Arial"/>
          <w:b/>
        </w:rPr>
        <w:t xml:space="preserve">Then the angel who was speaking to me left, and another angel came to meet him </w:t>
      </w:r>
      <w:r w:rsidRPr="004F6D9B">
        <w:rPr>
          <w:rFonts w:ascii="Arial" w:eastAsiaTheme="minorHAnsi" w:hAnsi="Arial" w:cs="Arial"/>
          <w:b/>
          <w:vertAlign w:val="superscript"/>
        </w:rPr>
        <w:t xml:space="preserve"> 4 </w:t>
      </w:r>
      <w:r w:rsidRPr="004F6D9B">
        <w:rPr>
          <w:rFonts w:ascii="Arial" w:eastAsiaTheme="minorHAnsi" w:hAnsi="Arial" w:cs="Arial"/>
          <w:b/>
        </w:rPr>
        <w:t xml:space="preserve">and said to him: “Run, tell that young man, ‘Jerusalem will be a city without walls because of the great number of men and livestock in it. </w:t>
      </w:r>
      <w:r w:rsidRPr="004F6D9B">
        <w:rPr>
          <w:rFonts w:ascii="Arial" w:eastAsiaTheme="minorHAnsi" w:hAnsi="Arial" w:cs="Arial"/>
          <w:b/>
          <w:vertAlign w:val="superscript"/>
        </w:rPr>
        <w:t xml:space="preserve"> 5 </w:t>
      </w:r>
      <w:r w:rsidRPr="004F6D9B">
        <w:rPr>
          <w:rFonts w:ascii="Arial" w:eastAsiaTheme="minorHAnsi" w:hAnsi="Arial" w:cs="Arial"/>
          <w:b/>
        </w:rPr>
        <w:t xml:space="preserve">And I myself will be a wall of fire around it,’ declares the LORD, ‘and I will be its glory within.’ </w:t>
      </w:r>
      <w:r w:rsidRPr="004F6D9B">
        <w:rPr>
          <w:rFonts w:ascii="Arial" w:eastAsiaTheme="minorHAnsi" w:hAnsi="Arial" w:cs="Arial"/>
          <w:b/>
          <w:vertAlign w:val="superscript"/>
        </w:rPr>
        <w:t xml:space="preserve">6 </w:t>
      </w:r>
      <w:r w:rsidRPr="004F6D9B">
        <w:rPr>
          <w:rFonts w:ascii="Arial" w:eastAsiaTheme="minorHAnsi" w:hAnsi="Arial" w:cs="Arial"/>
          <w:b/>
        </w:rPr>
        <w:t xml:space="preserve">“Come! Come! Flee from the land of the north,” declares the LORD, “for I have scattered you to the four winds of heaven,” declares the LORD. </w:t>
      </w:r>
      <w:r w:rsidRPr="004F6D9B">
        <w:rPr>
          <w:rFonts w:ascii="Arial" w:eastAsiaTheme="minorHAnsi" w:hAnsi="Arial" w:cs="Arial"/>
          <w:b/>
          <w:vertAlign w:val="superscript"/>
        </w:rPr>
        <w:t xml:space="preserve">7 </w:t>
      </w:r>
      <w:r w:rsidRPr="004F6D9B">
        <w:rPr>
          <w:rFonts w:ascii="Arial" w:eastAsiaTheme="minorHAnsi" w:hAnsi="Arial" w:cs="Arial"/>
          <w:b/>
        </w:rPr>
        <w:t xml:space="preserve">“Come, O Zion! Escape, you who live in the Daughter of Babylon!” </w:t>
      </w:r>
      <w:r w:rsidRPr="004F6D9B">
        <w:rPr>
          <w:rFonts w:ascii="Arial" w:eastAsiaTheme="minorHAnsi" w:hAnsi="Arial" w:cs="Arial"/>
          <w:b/>
          <w:vertAlign w:val="superscript"/>
        </w:rPr>
        <w:t xml:space="preserve"> 8 </w:t>
      </w:r>
      <w:r w:rsidRPr="004F6D9B">
        <w:rPr>
          <w:rFonts w:ascii="Arial" w:eastAsiaTheme="minorHAnsi" w:hAnsi="Arial" w:cs="Arial"/>
          <w:b/>
        </w:rPr>
        <w:t xml:space="preserve">For this is what the LORD Almighty says: “After he has honored me and has sent me against the nations that have plundered you—for whoever touches you touches the apple of his eye— </w:t>
      </w:r>
      <w:r w:rsidRPr="004F6D9B">
        <w:rPr>
          <w:rFonts w:ascii="Arial" w:eastAsiaTheme="minorHAnsi" w:hAnsi="Arial" w:cs="Arial"/>
          <w:b/>
          <w:vertAlign w:val="superscript"/>
        </w:rPr>
        <w:t xml:space="preserve"> 9 </w:t>
      </w:r>
      <w:r w:rsidRPr="004F6D9B">
        <w:rPr>
          <w:rFonts w:ascii="Arial" w:eastAsiaTheme="minorHAnsi" w:hAnsi="Arial" w:cs="Arial"/>
          <w:b/>
        </w:rPr>
        <w:t xml:space="preserve">I will surely raise my hand against them so that their slaves will plunder them. Then you will know that the LORD Almighty has sent me. </w:t>
      </w:r>
    </w:p>
    <w:p w:rsidR="008F753F" w:rsidRPr="004F6D9B" w:rsidRDefault="008808F5" w:rsidP="008808F5">
      <w:pPr>
        <w:rPr>
          <w:rFonts w:ascii="Arial" w:eastAsiaTheme="minorHAnsi" w:hAnsi="Arial" w:cs="Arial"/>
          <w:b/>
        </w:rPr>
      </w:pPr>
      <w:r w:rsidRPr="004F6D9B">
        <w:rPr>
          <w:rFonts w:ascii="Arial" w:eastAsiaTheme="minorHAnsi" w:hAnsi="Arial" w:cs="Arial"/>
          <w:b/>
          <w:vertAlign w:val="superscript"/>
        </w:rPr>
        <w:t xml:space="preserve">10 </w:t>
      </w:r>
      <w:r w:rsidRPr="004F6D9B">
        <w:rPr>
          <w:rFonts w:ascii="Arial" w:eastAsiaTheme="minorHAnsi" w:hAnsi="Arial" w:cs="Arial"/>
          <w:b/>
        </w:rPr>
        <w:t xml:space="preserve">“Shout and be glad, O Daughter of Zion. For I am coming, and I will live among you,” declares the LORD. </w:t>
      </w:r>
      <w:r w:rsidRPr="004F6D9B">
        <w:rPr>
          <w:rFonts w:ascii="Arial" w:eastAsiaTheme="minorHAnsi" w:hAnsi="Arial" w:cs="Arial"/>
          <w:b/>
          <w:vertAlign w:val="superscript"/>
        </w:rPr>
        <w:t xml:space="preserve"> 11 </w:t>
      </w:r>
      <w:r w:rsidRPr="004F6D9B">
        <w:rPr>
          <w:rFonts w:ascii="Arial" w:eastAsiaTheme="minorHAnsi" w:hAnsi="Arial" w:cs="Arial"/>
          <w:b/>
        </w:rPr>
        <w:t xml:space="preserve">“Many nations will be joined with the LORD in that day and will become my people. I will live among you and you will know that the LORD Almighty has sent me to you. </w:t>
      </w:r>
      <w:r w:rsidRPr="004F6D9B">
        <w:rPr>
          <w:rFonts w:ascii="Arial" w:eastAsiaTheme="minorHAnsi" w:hAnsi="Arial" w:cs="Arial"/>
          <w:b/>
          <w:vertAlign w:val="superscript"/>
        </w:rPr>
        <w:t xml:space="preserve"> 12 </w:t>
      </w:r>
      <w:r w:rsidRPr="004F6D9B">
        <w:rPr>
          <w:rFonts w:ascii="Arial" w:eastAsiaTheme="minorHAnsi" w:hAnsi="Arial" w:cs="Arial"/>
          <w:b/>
        </w:rPr>
        <w:t xml:space="preserve">The LORD will inherit Judah as his portion in the holy land and will again choose Jerusalem. </w:t>
      </w:r>
      <w:r w:rsidRPr="004F6D9B">
        <w:rPr>
          <w:rFonts w:ascii="Arial" w:eastAsiaTheme="minorHAnsi" w:hAnsi="Arial" w:cs="Arial"/>
          <w:b/>
          <w:vertAlign w:val="superscript"/>
        </w:rPr>
        <w:t xml:space="preserve"> 13 </w:t>
      </w:r>
      <w:r w:rsidRPr="004F6D9B">
        <w:rPr>
          <w:rFonts w:ascii="Arial" w:eastAsiaTheme="minorHAnsi" w:hAnsi="Arial" w:cs="Arial"/>
          <w:b/>
        </w:rPr>
        <w:t xml:space="preserve">Be still before the LORD, all mankind, because he has roused himself from his holy dwelling.” </w:t>
      </w:r>
    </w:p>
    <w:p w:rsidR="008808F5" w:rsidRPr="004F6D9B" w:rsidRDefault="008808F5" w:rsidP="008808F5">
      <w:pPr>
        <w:rPr>
          <w:rFonts w:ascii="Arial" w:eastAsiaTheme="minorHAnsi" w:hAnsi="Arial" w:cs="Arial"/>
          <w:b/>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2:1–13</w:t>
      </w:r>
      <w:r w:rsidRPr="004F6D9B">
        <w:rPr>
          <w:rFonts w:ascii="Arial" w:eastAsiaTheme="minorHAnsi" w:hAnsi="Arial" w:cs="Arial"/>
        </w:rPr>
        <w:t xml:space="preserve">    The third vision. There will be full restoration and blessing for the covenant people, temple and city.</w:t>
      </w:r>
      <w:r w:rsidR="00D46779" w:rsidRPr="00D46779">
        <w:rPr>
          <w:rFonts w:ascii="Arial" w:hAnsi="Arial" w:cs="Arial"/>
        </w:rPr>
        <w:t xml:space="preserve"> </w:t>
      </w:r>
      <w:r w:rsidR="00D46779">
        <w:rPr>
          <w:rFonts w:ascii="Arial" w:hAnsi="Arial" w:cs="Arial"/>
        </w:rPr>
        <w:t>(CSB)</w:t>
      </w:r>
    </w:p>
    <w:p w:rsidR="008808F5" w:rsidRPr="004F6D9B" w:rsidRDefault="008808F5" w:rsidP="008808F5">
      <w:pPr>
        <w:autoSpaceDE w:val="0"/>
        <w:autoSpaceDN w:val="0"/>
        <w:adjustRightInd w:val="0"/>
        <w:rPr>
          <w:rFonts w:ascii="Arial" w:eastAsiaTheme="minorHAnsi" w:hAnsi="Arial" w:cs="Arial"/>
          <w:b/>
          <w:bCs/>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2:1</w:t>
      </w:r>
      <w:r w:rsidRPr="004F6D9B">
        <w:rPr>
          <w:rFonts w:ascii="Arial" w:eastAsiaTheme="minorHAnsi" w:hAnsi="Arial" w:cs="Arial"/>
        </w:rPr>
        <w:t xml:space="preserve">    </w:t>
      </w:r>
      <w:r w:rsidRPr="004F6D9B">
        <w:rPr>
          <w:rFonts w:ascii="Arial" w:eastAsiaTheme="minorHAnsi" w:hAnsi="Arial" w:cs="Arial"/>
          <w:i/>
          <w:iCs/>
        </w:rPr>
        <w:t>measuring line.</w:t>
      </w:r>
      <w:r w:rsidRPr="004F6D9B">
        <w:rPr>
          <w:rFonts w:ascii="Arial" w:eastAsiaTheme="minorHAnsi" w:hAnsi="Arial" w:cs="Arial"/>
        </w:rPr>
        <w:t xml:space="preserve"> See </w:t>
      </w:r>
      <w:r w:rsidRPr="004F6D9B">
        <w:rPr>
          <w:rFonts w:ascii="Arial" w:eastAsiaTheme="minorHAnsi" w:hAnsi="Arial" w:cs="Arial"/>
          <w:color w:val="FF0000"/>
        </w:rPr>
        <w:t>note</w:t>
      </w:r>
      <w:r w:rsidRPr="004F6D9B">
        <w:rPr>
          <w:rFonts w:ascii="Arial" w:eastAsiaTheme="minorHAnsi" w:hAnsi="Arial" w:cs="Arial"/>
        </w:rPr>
        <w:t xml:space="preserve"> on 1:16.</w:t>
      </w:r>
      <w:r w:rsidR="00D46779" w:rsidRPr="00D46779">
        <w:rPr>
          <w:rFonts w:ascii="Arial" w:hAnsi="Arial" w:cs="Arial"/>
        </w:rPr>
        <w:t xml:space="preserve"> </w:t>
      </w:r>
      <w:r w:rsidR="00D46779">
        <w:rPr>
          <w:rFonts w:ascii="Arial" w:hAnsi="Arial" w:cs="Arial"/>
        </w:rPr>
        <w:t>(CSB)</w:t>
      </w:r>
    </w:p>
    <w:p w:rsidR="008808F5" w:rsidRPr="004F6D9B" w:rsidRDefault="008808F5" w:rsidP="008808F5">
      <w:pPr>
        <w:autoSpaceDE w:val="0"/>
        <w:autoSpaceDN w:val="0"/>
        <w:adjustRightInd w:val="0"/>
        <w:rPr>
          <w:rFonts w:ascii="Arial" w:eastAsiaTheme="minorHAnsi" w:hAnsi="Arial" w:cs="Arial"/>
          <w:b/>
          <w:bCs/>
        </w:rPr>
      </w:pPr>
    </w:p>
    <w:p w:rsidR="004871D1" w:rsidRPr="004F6D9B" w:rsidRDefault="004871D1" w:rsidP="008808F5">
      <w:pPr>
        <w:autoSpaceDE w:val="0"/>
        <w:autoSpaceDN w:val="0"/>
        <w:adjustRightInd w:val="0"/>
        <w:rPr>
          <w:rFonts w:ascii="Arial" w:eastAsiaTheme="minorHAnsi" w:hAnsi="Arial" w:cs="Arial"/>
          <w:bCs/>
        </w:rPr>
      </w:pPr>
      <w:r w:rsidRPr="004F6D9B">
        <w:rPr>
          <w:rFonts w:ascii="Arial" w:eastAsiaTheme="minorHAnsi" w:hAnsi="Arial" w:cs="Arial"/>
          <w:b/>
          <w:bCs/>
        </w:rPr>
        <w:t xml:space="preserve">2:2  </w:t>
      </w:r>
      <w:r w:rsidRPr="004F6D9B">
        <w:rPr>
          <w:rFonts w:ascii="Arial" w:eastAsiaTheme="minorHAnsi" w:hAnsi="Arial" w:cs="Arial"/>
          <w:bCs/>
        </w:rPr>
        <w:t>MEASURE JERUSALEM – That one should measure the width and the length of a city is not unusual.  Ezekiel had a similar vision (Ez 40:3), as did John (Rev. 21:15-17)  (TLSB)</w:t>
      </w:r>
    </w:p>
    <w:p w:rsidR="004871D1" w:rsidRPr="004F6D9B" w:rsidRDefault="004871D1" w:rsidP="008808F5">
      <w:pPr>
        <w:autoSpaceDE w:val="0"/>
        <w:autoSpaceDN w:val="0"/>
        <w:adjustRightInd w:val="0"/>
        <w:rPr>
          <w:rFonts w:ascii="Arial" w:eastAsiaTheme="minorHAnsi" w:hAnsi="Arial" w:cs="Arial"/>
          <w:b/>
          <w:bCs/>
        </w:rPr>
      </w:pPr>
    </w:p>
    <w:p w:rsidR="004871D1" w:rsidRPr="004F6D9B" w:rsidRDefault="004871D1" w:rsidP="008808F5">
      <w:pPr>
        <w:autoSpaceDE w:val="0"/>
        <w:autoSpaceDN w:val="0"/>
        <w:adjustRightInd w:val="0"/>
        <w:rPr>
          <w:rFonts w:ascii="Arial" w:eastAsiaTheme="minorHAnsi" w:hAnsi="Arial" w:cs="Arial"/>
          <w:bCs/>
        </w:rPr>
      </w:pPr>
      <w:r w:rsidRPr="004F6D9B">
        <w:rPr>
          <w:rFonts w:ascii="Arial" w:eastAsiaTheme="minorHAnsi" w:hAnsi="Arial" w:cs="Arial"/>
          <w:b/>
          <w:bCs/>
        </w:rPr>
        <w:t xml:space="preserve">2:3   </w:t>
      </w:r>
      <w:r w:rsidRPr="004F6D9B">
        <w:rPr>
          <w:rFonts w:ascii="Arial" w:eastAsiaTheme="minorHAnsi" w:hAnsi="Arial" w:cs="Arial"/>
          <w:bCs/>
        </w:rPr>
        <w:t>ANGEL WHO TALKED TO ME – Likely one of higher rank who would convey supernatural information.  (TLSB)</w:t>
      </w:r>
    </w:p>
    <w:p w:rsidR="004871D1" w:rsidRPr="004F6D9B" w:rsidRDefault="004871D1" w:rsidP="008808F5">
      <w:pPr>
        <w:autoSpaceDE w:val="0"/>
        <w:autoSpaceDN w:val="0"/>
        <w:adjustRightInd w:val="0"/>
        <w:rPr>
          <w:rFonts w:ascii="Arial" w:eastAsiaTheme="minorHAnsi" w:hAnsi="Arial" w:cs="Arial"/>
          <w:b/>
          <w:bCs/>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2:4</w:t>
      </w:r>
      <w:r w:rsidRPr="004F6D9B">
        <w:rPr>
          <w:rFonts w:ascii="Arial" w:eastAsiaTheme="minorHAnsi" w:hAnsi="Arial" w:cs="Arial"/>
        </w:rPr>
        <w:t xml:space="preserve">    </w:t>
      </w:r>
      <w:r w:rsidRPr="004F6D9B">
        <w:rPr>
          <w:rFonts w:ascii="Arial" w:eastAsiaTheme="minorHAnsi" w:hAnsi="Arial" w:cs="Arial"/>
          <w:i/>
          <w:iCs/>
        </w:rPr>
        <w:t>young man.</w:t>
      </w:r>
      <w:r w:rsidRPr="004F6D9B">
        <w:rPr>
          <w:rFonts w:ascii="Arial" w:eastAsiaTheme="minorHAnsi" w:hAnsi="Arial" w:cs="Arial"/>
        </w:rPr>
        <w:t xml:space="preserve"> Evidently Zechariah. </w:t>
      </w:r>
      <w:r w:rsidR="00D46779">
        <w:rPr>
          <w:rFonts w:ascii="Arial" w:hAnsi="Arial" w:cs="Arial"/>
        </w:rPr>
        <w:t>(CSB)</w:t>
      </w:r>
    </w:p>
    <w:p w:rsidR="008808F5" w:rsidRDefault="008808F5" w:rsidP="008808F5">
      <w:pPr>
        <w:autoSpaceDE w:val="0"/>
        <w:autoSpaceDN w:val="0"/>
        <w:adjustRightInd w:val="0"/>
        <w:rPr>
          <w:rFonts w:ascii="Arial" w:eastAsiaTheme="minorHAnsi" w:hAnsi="Arial" w:cs="Arial"/>
        </w:rPr>
      </w:pPr>
    </w:p>
    <w:p w:rsidR="0053246E" w:rsidRDefault="0053246E" w:rsidP="008808F5">
      <w:pPr>
        <w:autoSpaceDE w:val="0"/>
        <w:autoSpaceDN w:val="0"/>
        <w:adjustRightInd w:val="0"/>
        <w:rPr>
          <w:rFonts w:ascii="Arial" w:eastAsiaTheme="minorHAnsi" w:hAnsi="Arial" w:cs="Arial"/>
        </w:rPr>
      </w:pPr>
      <w:r w:rsidRPr="0053246E">
        <w:rPr>
          <w:rFonts w:eastAsiaTheme="minorHAnsi"/>
        </w:rPr>
        <w:t>The man with a measuring line (v 1)</w:t>
      </w:r>
      <w:r>
        <w:rPr>
          <w:rFonts w:eastAsiaTheme="minorHAnsi"/>
        </w:rPr>
        <w:t xml:space="preserve"> (TLSB)</w:t>
      </w:r>
    </w:p>
    <w:p w:rsidR="0053246E" w:rsidRPr="004F6D9B" w:rsidRDefault="0053246E" w:rsidP="008808F5">
      <w:pPr>
        <w:autoSpaceDE w:val="0"/>
        <w:autoSpaceDN w:val="0"/>
        <w:adjustRightInd w:val="0"/>
        <w:rPr>
          <w:rFonts w:ascii="Arial" w:eastAsiaTheme="minorHAnsi" w:hAnsi="Arial" w:cs="Arial"/>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rPr>
        <w:t xml:space="preserve">           </w:t>
      </w:r>
      <w:r w:rsidRPr="004F6D9B">
        <w:rPr>
          <w:rFonts w:ascii="Arial" w:eastAsiaTheme="minorHAnsi" w:hAnsi="Arial" w:cs="Arial"/>
          <w:i/>
          <w:iCs/>
        </w:rPr>
        <w:t>without walls.</w:t>
      </w:r>
      <w:r w:rsidRPr="004F6D9B">
        <w:rPr>
          <w:rFonts w:ascii="Arial" w:eastAsiaTheme="minorHAnsi" w:hAnsi="Arial" w:cs="Arial"/>
        </w:rPr>
        <w:t xml:space="preserve"> The city’s population will overflow to the point that it will be as though it had no walls (see 10:8, 10; see also </w:t>
      </w:r>
      <w:r w:rsidRPr="004F6D9B">
        <w:rPr>
          <w:rFonts w:ascii="Arial" w:eastAsiaTheme="minorHAnsi" w:hAnsi="Arial" w:cs="Arial"/>
          <w:color w:val="FF0000"/>
        </w:rPr>
        <w:t>note</w:t>
      </w:r>
      <w:r w:rsidRPr="004F6D9B">
        <w:rPr>
          <w:rFonts w:ascii="Arial" w:eastAsiaTheme="minorHAnsi" w:hAnsi="Arial" w:cs="Arial"/>
        </w:rPr>
        <w:t xml:space="preserve"> on Isa 49:19–20).</w:t>
      </w:r>
      <w:r w:rsidR="00D46779" w:rsidRPr="00D46779">
        <w:rPr>
          <w:rFonts w:ascii="Arial" w:hAnsi="Arial" w:cs="Arial"/>
        </w:rPr>
        <w:t xml:space="preserve"> </w:t>
      </w:r>
      <w:r w:rsidR="00D46779">
        <w:rPr>
          <w:rFonts w:ascii="Arial" w:hAnsi="Arial" w:cs="Arial"/>
        </w:rPr>
        <w:t>(CSB)</w:t>
      </w:r>
    </w:p>
    <w:p w:rsidR="004871D1" w:rsidRPr="004F6D9B" w:rsidRDefault="004871D1" w:rsidP="008808F5">
      <w:pPr>
        <w:autoSpaceDE w:val="0"/>
        <w:autoSpaceDN w:val="0"/>
        <w:adjustRightInd w:val="0"/>
        <w:rPr>
          <w:rFonts w:ascii="Arial" w:eastAsiaTheme="minorHAnsi" w:hAnsi="Arial" w:cs="Arial"/>
        </w:rPr>
      </w:pPr>
    </w:p>
    <w:p w:rsidR="004871D1" w:rsidRPr="004F6D9B" w:rsidRDefault="004871D1" w:rsidP="008808F5">
      <w:pPr>
        <w:autoSpaceDE w:val="0"/>
        <w:autoSpaceDN w:val="0"/>
        <w:adjustRightInd w:val="0"/>
        <w:rPr>
          <w:rFonts w:ascii="Arial" w:eastAsiaTheme="minorHAnsi" w:hAnsi="Arial" w:cs="Arial"/>
        </w:rPr>
      </w:pPr>
      <w:r w:rsidRPr="004F6D9B">
        <w:rPr>
          <w:rFonts w:ascii="Arial" w:eastAsiaTheme="minorHAnsi" w:hAnsi="Arial" w:cs="Arial"/>
        </w:rPr>
        <w:t xml:space="preserve">This literally means “as open country.”  The prophet was granted a vision that rises above his own time and place.  He beheld the universal Church, a city without walls, with inhabitants </w:t>
      </w:r>
      <w:r w:rsidR="00B65F91" w:rsidRPr="004F6D9B">
        <w:rPr>
          <w:rFonts w:ascii="Arial" w:eastAsiaTheme="minorHAnsi" w:hAnsi="Arial" w:cs="Arial"/>
        </w:rPr>
        <w:t>“from every nation, from all tribes and peoples and languages” (Rev. 7:9)  (TLSB)</w:t>
      </w:r>
    </w:p>
    <w:p w:rsidR="008808F5" w:rsidRPr="004F6D9B" w:rsidRDefault="008808F5" w:rsidP="008808F5">
      <w:pPr>
        <w:autoSpaceDE w:val="0"/>
        <w:autoSpaceDN w:val="0"/>
        <w:adjustRightInd w:val="0"/>
        <w:rPr>
          <w:rFonts w:ascii="Arial" w:eastAsiaTheme="minorHAnsi" w:hAnsi="Arial" w:cs="Arial"/>
          <w:b/>
          <w:bCs/>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2:5</w:t>
      </w:r>
      <w:r w:rsidRPr="004F6D9B">
        <w:rPr>
          <w:rFonts w:ascii="Arial" w:eastAsiaTheme="minorHAnsi" w:hAnsi="Arial" w:cs="Arial"/>
        </w:rPr>
        <w:t xml:space="preserve">    </w:t>
      </w:r>
      <w:r w:rsidRPr="004F6D9B">
        <w:rPr>
          <w:rFonts w:ascii="Arial" w:eastAsiaTheme="minorHAnsi" w:hAnsi="Arial" w:cs="Arial"/>
          <w:i/>
          <w:iCs/>
        </w:rPr>
        <w:t>wall of fire.</w:t>
      </w:r>
      <w:r w:rsidRPr="004F6D9B">
        <w:rPr>
          <w:rFonts w:ascii="Arial" w:eastAsiaTheme="minorHAnsi" w:hAnsi="Arial" w:cs="Arial"/>
        </w:rPr>
        <w:t xml:space="preserve"> Here symbolic of divine protection (see Ex 13:21 and </w:t>
      </w:r>
      <w:r w:rsidRPr="004F6D9B">
        <w:rPr>
          <w:rFonts w:ascii="Arial" w:eastAsiaTheme="minorHAnsi" w:hAnsi="Arial" w:cs="Arial"/>
          <w:color w:val="FF0000"/>
        </w:rPr>
        <w:t>note</w:t>
      </w:r>
      <w:r w:rsidRPr="004F6D9B">
        <w:rPr>
          <w:rFonts w:ascii="Arial" w:eastAsiaTheme="minorHAnsi" w:hAnsi="Arial" w:cs="Arial"/>
        </w:rPr>
        <w:t xml:space="preserve">; Isa 4:5–6 and </w:t>
      </w:r>
      <w:r w:rsidRPr="004F6D9B">
        <w:rPr>
          <w:rFonts w:ascii="Arial" w:eastAsiaTheme="minorHAnsi" w:hAnsi="Arial" w:cs="Arial"/>
          <w:color w:val="FF0000"/>
        </w:rPr>
        <w:t>note</w:t>
      </w:r>
      <w:r w:rsidRPr="004F6D9B">
        <w:rPr>
          <w:rFonts w:ascii="Arial" w:eastAsiaTheme="minorHAnsi" w:hAnsi="Arial" w:cs="Arial"/>
        </w:rPr>
        <w:t xml:space="preserve">). </w:t>
      </w:r>
      <w:r w:rsidR="00D46779">
        <w:rPr>
          <w:rFonts w:ascii="Arial" w:hAnsi="Arial" w:cs="Arial"/>
        </w:rPr>
        <w:t>(CSB)</w:t>
      </w:r>
    </w:p>
    <w:p w:rsidR="00B65F91" w:rsidRPr="004F6D9B" w:rsidRDefault="00B65F91" w:rsidP="008808F5">
      <w:pPr>
        <w:autoSpaceDE w:val="0"/>
        <w:autoSpaceDN w:val="0"/>
        <w:adjustRightInd w:val="0"/>
        <w:rPr>
          <w:rFonts w:ascii="Arial" w:eastAsiaTheme="minorHAnsi" w:hAnsi="Arial" w:cs="Arial"/>
        </w:rPr>
      </w:pPr>
    </w:p>
    <w:p w:rsidR="008808F5" w:rsidRPr="004F6D9B" w:rsidRDefault="00B65F91" w:rsidP="008808F5">
      <w:pPr>
        <w:autoSpaceDE w:val="0"/>
        <w:autoSpaceDN w:val="0"/>
        <w:adjustRightInd w:val="0"/>
        <w:rPr>
          <w:rFonts w:ascii="Arial" w:eastAsiaTheme="minorHAnsi" w:hAnsi="Arial" w:cs="Arial"/>
        </w:rPr>
      </w:pPr>
      <w:r w:rsidRPr="004F6D9B">
        <w:rPr>
          <w:rFonts w:ascii="Arial" w:eastAsiaTheme="minorHAnsi" w:hAnsi="Arial" w:cs="Arial"/>
        </w:rPr>
        <w:t>God’s personal presence will afford much better protection than any city wall or humanly contrived security system.  (TLSB)</w:t>
      </w:r>
    </w:p>
    <w:p w:rsidR="00B65F91" w:rsidRPr="004F6D9B" w:rsidRDefault="00B65F91" w:rsidP="008808F5">
      <w:pPr>
        <w:autoSpaceDE w:val="0"/>
        <w:autoSpaceDN w:val="0"/>
        <w:adjustRightInd w:val="0"/>
        <w:rPr>
          <w:rFonts w:ascii="Arial" w:eastAsiaTheme="minorHAnsi" w:hAnsi="Arial" w:cs="Arial"/>
        </w:rPr>
      </w:pPr>
    </w:p>
    <w:p w:rsidR="008808F5" w:rsidRDefault="008808F5" w:rsidP="008808F5">
      <w:pPr>
        <w:autoSpaceDE w:val="0"/>
        <w:autoSpaceDN w:val="0"/>
        <w:adjustRightInd w:val="0"/>
        <w:rPr>
          <w:rFonts w:ascii="Arial" w:hAnsi="Arial" w:cs="Arial"/>
        </w:rPr>
      </w:pPr>
      <w:r w:rsidRPr="004F6D9B">
        <w:rPr>
          <w:rFonts w:ascii="Arial" w:eastAsiaTheme="minorHAnsi" w:hAnsi="Arial" w:cs="Arial"/>
        </w:rPr>
        <w:t xml:space="preserve">           </w:t>
      </w:r>
      <w:r w:rsidRPr="004F6D9B">
        <w:rPr>
          <w:rFonts w:ascii="Arial" w:eastAsiaTheme="minorHAnsi" w:hAnsi="Arial" w:cs="Arial"/>
          <w:i/>
          <w:iCs/>
        </w:rPr>
        <w:t>glory.</w:t>
      </w:r>
      <w:r w:rsidRPr="004F6D9B">
        <w:rPr>
          <w:rFonts w:ascii="Arial" w:eastAsiaTheme="minorHAnsi" w:hAnsi="Arial" w:cs="Arial"/>
        </w:rPr>
        <w:t xml:space="preserve"> See Ex 40:34.</w:t>
      </w:r>
      <w:r w:rsidR="00D46779" w:rsidRPr="00D46779">
        <w:rPr>
          <w:rFonts w:ascii="Arial" w:hAnsi="Arial" w:cs="Arial"/>
        </w:rPr>
        <w:t xml:space="preserve"> </w:t>
      </w:r>
      <w:r w:rsidR="00D46779">
        <w:rPr>
          <w:rFonts w:ascii="Arial" w:hAnsi="Arial" w:cs="Arial"/>
        </w:rPr>
        <w:t>(CSB)</w:t>
      </w:r>
    </w:p>
    <w:p w:rsidR="00EE3F61" w:rsidRDefault="00EE3F61" w:rsidP="008808F5">
      <w:pPr>
        <w:autoSpaceDE w:val="0"/>
        <w:autoSpaceDN w:val="0"/>
        <w:adjustRightInd w:val="0"/>
        <w:rPr>
          <w:rFonts w:ascii="Arial" w:hAnsi="Arial" w:cs="Arial"/>
        </w:rPr>
      </w:pPr>
    </w:p>
    <w:p w:rsidR="00EE3F61" w:rsidRPr="004F6D9B" w:rsidRDefault="00EE3F61" w:rsidP="008808F5">
      <w:pPr>
        <w:autoSpaceDE w:val="0"/>
        <w:autoSpaceDN w:val="0"/>
        <w:adjustRightInd w:val="0"/>
        <w:rPr>
          <w:rFonts w:ascii="Arial" w:eastAsiaTheme="minorHAnsi" w:hAnsi="Arial" w:cs="Arial"/>
        </w:rPr>
      </w:pPr>
      <w:r w:rsidRPr="00EE3F61">
        <w:rPr>
          <w:rFonts w:eastAsiaTheme="minorHAnsi"/>
        </w:rPr>
        <w:t>New Jerusalem has no need of sun or moon, “for the glory of God gives it light, and its lamp is the Lamb” (Rv 21:23).</w:t>
      </w:r>
      <w:r>
        <w:rPr>
          <w:rFonts w:eastAsiaTheme="minorHAnsi"/>
        </w:rPr>
        <w:t xml:space="preserve"> (TLSB)</w:t>
      </w:r>
    </w:p>
    <w:p w:rsidR="00B65F91" w:rsidRPr="004F6D9B" w:rsidRDefault="00B65F91" w:rsidP="008808F5">
      <w:pPr>
        <w:autoSpaceDE w:val="0"/>
        <w:autoSpaceDN w:val="0"/>
        <w:adjustRightInd w:val="0"/>
        <w:rPr>
          <w:rFonts w:ascii="Arial" w:eastAsiaTheme="minorHAnsi" w:hAnsi="Arial" w:cs="Arial"/>
        </w:rPr>
      </w:pPr>
    </w:p>
    <w:p w:rsidR="00B65F91" w:rsidRDefault="00B65F91" w:rsidP="008808F5">
      <w:pPr>
        <w:autoSpaceDE w:val="0"/>
        <w:autoSpaceDN w:val="0"/>
        <w:adjustRightInd w:val="0"/>
        <w:rPr>
          <w:rFonts w:ascii="Arial" w:hAnsi="Arial" w:cs="Arial"/>
        </w:rPr>
      </w:pPr>
      <w:r w:rsidRPr="004F6D9B">
        <w:rPr>
          <w:rFonts w:ascii="Arial" w:eastAsiaTheme="minorHAnsi" w:hAnsi="Arial" w:cs="Arial"/>
        </w:rPr>
        <w:t xml:space="preserve">This would be </w:t>
      </w:r>
      <w:r w:rsidRPr="004F6D9B">
        <w:rPr>
          <w:rFonts w:ascii="Arial" w:hAnsi="Arial" w:cs="Arial"/>
        </w:rPr>
        <w:t>so that His blessings would rest upon her and His name be praised within her. So much being established, the prophet is given a summary of what he should proclaim to this Church of the Lord.  (Kretzmann)</w:t>
      </w:r>
    </w:p>
    <w:p w:rsidR="0053246E" w:rsidRDefault="0053246E" w:rsidP="008808F5">
      <w:pPr>
        <w:autoSpaceDE w:val="0"/>
        <w:autoSpaceDN w:val="0"/>
        <w:adjustRightInd w:val="0"/>
        <w:rPr>
          <w:rFonts w:ascii="Arial" w:hAnsi="Arial" w:cs="Arial"/>
        </w:rPr>
      </w:pPr>
    </w:p>
    <w:p w:rsidR="0053246E" w:rsidRPr="004F6D9B" w:rsidRDefault="0053246E" w:rsidP="008808F5">
      <w:pPr>
        <w:autoSpaceDE w:val="0"/>
        <w:autoSpaceDN w:val="0"/>
        <w:adjustRightInd w:val="0"/>
        <w:rPr>
          <w:rFonts w:ascii="Arial" w:eastAsiaTheme="minorHAnsi" w:hAnsi="Arial" w:cs="Arial"/>
        </w:rPr>
      </w:pPr>
      <w:r w:rsidRPr="0053246E">
        <w:rPr>
          <w:rFonts w:eastAsiaTheme="minorHAnsi"/>
          <w:b/>
        </w:rPr>
        <w:t>2:6–13</w:t>
      </w:r>
      <w:r w:rsidRPr="0053246E">
        <w:rPr>
          <w:rFonts w:eastAsiaTheme="minorHAnsi"/>
        </w:rPr>
        <w:t xml:space="preserve"> Not part of the third vision, but an expansion on some of the themes found in the first three visions.</w:t>
      </w:r>
      <w:r>
        <w:rPr>
          <w:rFonts w:eastAsiaTheme="minorHAnsi"/>
        </w:rPr>
        <w:t xml:space="preserve"> (TLSB)</w:t>
      </w:r>
    </w:p>
    <w:p w:rsidR="008808F5" w:rsidRPr="004F6D9B" w:rsidRDefault="008808F5" w:rsidP="008808F5">
      <w:pPr>
        <w:autoSpaceDE w:val="0"/>
        <w:autoSpaceDN w:val="0"/>
        <w:adjustRightInd w:val="0"/>
        <w:rPr>
          <w:rFonts w:ascii="Arial" w:eastAsiaTheme="minorHAnsi" w:hAnsi="Arial" w:cs="Arial"/>
          <w:b/>
          <w:bCs/>
        </w:rPr>
      </w:pPr>
    </w:p>
    <w:p w:rsidR="00B65F91"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2:6</w:t>
      </w:r>
      <w:r w:rsidRPr="004F6D9B">
        <w:rPr>
          <w:rFonts w:ascii="Arial" w:eastAsiaTheme="minorHAnsi" w:hAnsi="Arial" w:cs="Arial"/>
        </w:rPr>
        <w:t xml:space="preserve">    </w:t>
      </w:r>
      <w:r w:rsidR="00B65F91" w:rsidRPr="004F6D9B">
        <w:rPr>
          <w:rFonts w:ascii="Arial" w:eastAsiaTheme="minorHAnsi" w:hAnsi="Arial" w:cs="Arial"/>
        </w:rPr>
        <w:t>COME! COME! – ESV has Up! Up! There is urgency in the Lord’s admonition.  (TLSB)</w:t>
      </w:r>
    </w:p>
    <w:p w:rsidR="00B65F91" w:rsidRPr="004F6D9B" w:rsidRDefault="00B65F91" w:rsidP="008808F5">
      <w:pPr>
        <w:autoSpaceDE w:val="0"/>
        <w:autoSpaceDN w:val="0"/>
        <w:adjustRightInd w:val="0"/>
        <w:rPr>
          <w:rFonts w:ascii="Arial" w:eastAsiaTheme="minorHAnsi" w:hAnsi="Arial" w:cs="Arial"/>
        </w:rPr>
      </w:pPr>
    </w:p>
    <w:p w:rsidR="008808F5" w:rsidRDefault="00B65F91" w:rsidP="008808F5">
      <w:pPr>
        <w:autoSpaceDE w:val="0"/>
        <w:autoSpaceDN w:val="0"/>
        <w:adjustRightInd w:val="0"/>
        <w:rPr>
          <w:rFonts w:ascii="Arial" w:hAnsi="Arial" w:cs="Arial"/>
        </w:rPr>
      </w:pPr>
      <w:r w:rsidRPr="004F6D9B">
        <w:rPr>
          <w:rFonts w:ascii="Arial" w:eastAsiaTheme="minorHAnsi" w:hAnsi="Arial" w:cs="Arial"/>
        </w:rPr>
        <w:t xml:space="preserve">         </w:t>
      </w:r>
      <w:r w:rsidR="008808F5" w:rsidRPr="004F6D9B">
        <w:rPr>
          <w:rFonts w:ascii="Arial" w:eastAsiaTheme="minorHAnsi" w:hAnsi="Arial" w:cs="Arial"/>
          <w:i/>
          <w:iCs/>
        </w:rPr>
        <w:t>land of the north.</w:t>
      </w:r>
      <w:r w:rsidR="008808F5" w:rsidRPr="004F6D9B">
        <w:rPr>
          <w:rFonts w:ascii="Arial" w:eastAsiaTheme="minorHAnsi" w:hAnsi="Arial" w:cs="Arial"/>
        </w:rPr>
        <w:t xml:space="preserve"> Babylon (v. 7) invaded Judah from the north (Jer 1:14; 4:6; 6:1, 22; 10:22). </w:t>
      </w:r>
      <w:r w:rsidR="00D46779">
        <w:rPr>
          <w:rFonts w:ascii="Arial" w:hAnsi="Arial" w:cs="Arial"/>
        </w:rPr>
        <w:t>(CSB)</w:t>
      </w:r>
    </w:p>
    <w:p w:rsidR="005E7EFE" w:rsidRDefault="005E7EFE" w:rsidP="008808F5">
      <w:pPr>
        <w:autoSpaceDE w:val="0"/>
        <w:autoSpaceDN w:val="0"/>
        <w:adjustRightInd w:val="0"/>
        <w:rPr>
          <w:rFonts w:ascii="Arial" w:hAnsi="Arial" w:cs="Arial"/>
        </w:rPr>
      </w:pPr>
    </w:p>
    <w:p w:rsidR="005E7EFE" w:rsidRPr="004F6D9B" w:rsidRDefault="005E7EFE" w:rsidP="008808F5">
      <w:pPr>
        <w:autoSpaceDE w:val="0"/>
        <w:autoSpaceDN w:val="0"/>
        <w:adjustRightInd w:val="0"/>
        <w:rPr>
          <w:rFonts w:ascii="Arial" w:eastAsiaTheme="minorHAnsi" w:hAnsi="Arial" w:cs="Arial"/>
        </w:rPr>
      </w:pPr>
      <w:r w:rsidRPr="005E7EFE">
        <w:rPr>
          <w:rFonts w:eastAsiaTheme="minorHAnsi"/>
        </w:rPr>
        <w:t>Judeans living in Babylon are encouraged to come to Jerusalem.</w:t>
      </w:r>
      <w:r>
        <w:rPr>
          <w:rFonts w:eastAsiaTheme="minorHAnsi"/>
        </w:rPr>
        <w:t xml:space="preserve"> (TLSB)</w:t>
      </w:r>
    </w:p>
    <w:p w:rsidR="008808F5" w:rsidRPr="004F6D9B" w:rsidRDefault="008808F5" w:rsidP="008808F5">
      <w:pPr>
        <w:autoSpaceDE w:val="0"/>
        <w:autoSpaceDN w:val="0"/>
        <w:adjustRightInd w:val="0"/>
        <w:rPr>
          <w:rFonts w:ascii="Arial" w:eastAsiaTheme="minorHAnsi" w:hAnsi="Arial" w:cs="Arial"/>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rPr>
        <w:t xml:space="preserve">           </w:t>
      </w:r>
      <w:r w:rsidRPr="004F6D9B">
        <w:rPr>
          <w:rFonts w:ascii="Arial" w:eastAsiaTheme="minorHAnsi" w:hAnsi="Arial" w:cs="Arial"/>
          <w:i/>
          <w:iCs/>
        </w:rPr>
        <w:t>to the four winds.</w:t>
      </w:r>
      <w:r w:rsidRPr="004F6D9B">
        <w:rPr>
          <w:rFonts w:ascii="Arial" w:eastAsiaTheme="minorHAnsi" w:hAnsi="Arial" w:cs="Arial"/>
        </w:rPr>
        <w:t xml:space="preserve"> In all directions. The exiles would return from north, south, east and west (Isa 43:5–6; 49:12).</w:t>
      </w:r>
      <w:r w:rsidR="00D46779" w:rsidRPr="00D46779">
        <w:rPr>
          <w:rFonts w:ascii="Arial" w:hAnsi="Arial" w:cs="Arial"/>
        </w:rPr>
        <w:t xml:space="preserve"> </w:t>
      </w:r>
      <w:r w:rsidR="00D46779">
        <w:rPr>
          <w:rFonts w:ascii="Arial" w:hAnsi="Arial" w:cs="Arial"/>
        </w:rPr>
        <w:t>(CSB)</w:t>
      </w:r>
    </w:p>
    <w:p w:rsidR="00B65F91" w:rsidRDefault="00B65F91" w:rsidP="008808F5">
      <w:pPr>
        <w:autoSpaceDE w:val="0"/>
        <w:autoSpaceDN w:val="0"/>
        <w:adjustRightInd w:val="0"/>
        <w:rPr>
          <w:rFonts w:ascii="Arial" w:eastAsiaTheme="minorHAnsi" w:hAnsi="Arial" w:cs="Arial"/>
        </w:rPr>
      </w:pPr>
    </w:p>
    <w:p w:rsidR="005E7EFE" w:rsidRDefault="005E7EFE" w:rsidP="008808F5">
      <w:pPr>
        <w:autoSpaceDE w:val="0"/>
        <w:autoSpaceDN w:val="0"/>
        <w:adjustRightInd w:val="0"/>
        <w:rPr>
          <w:rFonts w:ascii="Arial" w:eastAsiaTheme="minorHAnsi" w:hAnsi="Arial" w:cs="Arial"/>
        </w:rPr>
      </w:pPr>
      <w:r w:rsidRPr="005E7EFE">
        <w:rPr>
          <w:rFonts w:eastAsiaTheme="minorHAnsi"/>
        </w:rPr>
        <w:t>The second vision pictured how the four horns scattered Judah, Israel, and Jerusalem (1:19).</w:t>
      </w:r>
      <w:r>
        <w:rPr>
          <w:rFonts w:eastAsiaTheme="minorHAnsi"/>
        </w:rPr>
        <w:t xml:space="preserve"> (TLSB)</w:t>
      </w:r>
    </w:p>
    <w:p w:rsidR="005E7EFE" w:rsidRPr="004F6D9B" w:rsidRDefault="005E7EFE" w:rsidP="008808F5">
      <w:pPr>
        <w:autoSpaceDE w:val="0"/>
        <w:autoSpaceDN w:val="0"/>
        <w:adjustRightInd w:val="0"/>
        <w:rPr>
          <w:rFonts w:ascii="Arial" w:eastAsiaTheme="minorHAnsi" w:hAnsi="Arial" w:cs="Arial"/>
        </w:rPr>
      </w:pPr>
    </w:p>
    <w:p w:rsidR="00B65F91" w:rsidRPr="004F6D9B" w:rsidRDefault="00B65F91" w:rsidP="008808F5">
      <w:pPr>
        <w:autoSpaceDE w:val="0"/>
        <w:autoSpaceDN w:val="0"/>
        <w:adjustRightInd w:val="0"/>
        <w:rPr>
          <w:rFonts w:ascii="Arial" w:eastAsiaTheme="minorHAnsi" w:hAnsi="Arial" w:cs="Arial"/>
        </w:rPr>
      </w:pPr>
      <w:r w:rsidRPr="004F6D9B">
        <w:rPr>
          <w:rFonts w:ascii="Arial" w:hAnsi="Arial" w:cs="Arial"/>
        </w:rPr>
        <w:t>In the New Testament Church which extends to the most remote ends of the world.  (Kretzmann)</w:t>
      </w:r>
    </w:p>
    <w:p w:rsidR="008808F5" w:rsidRPr="004F6D9B" w:rsidRDefault="008808F5" w:rsidP="008808F5">
      <w:pPr>
        <w:autoSpaceDE w:val="0"/>
        <w:autoSpaceDN w:val="0"/>
        <w:adjustRightInd w:val="0"/>
        <w:rPr>
          <w:rFonts w:ascii="Arial" w:eastAsiaTheme="minorHAnsi" w:hAnsi="Arial" w:cs="Arial"/>
          <w:b/>
          <w:bCs/>
        </w:rPr>
      </w:pPr>
    </w:p>
    <w:p w:rsidR="00B65F91" w:rsidRPr="004F6D9B" w:rsidRDefault="008808F5" w:rsidP="008808F5">
      <w:pPr>
        <w:autoSpaceDE w:val="0"/>
        <w:autoSpaceDN w:val="0"/>
        <w:adjustRightInd w:val="0"/>
        <w:rPr>
          <w:rFonts w:ascii="Arial" w:hAnsi="Arial" w:cs="Arial"/>
        </w:rPr>
      </w:pPr>
      <w:r w:rsidRPr="004F6D9B">
        <w:rPr>
          <w:rFonts w:ascii="Arial" w:eastAsiaTheme="minorHAnsi" w:hAnsi="Arial" w:cs="Arial"/>
          <w:b/>
          <w:bCs/>
        </w:rPr>
        <w:t>2:7</w:t>
      </w:r>
      <w:r w:rsidRPr="004F6D9B">
        <w:rPr>
          <w:rFonts w:ascii="Arial" w:eastAsiaTheme="minorHAnsi" w:hAnsi="Arial" w:cs="Arial"/>
        </w:rPr>
        <w:t xml:space="preserve">    </w:t>
      </w:r>
      <w:r w:rsidR="00B65F91" w:rsidRPr="004F6D9B">
        <w:rPr>
          <w:rFonts w:ascii="Arial" w:eastAsiaTheme="minorHAnsi" w:hAnsi="Arial" w:cs="Arial"/>
        </w:rPr>
        <w:t xml:space="preserve">COME – ESV again has Up.  KJV has Ho.  </w:t>
      </w:r>
      <w:r w:rsidR="00B65F91" w:rsidRPr="004F6D9B">
        <w:rPr>
          <w:rFonts w:ascii="Arial" w:hAnsi="Arial" w:cs="Arial"/>
        </w:rPr>
        <w:t>Ho, Zion, save thyself!” This is the separation between the children of God and the children of the world being absolute, even if not local. Cf. 2 Cor. 6,17. (Kretzmann)</w:t>
      </w:r>
    </w:p>
    <w:p w:rsidR="00B65F91" w:rsidRPr="004F6D9B" w:rsidRDefault="00B65F91" w:rsidP="008808F5">
      <w:pPr>
        <w:autoSpaceDE w:val="0"/>
        <w:autoSpaceDN w:val="0"/>
        <w:adjustRightInd w:val="0"/>
        <w:rPr>
          <w:rFonts w:ascii="Arial" w:hAnsi="Arial" w:cs="Arial"/>
        </w:rPr>
      </w:pPr>
    </w:p>
    <w:p w:rsidR="008808F5" w:rsidRPr="004F6D9B" w:rsidRDefault="00B65F91" w:rsidP="008808F5">
      <w:pPr>
        <w:autoSpaceDE w:val="0"/>
        <w:autoSpaceDN w:val="0"/>
        <w:adjustRightInd w:val="0"/>
        <w:rPr>
          <w:rFonts w:ascii="Arial" w:eastAsiaTheme="minorHAnsi" w:hAnsi="Arial" w:cs="Arial"/>
        </w:rPr>
      </w:pPr>
      <w:r w:rsidRPr="004F6D9B">
        <w:rPr>
          <w:rFonts w:ascii="Arial" w:hAnsi="Arial" w:cs="Arial"/>
        </w:rPr>
        <w:t xml:space="preserve">          </w:t>
      </w:r>
      <w:r w:rsidR="008808F5" w:rsidRPr="004F6D9B">
        <w:rPr>
          <w:rFonts w:ascii="Arial" w:eastAsiaTheme="minorHAnsi" w:hAnsi="Arial" w:cs="Arial"/>
          <w:i/>
          <w:iCs/>
        </w:rPr>
        <w:t>Zion.</w:t>
      </w:r>
      <w:r w:rsidR="008808F5" w:rsidRPr="004F6D9B">
        <w:rPr>
          <w:rFonts w:ascii="Arial" w:eastAsiaTheme="minorHAnsi" w:hAnsi="Arial" w:cs="Arial"/>
        </w:rPr>
        <w:t xml:space="preserve"> Jerusalem’s exiles in Babylon. </w:t>
      </w:r>
      <w:r w:rsidR="00D46779">
        <w:rPr>
          <w:rFonts w:ascii="Arial" w:hAnsi="Arial" w:cs="Arial"/>
        </w:rPr>
        <w:t>(CSB)</w:t>
      </w:r>
    </w:p>
    <w:p w:rsidR="008808F5" w:rsidRPr="004F6D9B" w:rsidRDefault="008808F5" w:rsidP="008808F5">
      <w:pPr>
        <w:autoSpaceDE w:val="0"/>
        <w:autoSpaceDN w:val="0"/>
        <w:adjustRightInd w:val="0"/>
        <w:rPr>
          <w:rFonts w:ascii="Arial" w:eastAsiaTheme="minorHAnsi" w:hAnsi="Arial" w:cs="Arial"/>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rPr>
        <w:t xml:space="preserve">         </w:t>
      </w:r>
      <w:r w:rsidRPr="004F6D9B">
        <w:rPr>
          <w:rFonts w:ascii="Arial" w:eastAsiaTheme="minorHAnsi" w:hAnsi="Arial" w:cs="Arial"/>
          <w:i/>
          <w:iCs/>
        </w:rPr>
        <w:t>Escape … Babylon.</w:t>
      </w:r>
      <w:r w:rsidRPr="004F6D9B">
        <w:rPr>
          <w:rFonts w:ascii="Arial" w:eastAsiaTheme="minorHAnsi" w:hAnsi="Arial" w:cs="Arial"/>
        </w:rPr>
        <w:t xml:space="preserve"> Cf. Rev 18:4–8.</w:t>
      </w:r>
      <w:r w:rsidR="00D46779" w:rsidRPr="00D46779">
        <w:rPr>
          <w:rFonts w:ascii="Arial" w:hAnsi="Arial" w:cs="Arial"/>
        </w:rPr>
        <w:t xml:space="preserve"> </w:t>
      </w:r>
      <w:r w:rsidR="00D46779">
        <w:rPr>
          <w:rFonts w:ascii="Arial" w:hAnsi="Arial" w:cs="Arial"/>
        </w:rPr>
        <w:t>(CSB)</w:t>
      </w:r>
    </w:p>
    <w:p w:rsidR="00B65F91" w:rsidRDefault="00B65F91" w:rsidP="008808F5">
      <w:pPr>
        <w:autoSpaceDE w:val="0"/>
        <w:autoSpaceDN w:val="0"/>
        <w:adjustRightInd w:val="0"/>
        <w:rPr>
          <w:rFonts w:ascii="Arial" w:eastAsiaTheme="minorHAnsi" w:hAnsi="Arial" w:cs="Arial"/>
        </w:rPr>
      </w:pPr>
    </w:p>
    <w:p w:rsidR="005E7EFE" w:rsidRDefault="005E7EFE" w:rsidP="008808F5">
      <w:pPr>
        <w:autoSpaceDE w:val="0"/>
        <w:autoSpaceDN w:val="0"/>
        <w:adjustRightInd w:val="0"/>
        <w:rPr>
          <w:rFonts w:ascii="Arial" w:eastAsiaTheme="minorHAnsi" w:hAnsi="Arial" w:cs="Arial"/>
        </w:rPr>
      </w:pPr>
      <w:r w:rsidRPr="005E7EFE">
        <w:rPr>
          <w:rFonts w:eastAsiaTheme="minorHAnsi"/>
        </w:rPr>
        <w:t>The thought of v 6 is repeated for emphasis.</w:t>
      </w:r>
      <w:r>
        <w:rPr>
          <w:rFonts w:eastAsiaTheme="minorHAnsi"/>
        </w:rPr>
        <w:t xml:space="preserve"> (TLSB)</w:t>
      </w:r>
    </w:p>
    <w:p w:rsidR="005E7EFE" w:rsidRPr="004F6D9B" w:rsidRDefault="005E7EFE" w:rsidP="008808F5">
      <w:pPr>
        <w:autoSpaceDE w:val="0"/>
        <w:autoSpaceDN w:val="0"/>
        <w:adjustRightInd w:val="0"/>
        <w:rPr>
          <w:rFonts w:ascii="Arial" w:eastAsiaTheme="minorHAnsi" w:hAnsi="Arial" w:cs="Arial"/>
        </w:rPr>
      </w:pPr>
    </w:p>
    <w:p w:rsidR="00B65F91" w:rsidRPr="004F6D9B" w:rsidRDefault="00153B7C" w:rsidP="008808F5">
      <w:pPr>
        <w:autoSpaceDE w:val="0"/>
        <w:autoSpaceDN w:val="0"/>
        <w:adjustRightInd w:val="0"/>
        <w:rPr>
          <w:rFonts w:ascii="Arial" w:eastAsiaTheme="minorHAnsi" w:hAnsi="Arial" w:cs="Arial"/>
        </w:rPr>
      </w:pPr>
      <w:r w:rsidRPr="004F6D9B">
        <w:rPr>
          <w:rFonts w:ascii="Arial" w:eastAsiaTheme="minorHAnsi" w:hAnsi="Arial" w:cs="Arial"/>
        </w:rPr>
        <w:t>For the daughter of Zion to remain in this heathen city was to risk spiritual death.  (TLSB)</w:t>
      </w:r>
    </w:p>
    <w:p w:rsidR="008808F5" w:rsidRPr="004F6D9B" w:rsidRDefault="008808F5" w:rsidP="008808F5">
      <w:pPr>
        <w:autoSpaceDE w:val="0"/>
        <w:autoSpaceDN w:val="0"/>
        <w:adjustRightInd w:val="0"/>
        <w:rPr>
          <w:rFonts w:ascii="Arial" w:eastAsiaTheme="minorHAnsi" w:hAnsi="Arial" w:cs="Arial"/>
          <w:b/>
          <w:bCs/>
        </w:rPr>
      </w:pPr>
    </w:p>
    <w:p w:rsidR="00153B7C"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2:8</w:t>
      </w:r>
      <w:r w:rsidRPr="004F6D9B">
        <w:rPr>
          <w:rFonts w:ascii="Arial" w:eastAsiaTheme="minorHAnsi" w:hAnsi="Arial" w:cs="Arial"/>
        </w:rPr>
        <w:t xml:space="preserve">    </w:t>
      </w:r>
      <w:r w:rsidR="00153B7C" w:rsidRPr="004F6D9B">
        <w:rPr>
          <w:rFonts w:ascii="Arial" w:eastAsiaTheme="minorHAnsi" w:hAnsi="Arial" w:cs="Arial"/>
        </w:rPr>
        <w:t>HONRED – ESV has His glory sent me.  This is the visible manifestation from which God spoke to Zechariah (cf. Ex 40:34).  (TLSB)</w:t>
      </w:r>
    </w:p>
    <w:p w:rsidR="00153B7C" w:rsidRPr="004F6D9B" w:rsidRDefault="00153B7C" w:rsidP="008808F5">
      <w:pPr>
        <w:autoSpaceDE w:val="0"/>
        <w:autoSpaceDN w:val="0"/>
        <w:adjustRightInd w:val="0"/>
        <w:rPr>
          <w:rFonts w:ascii="Arial" w:eastAsiaTheme="minorHAnsi" w:hAnsi="Arial" w:cs="Arial"/>
        </w:rPr>
      </w:pPr>
    </w:p>
    <w:p w:rsidR="008808F5" w:rsidRDefault="00153B7C" w:rsidP="008808F5">
      <w:pPr>
        <w:autoSpaceDE w:val="0"/>
        <w:autoSpaceDN w:val="0"/>
        <w:adjustRightInd w:val="0"/>
        <w:rPr>
          <w:rFonts w:ascii="Arial" w:hAnsi="Arial" w:cs="Arial"/>
        </w:rPr>
      </w:pPr>
      <w:r w:rsidRPr="004F6D9B">
        <w:rPr>
          <w:rFonts w:ascii="Arial" w:eastAsiaTheme="minorHAnsi" w:hAnsi="Arial" w:cs="Arial"/>
        </w:rPr>
        <w:t xml:space="preserve">         </w:t>
      </w:r>
      <w:r w:rsidR="008808F5" w:rsidRPr="004F6D9B">
        <w:rPr>
          <w:rFonts w:ascii="Arial" w:eastAsiaTheme="minorHAnsi" w:hAnsi="Arial" w:cs="Arial"/>
          <w:i/>
          <w:iCs/>
        </w:rPr>
        <w:t>apple of his eye.</w:t>
      </w:r>
      <w:r w:rsidR="008808F5" w:rsidRPr="004F6D9B">
        <w:rPr>
          <w:rFonts w:ascii="Arial" w:eastAsiaTheme="minorHAnsi" w:hAnsi="Arial" w:cs="Arial"/>
        </w:rPr>
        <w:t xml:space="preserve"> See </w:t>
      </w:r>
      <w:r w:rsidR="008808F5" w:rsidRPr="004F6D9B">
        <w:rPr>
          <w:rFonts w:ascii="Arial" w:eastAsiaTheme="minorHAnsi" w:hAnsi="Arial" w:cs="Arial"/>
          <w:color w:val="FF0000"/>
        </w:rPr>
        <w:t>note</w:t>
      </w:r>
      <w:r w:rsidR="008808F5" w:rsidRPr="004F6D9B">
        <w:rPr>
          <w:rFonts w:ascii="Arial" w:eastAsiaTheme="minorHAnsi" w:hAnsi="Arial" w:cs="Arial"/>
        </w:rPr>
        <w:t xml:space="preserve"> on Dt 32:10.</w:t>
      </w:r>
      <w:r w:rsidR="00D46779" w:rsidRPr="00D46779">
        <w:rPr>
          <w:rFonts w:ascii="Arial" w:hAnsi="Arial" w:cs="Arial"/>
        </w:rPr>
        <w:t xml:space="preserve"> </w:t>
      </w:r>
      <w:r w:rsidR="00D46779">
        <w:rPr>
          <w:rFonts w:ascii="Arial" w:hAnsi="Arial" w:cs="Arial"/>
        </w:rPr>
        <w:t>(CSB)</w:t>
      </w:r>
    </w:p>
    <w:p w:rsidR="005E7EFE" w:rsidRDefault="005E7EFE" w:rsidP="008808F5">
      <w:pPr>
        <w:autoSpaceDE w:val="0"/>
        <w:autoSpaceDN w:val="0"/>
        <w:adjustRightInd w:val="0"/>
        <w:rPr>
          <w:rFonts w:ascii="Arial" w:hAnsi="Arial" w:cs="Arial"/>
        </w:rPr>
      </w:pPr>
    </w:p>
    <w:p w:rsidR="005E7EFE" w:rsidRPr="004F6D9B" w:rsidRDefault="005E7EFE" w:rsidP="008808F5">
      <w:pPr>
        <w:autoSpaceDE w:val="0"/>
        <w:autoSpaceDN w:val="0"/>
        <w:adjustRightInd w:val="0"/>
        <w:rPr>
          <w:rFonts w:ascii="Arial" w:eastAsiaTheme="minorHAnsi" w:hAnsi="Arial" w:cs="Arial"/>
        </w:rPr>
      </w:pPr>
      <w:r w:rsidRPr="005E7EFE">
        <w:rPr>
          <w:rFonts w:eastAsiaTheme="minorHAnsi"/>
        </w:rPr>
        <w:t>God’s people are compared to the pupil of the eye. Just as a person is protective of this sensitive part of the body, so God hurts when His people hurt.</w:t>
      </w:r>
      <w:r>
        <w:rPr>
          <w:rFonts w:eastAsiaTheme="minorHAnsi"/>
        </w:rPr>
        <w:t xml:space="preserve"> (TLSB)</w:t>
      </w:r>
    </w:p>
    <w:p w:rsidR="00153B7C" w:rsidRPr="004F6D9B" w:rsidRDefault="00153B7C" w:rsidP="008808F5">
      <w:pPr>
        <w:autoSpaceDE w:val="0"/>
        <w:autoSpaceDN w:val="0"/>
        <w:adjustRightInd w:val="0"/>
        <w:rPr>
          <w:rFonts w:ascii="Arial" w:eastAsiaTheme="minorHAnsi" w:hAnsi="Arial" w:cs="Arial"/>
        </w:rPr>
      </w:pPr>
    </w:p>
    <w:p w:rsidR="00153B7C" w:rsidRPr="004F6D9B" w:rsidRDefault="00153B7C" w:rsidP="008808F5">
      <w:pPr>
        <w:autoSpaceDE w:val="0"/>
        <w:autoSpaceDN w:val="0"/>
        <w:adjustRightInd w:val="0"/>
        <w:rPr>
          <w:rFonts w:ascii="Arial" w:eastAsiaTheme="minorHAnsi" w:hAnsi="Arial" w:cs="Arial"/>
        </w:rPr>
      </w:pPr>
      <w:r w:rsidRPr="004F6D9B">
        <w:rPr>
          <w:rFonts w:ascii="Arial" w:hAnsi="Arial" w:cs="Arial"/>
        </w:rPr>
        <w:t>So dear are the believers, the members of the Church, in the eyes of the Lord. Every adversary who dares to touch the kingdom of God and its members thereby becomes guilty of a blasphemous act, which grieves the Lord most deeply. This insult Jehovah will not accept without the most emphatic resentment; He will punish the people, He will visit their sins upon them. (Kretzmann)</w:t>
      </w:r>
    </w:p>
    <w:p w:rsidR="008808F5" w:rsidRPr="004F6D9B" w:rsidRDefault="008808F5" w:rsidP="008808F5">
      <w:pPr>
        <w:autoSpaceDE w:val="0"/>
        <w:autoSpaceDN w:val="0"/>
        <w:adjustRightInd w:val="0"/>
        <w:rPr>
          <w:rFonts w:ascii="Arial" w:eastAsiaTheme="minorHAnsi" w:hAnsi="Arial" w:cs="Arial"/>
          <w:b/>
          <w:bCs/>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2:9</w:t>
      </w:r>
      <w:r w:rsidRPr="004F6D9B">
        <w:rPr>
          <w:rFonts w:ascii="Arial" w:eastAsiaTheme="minorHAnsi" w:hAnsi="Arial" w:cs="Arial"/>
        </w:rPr>
        <w:t xml:space="preserve">    </w:t>
      </w:r>
      <w:r w:rsidRPr="004F6D9B">
        <w:rPr>
          <w:rFonts w:ascii="Arial" w:eastAsiaTheme="minorHAnsi" w:hAnsi="Arial" w:cs="Arial"/>
          <w:i/>
          <w:iCs/>
        </w:rPr>
        <w:t>hand.</w:t>
      </w:r>
      <w:r w:rsidRPr="004F6D9B">
        <w:rPr>
          <w:rFonts w:ascii="Arial" w:eastAsiaTheme="minorHAnsi" w:hAnsi="Arial" w:cs="Arial"/>
        </w:rPr>
        <w:t xml:space="preserve"> Power.</w:t>
      </w:r>
      <w:r w:rsidR="00D46779" w:rsidRPr="00D46779">
        <w:rPr>
          <w:rFonts w:ascii="Arial" w:hAnsi="Arial" w:cs="Arial"/>
        </w:rPr>
        <w:t xml:space="preserve"> </w:t>
      </w:r>
      <w:r w:rsidR="00D46779">
        <w:rPr>
          <w:rFonts w:ascii="Arial" w:hAnsi="Arial" w:cs="Arial"/>
        </w:rPr>
        <w:t>(CSB)</w:t>
      </w:r>
    </w:p>
    <w:p w:rsidR="00153B7C" w:rsidRPr="004F6D9B" w:rsidRDefault="00153B7C" w:rsidP="008808F5">
      <w:pPr>
        <w:autoSpaceDE w:val="0"/>
        <w:autoSpaceDN w:val="0"/>
        <w:adjustRightInd w:val="0"/>
        <w:rPr>
          <w:rFonts w:ascii="Arial" w:eastAsiaTheme="minorHAnsi" w:hAnsi="Arial" w:cs="Arial"/>
        </w:rPr>
      </w:pPr>
    </w:p>
    <w:p w:rsidR="00153B7C" w:rsidRPr="004F6D9B" w:rsidRDefault="00153B7C" w:rsidP="008808F5">
      <w:pPr>
        <w:autoSpaceDE w:val="0"/>
        <w:autoSpaceDN w:val="0"/>
        <w:adjustRightInd w:val="0"/>
        <w:rPr>
          <w:rFonts w:ascii="Arial" w:eastAsiaTheme="minorHAnsi" w:hAnsi="Arial" w:cs="Arial"/>
        </w:rPr>
      </w:pPr>
      <w:r w:rsidRPr="004F6D9B">
        <w:rPr>
          <w:rFonts w:ascii="Arial" w:eastAsiaTheme="minorHAnsi" w:hAnsi="Arial" w:cs="Arial"/>
        </w:rPr>
        <w:t>With a wave of the hand, the Lord dismisses those who threaten His people.  (TLSB)</w:t>
      </w:r>
    </w:p>
    <w:p w:rsidR="00153B7C" w:rsidRPr="004F6D9B" w:rsidRDefault="00153B7C" w:rsidP="008808F5">
      <w:pPr>
        <w:autoSpaceDE w:val="0"/>
        <w:autoSpaceDN w:val="0"/>
        <w:adjustRightInd w:val="0"/>
        <w:rPr>
          <w:rFonts w:ascii="Arial" w:eastAsiaTheme="minorHAnsi" w:hAnsi="Arial" w:cs="Arial"/>
        </w:rPr>
      </w:pPr>
    </w:p>
    <w:p w:rsidR="00153B7C" w:rsidRPr="004F6D9B" w:rsidRDefault="00153B7C" w:rsidP="008808F5">
      <w:pPr>
        <w:autoSpaceDE w:val="0"/>
        <w:autoSpaceDN w:val="0"/>
        <w:adjustRightInd w:val="0"/>
        <w:rPr>
          <w:rFonts w:ascii="Arial" w:eastAsiaTheme="minorHAnsi" w:hAnsi="Arial" w:cs="Arial"/>
        </w:rPr>
      </w:pPr>
      <w:r w:rsidRPr="004F6D9B">
        <w:rPr>
          <w:rFonts w:ascii="Arial" w:eastAsiaTheme="minorHAnsi" w:hAnsi="Arial" w:cs="Arial"/>
        </w:rPr>
        <w:t xml:space="preserve">         PLUNDER THEM – God will cause servants to overthrow their masters and seize their goods.  (TLSB)</w:t>
      </w:r>
    </w:p>
    <w:p w:rsidR="00153B7C" w:rsidRPr="004F6D9B" w:rsidRDefault="00153B7C" w:rsidP="008808F5">
      <w:pPr>
        <w:autoSpaceDE w:val="0"/>
        <w:autoSpaceDN w:val="0"/>
        <w:adjustRightInd w:val="0"/>
        <w:rPr>
          <w:rFonts w:ascii="Arial" w:eastAsiaTheme="minorHAnsi" w:hAnsi="Arial" w:cs="Arial"/>
        </w:rPr>
      </w:pPr>
    </w:p>
    <w:p w:rsidR="00153B7C" w:rsidRPr="004F6D9B" w:rsidRDefault="00153B7C" w:rsidP="008808F5">
      <w:pPr>
        <w:autoSpaceDE w:val="0"/>
        <w:autoSpaceDN w:val="0"/>
        <w:adjustRightInd w:val="0"/>
        <w:rPr>
          <w:rFonts w:ascii="Arial" w:eastAsiaTheme="minorHAnsi" w:hAnsi="Arial" w:cs="Arial"/>
        </w:rPr>
      </w:pPr>
      <w:r w:rsidRPr="004F6D9B">
        <w:rPr>
          <w:rFonts w:ascii="Arial" w:eastAsiaTheme="minorHAnsi" w:hAnsi="Arial" w:cs="Arial"/>
        </w:rPr>
        <w:t xml:space="preserve">        ALMIGHTY HAS SENT ME – This means </w:t>
      </w:r>
      <w:r w:rsidRPr="004F6D9B">
        <w:rPr>
          <w:rFonts w:ascii="Arial" w:hAnsi="Arial" w:cs="Arial"/>
        </w:rPr>
        <w:t>that through Him the great Sovereign of the earth was carrying out His punishment upon the enemies of His Church. For this reason the people of the Lord are exhorted to sing praises to Him.  (Kretzmann)</w:t>
      </w:r>
    </w:p>
    <w:p w:rsidR="008808F5" w:rsidRPr="004F6D9B" w:rsidRDefault="008808F5" w:rsidP="008808F5">
      <w:pPr>
        <w:autoSpaceDE w:val="0"/>
        <w:autoSpaceDN w:val="0"/>
        <w:adjustRightInd w:val="0"/>
        <w:rPr>
          <w:rFonts w:ascii="Arial" w:eastAsiaTheme="minorHAnsi" w:hAnsi="Arial" w:cs="Arial"/>
          <w:b/>
          <w:bCs/>
        </w:rPr>
      </w:pPr>
    </w:p>
    <w:p w:rsidR="005E7EFE"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2:10</w:t>
      </w:r>
      <w:r w:rsidRPr="004F6D9B">
        <w:rPr>
          <w:rFonts w:ascii="Arial" w:eastAsiaTheme="minorHAnsi" w:hAnsi="Arial" w:cs="Arial"/>
        </w:rPr>
        <w:t xml:space="preserve">    See 9:9. </w:t>
      </w:r>
    </w:p>
    <w:p w:rsidR="005E7EFE" w:rsidRDefault="005E7EFE" w:rsidP="008808F5">
      <w:pPr>
        <w:autoSpaceDE w:val="0"/>
        <w:autoSpaceDN w:val="0"/>
        <w:adjustRightInd w:val="0"/>
        <w:rPr>
          <w:rFonts w:ascii="Arial" w:eastAsiaTheme="minorHAnsi" w:hAnsi="Arial" w:cs="Arial"/>
        </w:rPr>
      </w:pPr>
    </w:p>
    <w:p w:rsidR="005E7EFE" w:rsidRDefault="005E7EFE" w:rsidP="008808F5">
      <w:pPr>
        <w:autoSpaceDE w:val="0"/>
        <w:autoSpaceDN w:val="0"/>
        <w:adjustRightInd w:val="0"/>
        <w:rPr>
          <w:rFonts w:ascii="Arial" w:eastAsiaTheme="minorHAnsi" w:hAnsi="Arial" w:cs="Arial"/>
        </w:rPr>
      </w:pPr>
      <w:r>
        <w:rPr>
          <w:rFonts w:ascii="Arial" w:eastAsiaTheme="minorHAnsi" w:hAnsi="Arial" w:cs="Arial"/>
        </w:rPr>
        <w:t xml:space="preserve">           </w:t>
      </w:r>
      <w:r w:rsidRPr="005E7EFE">
        <w:rPr>
          <w:rFonts w:eastAsiaTheme="minorHAnsi"/>
        </w:rPr>
        <w:t xml:space="preserve"> </w:t>
      </w:r>
      <w:r w:rsidRPr="005E7EFE">
        <w:rPr>
          <w:rFonts w:eastAsiaTheme="minorHAnsi"/>
          <w:i/>
        </w:rPr>
        <w:t>Sing</w:t>
      </w:r>
      <w:r w:rsidRPr="005E7EFE">
        <w:rPr>
          <w:rFonts w:eastAsiaTheme="minorHAnsi"/>
        </w:rPr>
        <w:t xml:space="preserve"> … </w:t>
      </w:r>
      <w:r w:rsidRPr="005E7EFE">
        <w:rPr>
          <w:rFonts w:eastAsiaTheme="minorHAnsi"/>
          <w:i/>
        </w:rPr>
        <w:t>daughter of Zion</w:t>
      </w:r>
      <w:r w:rsidRPr="005E7EFE">
        <w:rPr>
          <w:rFonts w:eastAsiaTheme="minorHAnsi"/>
        </w:rPr>
        <w:t>. As the opposite of the “daughter of Babylon” (v 7), those who belong to the city of God are</w:t>
      </w:r>
      <w:r>
        <w:rPr>
          <w:rFonts w:eastAsiaTheme="minorHAnsi"/>
        </w:rPr>
        <w:t xml:space="preserve"> </w:t>
      </w:r>
      <w:r w:rsidRPr="005E7EFE">
        <w:rPr>
          <w:rFonts w:eastAsiaTheme="minorHAnsi"/>
        </w:rPr>
        <w:t>encouraged to break into song. Mary is an example of one who did, singing her Magnificat (Lk 1:46–55).</w:t>
      </w:r>
      <w:r>
        <w:rPr>
          <w:rFonts w:eastAsiaTheme="minorHAnsi"/>
        </w:rPr>
        <w:t xml:space="preserve"> (TLSB)</w:t>
      </w:r>
    </w:p>
    <w:p w:rsidR="005E7EFE" w:rsidRDefault="005E7EFE" w:rsidP="008808F5">
      <w:pPr>
        <w:autoSpaceDE w:val="0"/>
        <w:autoSpaceDN w:val="0"/>
        <w:adjustRightInd w:val="0"/>
        <w:rPr>
          <w:rFonts w:ascii="Arial" w:eastAsiaTheme="minorHAnsi" w:hAnsi="Arial" w:cs="Arial"/>
        </w:rPr>
      </w:pPr>
    </w:p>
    <w:p w:rsidR="008808F5" w:rsidRPr="004F6D9B" w:rsidRDefault="005E7EFE" w:rsidP="008808F5">
      <w:pPr>
        <w:autoSpaceDE w:val="0"/>
        <w:autoSpaceDN w:val="0"/>
        <w:adjustRightInd w:val="0"/>
        <w:rPr>
          <w:rFonts w:ascii="Arial" w:eastAsiaTheme="minorHAnsi" w:hAnsi="Arial" w:cs="Arial"/>
        </w:rPr>
      </w:pPr>
      <w:r>
        <w:rPr>
          <w:rFonts w:ascii="Arial" w:eastAsiaTheme="minorHAnsi" w:hAnsi="Arial" w:cs="Arial"/>
        </w:rPr>
        <w:t xml:space="preserve">           </w:t>
      </w:r>
      <w:r w:rsidR="008808F5" w:rsidRPr="004F6D9B">
        <w:rPr>
          <w:rFonts w:ascii="Arial" w:eastAsiaTheme="minorHAnsi" w:hAnsi="Arial" w:cs="Arial"/>
          <w:i/>
          <w:iCs/>
        </w:rPr>
        <w:t>I will live among you.</w:t>
      </w:r>
      <w:r w:rsidR="008808F5" w:rsidRPr="004F6D9B">
        <w:rPr>
          <w:rFonts w:ascii="Arial" w:eastAsiaTheme="minorHAnsi" w:hAnsi="Arial" w:cs="Arial"/>
        </w:rPr>
        <w:t xml:space="preserve"> See v. 11; 8:3; Lev 26:11–12; Eze 37:27; Jn 1:14; 2 Co 6:16; Rev 21:3.</w:t>
      </w:r>
      <w:r w:rsidR="00D46779" w:rsidRPr="00D46779">
        <w:rPr>
          <w:rFonts w:ascii="Arial" w:hAnsi="Arial" w:cs="Arial"/>
        </w:rPr>
        <w:t xml:space="preserve"> </w:t>
      </w:r>
      <w:r w:rsidR="00D46779">
        <w:rPr>
          <w:rFonts w:ascii="Arial" w:hAnsi="Arial" w:cs="Arial"/>
        </w:rPr>
        <w:t>(CSB)</w:t>
      </w:r>
    </w:p>
    <w:p w:rsidR="00942F4E" w:rsidRPr="004F6D9B" w:rsidRDefault="00942F4E" w:rsidP="008808F5">
      <w:pPr>
        <w:autoSpaceDE w:val="0"/>
        <w:autoSpaceDN w:val="0"/>
        <w:adjustRightInd w:val="0"/>
        <w:rPr>
          <w:rFonts w:ascii="Arial" w:eastAsiaTheme="minorHAnsi" w:hAnsi="Arial" w:cs="Arial"/>
        </w:rPr>
      </w:pPr>
    </w:p>
    <w:p w:rsidR="00942F4E" w:rsidRPr="004F6D9B" w:rsidRDefault="00942F4E" w:rsidP="008808F5">
      <w:pPr>
        <w:autoSpaceDE w:val="0"/>
        <w:autoSpaceDN w:val="0"/>
        <w:adjustRightInd w:val="0"/>
        <w:rPr>
          <w:rFonts w:ascii="Arial" w:eastAsiaTheme="minorHAnsi" w:hAnsi="Arial" w:cs="Arial"/>
        </w:rPr>
      </w:pPr>
      <w:r w:rsidRPr="004F6D9B">
        <w:rPr>
          <w:rFonts w:ascii="Arial" w:eastAsiaTheme="minorHAnsi" w:hAnsi="Arial" w:cs="Arial"/>
        </w:rPr>
        <w:t>Not only did God come to the restored temple, but He also came in the fullness of time (Gal. 4:4).  Jesus is rightly called Immanuel, for He is “God with us” (Is 7:14; Mt 1:23) and remains with us through Word and Sacrament.  (TLSB)</w:t>
      </w:r>
    </w:p>
    <w:p w:rsidR="008808F5" w:rsidRPr="004F6D9B" w:rsidRDefault="008808F5" w:rsidP="008808F5">
      <w:pPr>
        <w:autoSpaceDE w:val="0"/>
        <w:autoSpaceDN w:val="0"/>
        <w:adjustRightInd w:val="0"/>
        <w:rPr>
          <w:rFonts w:ascii="Arial" w:eastAsiaTheme="minorHAnsi" w:hAnsi="Arial" w:cs="Arial"/>
          <w:b/>
          <w:bCs/>
        </w:rPr>
      </w:pPr>
    </w:p>
    <w:p w:rsidR="008808F5" w:rsidRDefault="008808F5" w:rsidP="008808F5">
      <w:pPr>
        <w:autoSpaceDE w:val="0"/>
        <w:autoSpaceDN w:val="0"/>
        <w:adjustRightInd w:val="0"/>
        <w:rPr>
          <w:rFonts w:ascii="Arial" w:hAnsi="Arial" w:cs="Arial"/>
        </w:rPr>
      </w:pPr>
      <w:r w:rsidRPr="004F6D9B">
        <w:rPr>
          <w:rFonts w:ascii="Arial" w:eastAsiaTheme="minorHAnsi" w:hAnsi="Arial" w:cs="Arial"/>
          <w:b/>
          <w:bCs/>
        </w:rPr>
        <w:t>2:11</w:t>
      </w:r>
      <w:r w:rsidRPr="004F6D9B">
        <w:rPr>
          <w:rFonts w:ascii="Arial" w:eastAsiaTheme="minorHAnsi" w:hAnsi="Arial" w:cs="Arial"/>
        </w:rPr>
        <w:t xml:space="preserve">    </w:t>
      </w:r>
      <w:r w:rsidRPr="004F6D9B">
        <w:rPr>
          <w:rFonts w:ascii="Arial" w:eastAsiaTheme="minorHAnsi" w:hAnsi="Arial" w:cs="Arial"/>
          <w:i/>
          <w:iCs/>
        </w:rPr>
        <w:t>Many nations.</w:t>
      </w:r>
      <w:r w:rsidRPr="004F6D9B">
        <w:rPr>
          <w:rFonts w:ascii="Arial" w:eastAsiaTheme="minorHAnsi" w:hAnsi="Arial" w:cs="Arial"/>
        </w:rPr>
        <w:t xml:space="preserve"> In fulfillment of the promise to Abraham (Ge 12:3; cf. Zec. 8:20–23; Ge 18:18; 22:18; Isa 2:2–4; 60:3). </w:t>
      </w:r>
      <w:r w:rsidR="00D46779">
        <w:rPr>
          <w:rFonts w:ascii="Arial" w:hAnsi="Arial" w:cs="Arial"/>
        </w:rPr>
        <w:t>(CSB)</w:t>
      </w:r>
    </w:p>
    <w:p w:rsidR="005E7EFE" w:rsidRDefault="005E7EFE" w:rsidP="008808F5">
      <w:pPr>
        <w:autoSpaceDE w:val="0"/>
        <w:autoSpaceDN w:val="0"/>
        <w:adjustRightInd w:val="0"/>
        <w:rPr>
          <w:rFonts w:ascii="Arial" w:hAnsi="Arial" w:cs="Arial"/>
        </w:rPr>
      </w:pPr>
    </w:p>
    <w:p w:rsidR="005E7EFE" w:rsidRPr="004F6D9B" w:rsidRDefault="005E7EFE" w:rsidP="008808F5">
      <w:pPr>
        <w:autoSpaceDE w:val="0"/>
        <w:autoSpaceDN w:val="0"/>
        <w:adjustRightInd w:val="0"/>
        <w:rPr>
          <w:rFonts w:ascii="Arial" w:eastAsiaTheme="minorHAnsi" w:hAnsi="Arial" w:cs="Arial"/>
        </w:rPr>
      </w:pPr>
      <w:r>
        <w:rPr>
          <w:rFonts w:ascii="Arial" w:hAnsi="Arial" w:cs="Arial"/>
        </w:rPr>
        <w:t xml:space="preserve">           </w:t>
      </w:r>
      <w:r w:rsidRPr="005E7EFE">
        <w:rPr>
          <w:rFonts w:eastAsiaTheme="minorHAnsi"/>
          <w:i/>
        </w:rPr>
        <w:t xml:space="preserve">join themselves to the </w:t>
      </w:r>
      <w:r w:rsidRPr="005E7EFE">
        <w:rPr>
          <w:rFonts w:eastAsiaTheme="minorHAnsi"/>
          <w:i/>
          <w:smallCaps/>
        </w:rPr>
        <w:t>Lord</w:t>
      </w:r>
      <w:r w:rsidRPr="005E7EFE">
        <w:rPr>
          <w:rFonts w:eastAsiaTheme="minorHAnsi"/>
        </w:rPr>
        <w:t>. Nations’ alienation from the God of Israel will become a thing of the past as many of them are added to His people.</w:t>
      </w:r>
      <w:r>
        <w:rPr>
          <w:rFonts w:eastAsiaTheme="minorHAnsi"/>
        </w:rPr>
        <w:t xml:space="preserve"> (TLSB)</w:t>
      </w:r>
    </w:p>
    <w:p w:rsidR="008808F5" w:rsidRPr="004F6D9B" w:rsidRDefault="008808F5" w:rsidP="008808F5">
      <w:pPr>
        <w:autoSpaceDE w:val="0"/>
        <w:autoSpaceDN w:val="0"/>
        <w:adjustRightInd w:val="0"/>
        <w:rPr>
          <w:rFonts w:ascii="Arial" w:eastAsiaTheme="minorHAnsi" w:hAnsi="Arial" w:cs="Arial"/>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rPr>
        <w:t xml:space="preserve">           </w:t>
      </w:r>
      <w:r w:rsidRPr="004F6D9B">
        <w:rPr>
          <w:rFonts w:ascii="Arial" w:eastAsiaTheme="minorHAnsi" w:hAnsi="Arial" w:cs="Arial"/>
          <w:i/>
          <w:iCs/>
        </w:rPr>
        <w:t>that day.</w:t>
      </w:r>
      <w:r w:rsidRPr="004F6D9B">
        <w:rPr>
          <w:rFonts w:ascii="Arial" w:eastAsiaTheme="minorHAnsi" w:hAnsi="Arial" w:cs="Arial"/>
        </w:rPr>
        <w:t xml:space="preserve"> The day of the Lord (see 3:10; see also </w:t>
      </w:r>
      <w:r w:rsidRPr="004F6D9B">
        <w:rPr>
          <w:rFonts w:ascii="Arial" w:eastAsiaTheme="minorHAnsi" w:hAnsi="Arial" w:cs="Arial"/>
          <w:color w:val="FF0000"/>
        </w:rPr>
        <w:t>note</w:t>
      </w:r>
      <w:r w:rsidRPr="004F6D9B">
        <w:rPr>
          <w:rFonts w:ascii="Arial" w:eastAsiaTheme="minorHAnsi" w:hAnsi="Arial" w:cs="Arial"/>
        </w:rPr>
        <w:t xml:space="preserve"> on Isa 2:11, 17, 20).</w:t>
      </w:r>
      <w:r w:rsidR="005E7EFE">
        <w:rPr>
          <w:rFonts w:ascii="Arial" w:eastAsiaTheme="minorHAnsi" w:hAnsi="Arial" w:cs="Arial"/>
        </w:rPr>
        <w:t xml:space="preserve"> (CSB)</w:t>
      </w:r>
    </w:p>
    <w:p w:rsidR="008808F5" w:rsidRDefault="008808F5" w:rsidP="008808F5">
      <w:pPr>
        <w:autoSpaceDE w:val="0"/>
        <w:autoSpaceDN w:val="0"/>
        <w:adjustRightInd w:val="0"/>
        <w:rPr>
          <w:rFonts w:ascii="Arial" w:eastAsiaTheme="minorHAnsi" w:hAnsi="Arial" w:cs="Arial"/>
          <w:b/>
          <w:bCs/>
        </w:rPr>
      </w:pPr>
    </w:p>
    <w:p w:rsidR="005E7EFE" w:rsidRDefault="005E7EFE" w:rsidP="008808F5">
      <w:pPr>
        <w:autoSpaceDE w:val="0"/>
        <w:autoSpaceDN w:val="0"/>
        <w:adjustRightInd w:val="0"/>
        <w:rPr>
          <w:rFonts w:eastAsiaTheme="minorHAnsi"/>
        </w:rPr>
      </w:pPr>
      <w:r w:rsidRPr="005E7EFE">
        <w:rPr>
          <w:rFonts w:eastAsiaTheme="minorHAnsi"/>
        </w:rPr>
        <w:t>Prophets often use this expression when referring to the NT era (cf Zep 3:11, 16; Zec 13:1).</w:t>
      </w:r>
      <w:r>
        <w:rPr>
          <w:rFonts w:eastAsiaTheme="minorHAnsi"/>
        </w:rPr>
        <w:t xml:space="preserve"> (TLSB)</w:t>
      </w:r>
    </w:p>
    <w:p w:rsidR="005E7EFE" w:rsidRDefault="005E7EFE" w:rsidP="008808F5">
      <w:pPr>
        <w:autoSpaceDE w:val="0"/>
        <w:autoSpaceDN w:val="0"/>
        <w:adjustRightInd w:val="0"/>
        <w:rPr>
          <w:rFonts w:eastAsiaTheme="minorHAnsi"/>
        </w:rPr>
      </w:pPr>
    </w:p>
    <w:p w:rsidR="005E7EFE" w:rsidRDefault="005E7EFE" w:rsidP="008808F5">
      <w:pPr>
        <w:autoSpaceDE w:val="0"/>
        <w:autoSpaceDN w:val="0"/>
        <w:adjustRightInd w:val="0"/>
        <w:rPr>
          <w:rFonts w:ascii="Arial" w:eastAsiaTheme="minorHAnsi" w:hAnsi="Arial" w:cs="Arial"/>
          <w:b/>
          <w:bCs/>
        </w:rPr>
      </w:pPr>
      <w:r>
        <w:rPr>
          <w:rFonts w:eastAsiaTheme="minorHAnsi"/>
        </w:rPr>
        <w:t xml:space="preserve">           </w:t>
      </w:r>
      <w:r w:rsidRPr="005E7EFE">
        <w:rPr>
          <w:rFonts w:eastAsiaTheme="minorHAnsi"/>
          <w:i/>
        </w:rPr>
        <w:t>sent me</w:t>
      </w:r>
      <w:r w:rsidRPr="005E7EFE">
        <w:rPr>
          <w:rFonts w:eastAsiaTheme="minorHAnsi"/>
        </w:rPr>
        <w:t>. Third occurrence of these words (vv 8–9) suggests that not everyone was ready to accept Zecharia</w:t>
      </w:r>
      <w:r>
        <w:rPr>
          <w:rFonts w:eastAsiaTheme="minorHAnsi"/>
        </w:rPr>
        <w:t>h as a prophet sent by the Lord</w:t>
      </w:r>
      <w:r w:rsidRPr="005E7EFE">
        <w:rPr>
          <w:rFonts w:eastAsiaTheme="minorHAnsi"/>
        </w:rPr>
        <w:t>. Moses had the same concern (Ex 3:13–15).</w:t>
      </w:r>
      <w:r>
        <w:rPr>
          <w:rFonts w:eastAsiaTheme="minorHAnsi"/>
        </w:rPr>
        <w:t xml:space="preserve"> (TLSB)</w:t>
      </w:r>
    </w:p>
    <w:p w:rsidR="005E7EFE" w:rsidRPr="004F6D9B" w:rsidRDefault="005E7EFE" w:rsidP="008808F5">
      <w:pPr>
        <w:autoSpaceDE w:val="0"/>
        <w:autoSpaceDN w:val="0"/>
        <w:adjustRightInd w:val="0"/>
        <w:rPr>
          <w:rFonts w:ascii="Arial" w:eastAsiaTheme="minorHAnsi" w:hAnsi="Arial" w:cs="Arial"/>
          <w:b/>
          <w:bCs/>
        </w:rPr>
      </w:pPr>
    </w:p>
    <w:p w:rsidR="005E7EFE" w:rsidRDefault="008808F5" w:rsidP="008808F5">
      <w:pPr>
        <w:autoSpaceDE w:val="0"/>
        <w:autoSpaceDN w:val="0"/>
        <w:adjustRightInd w:val="0"/>
        <w:rPr>
          <w:rFonts w:ascii="Arial" w:eastAsiaTheme="minorHAnsi" w:hAnsi="Arial" w:cs="Arial"/>
        </w:rPr>
      </w:pPr>
      <w:r w:rsidRPr="004F6D9B">
        <w:rPr>
          <w:rFonts w:ascii="Arial" w:eastAsiaTheme="minorHAnsi" w:hAnsi="Arial" w:cs="Arial"/>
          <w:b/>
          <w:bCs/>
        </w:rPr>
        <w:t>2:12</w:t>
      </w:r>
      <w:r w:rsidRPr="004F6D9B">
        <w:rPr>
          <w:rFonts w:ascii="Arial" w:eastAsiaTheme="minorHAnsi" w:hAnsi="Arial" w:cs="Arial"/>
        </w:rPr>
        <w:t xml:space="preserve">    </w:t>
      </w:r>
      <w:r w:rsidR="005E7EFE" w:rsidRPr="005E7EFE">
        <w:rPr>
          <w:rFonts w:eastAsiaTheme="minorHAnsi"/>
          <w:i/>
        </w:rPr>
        <w:t>inherit Judah as His portion</w:t>
      </w:r>
      <w:r w:rsidR="005E7EFE" w:rsidRPr="005E7EFE">
        <w:rPr>
          <w:rFonts w:eastAsiaTheme="minorHAnsi"/>
        </w:rPr>
        <w:t>. Faithful remnant needed</w:t>
      </w:r>
      <w:r w:rsidR="005E7EFE">
        <w:rPr>
          <w:rFonts w:eastAsiaTheme="minorHAnsi"/>
        </w:rPr>
        <w:t xml:space="preserve"> </w:t>
      </w:r>
      <w:r w:rsidR="005E7EFE" w:rsidRPr="005E7EFE">
        <w:rPr>
          <w:rFonts w:eastAsiaTheme="minorHAnsi"/>
        </w:rPr>
        <w:t>assurance that God continued to regard them as His special possession (Dt 7:6)</w:t>
      </w:r>
      <w:r w:rsidR="005E7EFE">
        <w:rPr>
          <w:rFonts w:eastAsiaTheme="minorHAnsi"/>
        </w:rPr>
        <w:t>. (TLSB)</w:t>
      </w:r>
    </w:p>
    <w:p w:rsidR="005E7EFE" w:rsidRDefault="005E7EFE" w:rsidP="008808F5">
      <w:pPr>
        <w:autoSpaceDE w:val="0"/>
        <w:autoSpaceDN w:val="0"/>
        <w:adjustRightInd w:val="0"/>
        <w:rPr>
          <w:rFonts w:ascii="Arial" w:eastAsiaTheme="minorHAnsi" w:hAnsi="Arial" w:cs="Arial"/>
        </w:rPr>
      </w:pPr>
    </w:p>
    <w:p w:rsidR="008808F5" w:rsidRPr="004F6D9B" w:rsidRDefault="005E7EFE" w:rsidP="008808F5">
      <w:pPr>
        <w:autoSpaceDE w:val="0"/>
        <w:autoSpaceDN w:val="0"/>
        <w:adjustRightInd w:val="0"/>
        <w:rPr>
          <w:rFonts w:ascii="Arial" w:eastAsiaTheme="minorHAnsi" w:hAnsi="Arial" w:cs="Arial"/>
        </w:rPr>
      </w:pPr>
      <w:r>
        <w:rPr>
          <w:rFonts w:ascii="Arial" w:eastAsiaTheme="minorHAnsi" w:hAnsi="Arial" w:cs="Arial"/>
        </w:rPr>
        <w:t xml:space="preserve">           </w:t>
      </w:r>
      <w:r w:rsidR="008808F5" w:rsidRPr="004F6D9B">
        <w:rPr>
          <w:rFonts w:ascii="Arial" w:eastAsiaTheme="minorHAnsi" w:hAnsi="Arial" w:cs="Arial"/>
          <w:i/>
          <w:iCs/>
        </w:rPr>
        <w:t>holy land.</w:t>
      </w:r>
      <w:r w:rsidR="008808F5" w:rsidRPr="004F6D9B">
        <w:rPr>
          <w:rFonts w:ascii="Arial" w:eastAsiaTheme="minorHAnsi" w:hAnsi="Arial" w:cs="Arial"/>
        </w:rPr>
        <w:t xml:space="preserve"> This designation occurs only here in Scripture. The land was rendered holy chiefly because it was the site of the earthly throne and sanctuary of the holy King, who dwelt there among his covenant people. See </w:t>
      </w:r>
      <w:r w:rsidR="008808F5" w:rsidRPr="004F6D9B">
        <w:rPr>
          <w:rFonts w:ascii="Arial" w:eastAsiaTheme="minorHAnsi" w:hAnsi="Arial" w:cs="Arial"/>
          <w:color w:val="FF0000"/>
        </w:rPr>
        <w:t>note</w:t>
      </w:r>
      <w:r w:rsidR="008808F5" w:rsidRPr="004F6D9B">
        <w:rPr>
          <w:rFonts w:ascii="Arial" w:eastAsiaTheme="minorHAnsi" w:hAnsi="Arial" w:cs="Arial"/>
        </w:rPr>
        <w:t xml:space="preserve"> on Ex 3:5. </w:t>
      </w:r>
      <w:r w:rsidR="00D46779">
        <w:rPr>
          <w:rFonts w:ascii="Arial" w:hAnsi="Arial" w:cs="Arial"/>
        </w:rPr>
        <w:t>(CSB)</w:t>
      </w:r>
    </w:p>
    <w:p w:rsidR="00942F4E" w:rsidRPr="004F6D9B" w:rsidRDefault="00942F4E" w:rsidP="008808F5">
      <w:pPr>
        <w:autoSpaceDE w:val="0"/>
        <w:autoSpaceDN w:val="0"/>
        <w:adjustRightInd w:val="0"/>
        <w:rPr>
          <w:rFonts w:ascii="Arial" w:eastAsiaTheme="minorHAnsi" w:hAnsi="Arial" w:cs="Arial"/>
        </w:rPr>
      </w:pPr>
    </w:p>
    <w:p w:rsidR="00942F4E" w:rsidRPr="004F6D9B" w:rsidRDefault="00942F4E" w:rsidP="008808F5">
      <w:pPr>
        <w:autoSpaceDE w:val="0"/>
        <w:autoSpaceDN w:val="0"/>
        <w:adjustRightInd w:val="0"/>
        <w:rPr>
          <w:rFonts w:ascii="Arial" w:eastAsiaTheme="minorHAnsi" w:hAnsi="Arial" w:cs="Arial"/>
        </w:rPr>
      </w:pPr>
      <w:r w:rsidRPr="004F6D9B">
        <w:rPr>
          <w:rFonts w:ascii="Arial" w:eastAsiaTheme="minorHAnsi" w:hAnsi="Arial" w:cs="Arial"/>
        </w:rPr>
        <w:t>One of two biblical occurrences (cf. Ps. 78:54) of this term, which has become common today.  However, every corner of the earth where the Lord comes and dwells with His faithful people is “holy land.”  (TLSB)</w:t>
      </w:r>
    </w:p>
    <w:p w:rsidR="008808F5" w:rsidRPr="004F6D9B" w:rsidRDefault="008808F5" w:rsidP="008808F5">
      <w:pPr>
        <w:autoSpaceDE w:val="0"/>
        <w:autoSpaceDN w:val="0"/>
        <w:adjustRightInd w:val="0"/>
        <w:rPr>
          <w:rFonts w:ascii="Arial" w:eastAsiaTheme="minorHAnsi" w:hAnsi="Arial" w:cs="Arial"/>
        </w:rPr>
      </w:pPr>
    </w:p>
    <w:p w:rsidR="008808F5" w:rsidRPr="004F6D9B" w:rsidRDefault="008808F5" w:rsidP="008808F5">
      <w:pPr>
        <w:autoSpaceDE w:val="0"/>
        <w:autoSpaceDN w:val="0"/>
        <w:adjustRightInd w:val="0"/>
        <w:rPr>
          <w:rFonts w:ascii="Arial" w:eastAsiaTheme="minorHAnsi" w:hAnsi="Arial" w:cs="Arial"/>
        </w:rPr>
      </w:pPr>
      <w:r w:rsidRPr="004F6D9B">
        <w:rPr>
          <w:rFonts w:ascii="Arial" w:eastAsiaTheme="minorHAnsi" w:hAnsi="Arial" w:cs="Arial"/>
        </w:rPr>
        <w:t xml:space="preserve">           </w:t>
      </w:r>
      <w:r w:rsidRPr="004F6D9B">
        <w:rPr>
          <w:rFonts w:ascii="Arial" w:eastAsiaTheme="minorHAnsi" w:hAnsi="Arial" w:cs="Arial"/>
          <w:i/>
          <w:iCs/>
        </w:rPr>
        <w:t>choose Jerusalem.</w:t>
      </w:r>
      <w:r w:rsidRPr="004F6D9B">
        <w:rPr>
          <w:rFonts w:ascii="Arial" w:eastAsiaTheme="minorHAnsi" w:hAnsi="Arial" w:cs="Arial"/>
        </w:rPr>
        <w:t xml:space="preserve"> See 1:17; 3:2.</w:t>
      </w:r>
      <w:r w:rsidR="00D46779" w:rsidRPr="00D46779">
        <w:rPr>
          <w:rFonts w:ascii="Arial" w:hAnsi="Arial" w:cs="Arial"/>
        </w:rPr>
        <w:t xml:space="preserve"> </w:t>
      </w:r>
      <w:r w:rsidR="00D46779">
        <w:rPr>
          <w:rFonts w:ascii="Arial" w:hAnsi="Arial" w:cs="Arial"/>
        </w:rPr>
        <w:t>(CSB)</w:t>
      </w:r>
    </w:p>
    <w:p w:rsidR="008808F5" w:rsidRPr="004F6D9B" w:rsidRDefault="008808F5" w:rsidP="008808F5">
      <w:pPr>
        <w:rPr>
          <w:rFonts w:ascii="Arial" w:eastAsiaTheme="minorHAnsi" w:hAnsi="Arial" w:cs="Arial"/>
          <w:b/>
          <w:bCs/>
        </w:rPr>
      </w:pPr>
    </w:p>
    <w:p w:rsidR="008808F5" w:rsidRPr="004F6D9B" w:rsidRDefault="008808F5" w:rsidP="008808F5">
      <w:pPr>
        <w:rPr>
          <w:rFonts w:ascii="Arial" w:eastAsiaTheme="minorHAnsi" w:hAnsi="Arial" w:cs="Arial"/>
        </w:rPr>
      </w:pPr>
      <w:r w:rsidRPr="004F6D9B">
        <w:rPr>
          <w:rFonts w:ascii="Arial" w:eastAsiaTheme="minorHAnsi" w:hAnsi="Arial" w:cs="Arial"/>
          <w:b/>
          <w:bCs/>
        </w:rPr>
        <w:t>2:13</w:t>
      </w:r>
      <w:r w:rsidRPr="004F6D9B">
        <w:rPr>
          <w:rFonts w:ascii="Arial" w:eastAsiaTheme="minorHAnsi" w:hAnsi="Arial" w:cs="Arial"/>
        </w:rPr>
        <w:t xml:space="preserve">    </w:t>
      </w:r>
      <w:r w:rsidRPr="004F6D9B">
        <w:rPr>
          <w:rFonts w:ascii="Arial" w:eastAsiaTheme="minorHAnsi" w:hAnsi="Arial" w:cs="Arial"/>
          <w:i/>
          <w:iCs/>
        </w:rPr>
        <w:t xml:space="preserve">Be still before the </w:t>
      </w:r>
      <w:r w:rsidRPr="004F6D9B">
        <w:rPr>
          <w:rFonts w:ascii="Arial" w:eastAsiaTheme="minorHAnsi" w:hAnsi="Arial" w:cs="Arial"/>
          <w:i/>
          <w:iCs/>
          <w:smallCaps/>
        </w:rPr>
        <w:t>Lord</w:t>
      </w:r>
      <w:r w:rsidRPr="004F6D9B">
        <w:rPr>
          <w:rFonts w:ascii="Arial" w:eastAsiaTheme="minorHAnsi" w:hAnsi="Arial" w:cs="Arial"/>
          <w:i/>
          <w:iCs/>
        </w:rPr>
        <w:t>.</w:t>
      </w:r>
      <w:r w:rsidRPr="004F6D9B">
        <w:rPr>
          <w:rFonts w:ascii="Arial" w:eastAsiaTheme="minorHAnsi" w:hAnsi="Arial" w:cs="Arial"/>
        </w:rPr>
        <w:t xml:space="preserve"> See Hab 2:20; Zep 1:7. </w:t>
      </w:r>
      <w:r w:rsidR="00D46779">
        <w:rPr>
          <w:rFonts w:ascii="Arial" w:hAnsi="Arial" w:cs="Arial"/>
        </w:rPr>
        <w:t>(CSB)</w:t>
      </w:r>
    </w:p>
    <w:p w:rsidR="00942F4E" w:rsidRPr="004F6D9B" w:rsidRDefault="00942F4E" w:rsidP="008808F5">
      <w:pPr>
        <w:rPr>
          <w:rFonts w:ascii="Arial" w:eastAsiaTheme="minorHAnsi" w:hAnsi="Arial" w:cs="Arial"/>
        </w:rPr>
      </w:pPr>
    </w:p>
    <w:p w:rsidR="00942F4E" w:rsidRPr="004F6D9B" w:rsidRDefault="00942F4E" w:rsidP="008808F5">
      <w:pPr>
        <w:rPr>
          <w:rFonts w:ascii="Arial" w:eastAsiaTheme="minorHAnsi" w:hAnsi="Arial" w:cs="Arial"/>
        </w:rPr>
      </w:pPr>
      <w:r w:rsidRPr="004F6D9B">
        <w:rPr>
          <w:rFonts w:ascii="Arial" w:eastAsiaTheme="minorHAnsi" w:hAnsi="Arial" w:cs="Arial"/>
        </w:rPr>
        <w:t>This is the appropriate response before the Lord</w:t>
      </w:r>
      <w:r w:rsidR="004F6D9B" w:rsidRPr="004F6D9B">
        <w:rPr>
          <w:rFonts w:ascii="Arial" w:eastAsiaTheme="minorHAnsi" w:hAnsi="Arial" w:cs="Arial"/>
        </w:rPr>
        <w:t>.  (TLSB)</w:t>
      </w:r>
    </w:p>
    <w:p w:rsidR="008808F5" w:rsidRPr="004F6D9B" w:rsidRDefault="008808F5" w:rsidP="008808F5">
      <w:pPr>
        <w:rPr>
          <w:rFonts w:ascii="Arial" w:eastAsiaTheme="minorHAnsi" w:hAnsi="Arial" w:cs="Arial"/>
        </w:rPr>
      </w:pPr>
    </w:p>
    <w:p w:rsidR="00DB5BD5" w:rsidRPr="004F6D9B" w:rsidRDefault="008808F5" w:rsidP="008808F5">
      <w:pPr>
        <w:rPr>
          <w:rFonts w:ascii="Arial" w:eastAsiaTheme="minorHAnsi" w:hAnsi="Arial" w:cs="Arial"/>
        </w:rPr>
      </w:pPr>
      <w:r w:rsidRPr="004F6D9B">
        <w:rPr>
          <w:rFonts w:ascii="Arial" w:eastAsiaTheme="minorHAnsi" w:hAnsi="Arial" w:cs="Arial"/>
        </w:rPr>
        <w:t xml:space="preserve">           </w:t>
      </w:r>
      <w:r w:rsidRPr="004F6D9B">
        <w:rPr>
          <w:rFonts w:ascii="Arial" w:eastAsiaTheme="minorHAnsi" w:hAnsi="Arial" w:cs="Arial"/>
          <w:i/>
          <w:iCs/>
        </w:rPr>
        <w:t>roused himself.</w:t>
      </w:r>
      <w:r w:rsidRPr="004F6D9B">
        <w:rPr>
          <w:rFonts w:ascii="Arial" w:eastAsiaTheme="minorHAnsi" w:hAnsi="Arial" w:cs="Arial"/>
        </w:rPr>
        <w:t xml:space="preserve"> To judge (cf. v. 9).</w:t>
      </w:r>
      <w:r w:rsidR="00D46779" w:rsidRPr="00D46779">
        <w:rPr>
          <w:rFonts w:ascii="Arial" w:hAnsi="Arial" w:cs="Arial"/>
        </w:rPr>
        <w:t xml:space="preserve"> </w:t>
      </w:r>
      <w:r w:rsidR="00D46779">
        <w:rPr>
          <w:rFonts w:ascii="Arial" w:hAnsi="Arial" w:cs="Arial"/>
        </w:rPr>
        <w:t>(CSB)</w:t>
      </w:r>
    </w:p>
    <w:p w:rsidR="00942F4E" w:rsidRPr="004F6D9B" w:rsidRDefault="00942F4E" w:rsidP="008808F5">
      <w:pPr>
        <w:rPr>
          <w:rFonts w:ascii="Arial" w:eastAsiaTheme="minorHAnsi" w:hAnsi="Arial" w:cs="Arial"/>
        </w:rPr>
      </w:pPr>
    </w:p>
    <w:p w:rsidR="004F6D9B" w:rsidRPr="004F6D9B" w:rsidRDefault="004F6D9B" w:rsidP="008808F5">
      <w:pPr>
        <w:rPr>
          <w:rFonts w:ascii="Arial" w:eastAsiaTheme="minorHAnsi" w:hAnsi="Arial" w:cs="Arial"/>
        </w:rPr>
      </w:pPr>
      <w:r w:rsidRPr="004F6D9B">
        <w:rPr>
          <w:rFonts w:ascii="Arial" w:eastAsiaTheme="minorHAnsi" w:hAnsi="Arial" w:cs="Arial"/>
        </w:rPr>
        <w:t>In contrast to dead idols, God is alive.  (TLSB)</w:t>
      </w:r>
    </w:p>
    <w:p w:rsidR="004F6D9B" w:rsidRPr="004F6D9B" w:rsidRDefault="004F6D9B" w:rsidP="008808F5">
      <w:pPr>
        <w:rPr>
          <w:rFonts w:ascii="Arial" w:eastAsiaTheme="minorHAnsi" w:hAnsi="Arial" w:cs="Arial"/>
        </w:rPr>
      </w:pPr>
    </w:p>
    <w:p w:rsidR="00942F4E" w:rsidRDefault="004F6D9B" w:rsidP="008808F5">
      <w:pPr>
        <w:rPr>
          <w:rFonts w:ascii="Arial" w:hAnsi="Arial" w:cs="Arial"/>
        </w:rPr>
      </w:pPr>
      <w:r w:rsidRPr="004F6D9B">
        <w:rPr>
          <w:rFonts w:ascii="Arial" w:hAnsi="Arial" w:cs="Arial"/>
        </w:rPr>
        <w:t>He is preparing to rise from His throne in heaven to visit the enemies with His righteous punishment and to lead His children to glory. Cf. Ps. 76, 8. 9; Zeph. 1, 7.  (Kretzmann)</w:t>
      </w:r>
    </w:p>
    <w:p w:rsidR="00537C2D" w:rsidRDefault="00537C2D" w:rsidP="008808F5">
      <w:pPr>
        <w:rPr>
          <w:rFonts w:ascii="Arial" w:hAnsi="Arial" w:cs="Arial"/>
        </w:rPr>
      </w:pPr>
    </w:p>
    <w:p w:rsidR="00537C2D" w:rsidRDefault="00537C2D" w:rsidP="008808F5">
      <w:pPr>
        <w:rPr>
          <w:rFonts w:eastAsiaTheme="minorHAnsi"/>
        </w:rPr>
      </w:pPr>
      <w:r>
        <w:rPr>
          <w:rFonts w:ascii="Arial" w:hAnsi="Arial" w:cs="Arial"/>
        </w:rPr>
        <w:t xml:space="preserve">           </w:t>
      </w:r>
      <w:r w:rsidRPr="00537C2D">
        <w:rPr>
          <w:rFonts w:eastAsiaTheme="minorHAnsi"/>
          <w:i/>
        </w:rPr>
        <w:t>holy dwelling.</w:t>
      </w:r>
      <w:r w:rsidRPr="00537C2D">
        <w:rPr>
          <w:rFonts w:eastAsiaTheme="minorHAnsi"/>
        </w:rPr>
        <w:t xml:space="preserve"> God’s heavenly habitation (Dt 26:15).</w:t>
      </w:r>
      <w:r>
        <w:rPr>
          <w:rFonts w:eastAsiaTheme="minorHAnsi"/>
        </w:rPr>
        <w:t xml:space="preserve"> (TLSB)</w:t>
      </w:r>
    </w:p>
    <w:p w:rsidR="00537C2D" w:rsidRDefault="00537C2D" w:rsidP="008808F5">
      <w:pPr>
        <w:rPr>
          <w:rFonts w:eastAsiaTheme="minorHAnsi"/>
        </w:rPr>
      </w:pPr>
    </w:p>
    <w:p w:rsidR="00537C2D" w:rsidRPr="004F6D9B" w:rsidRDefault="00537C2D" w:rsidP="008808F5">
      <w:pPr>
        <w:rPr>
          <w:rFonts w:ascii="Arial" w:hAnsi="Arial" w:cs="Arial"/>
        </w:rPr>
      </w:pPr>
      <w:r w:rsidRPr="00537C2D">
        <w:rPr>
          <w:rFonts w:eastAsiaTheme="minorHAnsi"/>
          <w:b/>
        </w:rPr>
        <w:t>2:1–13</w:t>
      </w:r>
      <w:r w:rsidRPr="00537C2D">
        <w:rPr>
          <w:rFonts w:eastAsiaTheme="minorHAnsi"/>
        </w:rPr>
        <w:t xml:space="preserve"> A measuring line will not do when seeking to determine the extent of God’s kingdom. His promise to dwell in Jerusalem’s earthly temple pales in splendor to what is to come. Zechariah saw a glorious future for the people of Judah, but he did not understand how great</w:t>
      </w:r>
      <w:r>
        <w:rPr>
          <w:rFonts w:eastAsiaTheme="minorHAnsi"/>
        </w:rPr>
        <w:t xml:space="preserve"> </w:t>
      </w:r>
      <w:r w:rsidRPr="00537C2D">
        <w:rPr>
          <w:rFonts w:eastAsiaTheme="minorHAnsi"/>
        </w:rPr>
        <w:t>would be the fulfillment of God’s promises in Jesus Christ and the heavenly Jerusalem. Likewise, the eyes of our faith see only dimly the glory that will be revealed to us. • Praise to You, O Jesus, for coming to dwell among us with Your grace and truth. Keep our eyes ever focused on the heavenly Jerusalem. Amen.</w:t>
      </w:r>
      <w:r>
        <w:rPr>
          <w:rFonts w:eastAsiaTheme="minorHAnsi"/>
        </w:rPr>
        <w:t xml:space="preserve"> (TLSB)</w:t>
      </w:r>
      <w:bookmarkStart w:id="0" w:name="_GoBack"/>
      <w:bookmarkEnd w:id="0"/>
    </w:p>
    <w:sectPr w:rsidR="00537C2D" w:rsidRPr="004F6D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89" w:rsidRDefault="00531489" w:rsidP="008F753F">
      <w:r>
        <w:separator/>
      </w:r>
    </w:p>
  </w:endnote>
  <w:endnote w:type="continuationSeparator" w:id="0">
    <w:p w:rsidR="00531489" w:rsidRDefault="00531489" w:rsidP="008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04681"/>
      <w:docPartObj>
        <w:docPartGallery w:val="Page Numbers (Bottom of Page)"/>
        <w:docPartUnique/>
      </w:docPartObj>
    </w:sdtPr>
    <w:sdtEndPr>
      <w:rPr>
        <w:noProof/>
      </w:rPr>
    </w:sdtEndPr>
    <w:sdtContent>
      <w:p w:rsidR="008F753F" w:rsidRDefault="008F753F">
        <w:pPr>
          <w:pStyle w:val="Footer"/>
          <w:jc w:val="center"/>
        </w:pPr>
        <w:r>
          <w:fldChar w:fldCharType="begin"/>
        </w:r>
        <w:r>
          <w:instrText xml:space="preserve"> PAGE   \* MERGEFORMAT </w:instrText>
        </w:r>
        <w:r>
          <w:fldChar w:fldCharType="separate"/>
        </w:r>
        <w:r w:rsidR="00531489">
          <w:rPr>
            <w:noProof/>
          </w:rPr>
          <w:t>1</w:t>
        </w:r>
        <w:r>
          <w:rPr>
            <w:noProof/>
          </w:rPr>
          <w:fldChar w:fldCharType="end"/>
        </w:r>
      </w:p>
    </w:sdtContent>
  </w:sdt>
  <w:p w:rsidR="008F753F" w:rsidRDefault="008F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89" w:rsidRDefault="00531489" w:rsidP="008F753F">
      <w:r>
        <w:separator/>
      </w:r>
    </w:p>
  </w:footnote>
  <w:footnote w:type="continuationSeparator" w:id="0">
    <w:p w:rsidR="00531489" w:rsidRDefault="00531489" w:rsidP="008F7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3F"/>
    <w:rsid w:val="00001792"/>
    <w:rsid w:val="00153B7C"/>
    <w:rsid w:val="004076F4"/>
    <w:rsid w:val="004871D1"/>
    <w:rsid w:val="004F6D9B"/>
    <w:rsid w:val="00531489"/>
    <w:rsid w:val="0053246E"/>
    <w:rsid w:val="00537C2D"/>
    <w:rsid w:val="005E7EFE"/>
    <w:rsid w:val="00602785"/>
    <w:rsid w:val="008808F5"/>
    <w:rsid w:val="008F753F"/>
    <w:rsid w:val="00942F4E"/>
    <w:rsid w:val="009E1DCE"/>
    <w:rsid w:val="00B65F91"/>
    <w:rsid w:val="00C26658"/>
    <w:rsid w:val="00D46779"/>
    <w:rsid w:val="00DB5BD5"/>
    <w:rsid w:val="00EE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3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F"/>
    <w:pPr>
      <w:tabs>
        <w:tab w:val="center" w:pos="4680"/>
        <w:tab w:val="right" w:pos="9360"/>
      </w:tabs>
    </w:pPr>
  </w:style>
  <w:style w:type="character" w:customStyle="1" w:styleId="HeaderChar">
    <w:name w:val="Header Char"/>
    <w:basedOn w:val="DefaultParagraphFont"/>
    <w:link w:val="Header"/>
    <w:uiPriority w:val="99"/>
    <w:rsid w:val="008F75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53F"/>
    <w:pPr>
      <w:tabs>
        <w:tab w:val="center" w:pos="4680"/>
        <w:tab w:val="right" w:pos="9360"/>
      </w:tabs>
    </w:pPr>
  </w:style>
  <w:style w:type="character" w:customStyle="1" w:styleId="FooterChar">
    <w:name w:val="Footer Char"/>
    <w:basedOn w:val="DefaultParagraphFont"/>
    <w:link w:val="Footer"/>
    <w:uiPriority w:val="99"/>
    <w:rsid w:val="008F75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3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F"/>
    <w:pPr>
      <w:tabs>
        <w:tab w:val="center" w:pos="4680"/>
        <w:tab w:val="right" w:pos="9360"/>
      </w:tabs>
    </w:pPr>
  </w:style>
  <w:style w:type="character" w:customStyle="1" w:styleId="HeaderChar">
    <w:name w:val="Header Char"/>
    <w:basedOn w:val="DefaultParagraphFont"/>
    <w:link w:val="Header"/>
    <w:uiPriority w:val="99"/>
    <w:rsid w:val="008F75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53F"/>
    <w:pPr>
      <w:tabs>
        <w:tab w:val="center" w:pos="4680"/>
        <w:tab w:val="right" w:pos="9360"/>
      </w:tabs>
    </w:pPr>
  </w:style>
  <w:style w:type="character" w:customStyle="1" w:styleId="FooterChar">
    <w:name w:val="Footer Char"/>
    <w:basedOn w:val="DefaultParagraphFont"/>
    <w:link w:val="Footer"/>
    <w:uiPriority w:val="99"/>
    <w:rsid w:val="008F7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11</cp:revision>
  <dcterms:created xsi:type="dcterms:W3CDTF">2011-06-15T17:37:00Z</dcterms:created>
  <dcterms:modified xsi:type="dcterms:W3CDTF">2020-02-22T16:04:00Z</dcterms:modified>
</cp:coreProperties>
</file>