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60" w:rsidRPr="004B465C" w:rsidRDefault="00C03060" w:rsidP="00C03060">
      <w:pPr>
        <w:autoSpaceDE w:val="0"/>
        <w:autoSpaceDN w:val="0"/>
        <w:adjustRightInd w:val="0"/>
        <w:spacing w:after="0" w:line="240" w:lineRule="auto"/>
        <w:jc w:val="center"/>
        <w:rPr>
          <w:rFonts w:ascii="Arial" w:hAnsi="Arial" w:cs="Arial"/>
          <w:b/>
          <w:i/>
          <w:sz w:val="48"/>
          <w:szCs w:val="48"/>
        </w:rPr>
      </w:pPr>
      <w:r w:rsidRPr="004B465C">
        <w:rPr>
          <w:rFonts w:ascii="Arial" w:hAnsi="Arial" w:cs="Arial"/>
          <w:b/>
          <w:i/>
          <w:sz w:val="48"/>
          <w:szCs w:val="48"/>
        </w:rPr>
        <w:t>1 Chronicles</w:t>
      </w:r>
    </w:p>
    <w:p w:rsidR="00C03060" w:rsidRPr="004B465C" w:rsidRDefault="00C03060" w:rsidP="00C03060">
      <w:pPr>
        <w:autoSpaceDE w:val="0"/>
        <w:autoSpaceDN w:val="0"/>
        <w:adjustRightInd w:val="0"/>
        <w:spacing w:after="0" w:line="240" w:lineRule="auto"/>
        <w:jc w:val="center"/>
        <w:rPr>
          <w:rFonts w:ascii="Arial" w:hAnsi="Arial" w:cs="Arial"/>
          <w:b/>
          <w:i/>
          <w:sz w:val="36"/>
          <w:szCs w:val="36"/>
        </w:rPr>
      </w:pPr>
      <w:r w:rsidRPr="004B465C">
        <w:rPr>
          <w:rFonts w:ascii="Arial" w:hAnsi="Arial" w:cs="Arial"/>
          <w:b/>
          <w:i/>
          <w:sz w:val="36"/>
          <w:szCs w:val="36"/>
        </w:rPr>
        <w:t>Chapter 28</w:t>
      </w:r>
    </w:p>
    <w:p w:rsidR="004B465C" w:rsidRPr="004B465C" w:rsidRDefault="004B465C" w:rsidP="004B465C">
      <w:pPr>
        <w:autoSpaceDE w:val="0"/>
        <w:autoSpaceDN w:val="0"/>
        <w:adjustRightInd w:val="0"/>
        <w:spacing w:before="200" w:after="150" w:line="240" w:lineRule="auto"/>
        <w:jc w:val="both"/>
        <w:rPr>
          <w:rFonts w:ascii="Arial" w:hAnsi="Arial" w:cs="Arial"/>
          <w:b/>
          <w:sz w:val="24"/>
          <w:szCs w:val="24"/>
        </w:rPr>
      </w:pPr>
      <w:r w:rsidRPr="004B465C">
        <w:rPr>
          <w:rFonts w:ascii="Arial" w:hAnsi="Arial" w:cs="Arial"/>
          <w:b/>
          <w:i/>
          <w:sz w:val="28"/>
          <w:szCs w:val="28"/>
        </w:rPr>
        <w:t>David’s Plans for the Temple</w:t>
      </w:r>
    </w:p>
    <w:p w:rsidR="004B465C" w:rsidRPr="004B465C" w:rsidRDefault="004B465C" w:rsidP="004B465C">
      <w:pPr>
        <w:tabs>
          <w:tab w:val="left" w:pos="720"/>
        </w:tabs>
        <w:autoSpaceDE w:val="0"/>
        <w:autoSpaceDN w:val="0"/>
        <w:adjustRightInd w:val="0"/>
        <w:spacing w:after="0" w:line="240" w:lineRule="auto"/>
        <w:jc w:val="both"/>
        <w:rPr>
          <w:rFonts w:ascii="Arial" w:hAnsi="Arial" w:cs="Arial"/>
          <w:b/>
          <w:sz w:val="24"/>
          <w:szCs w:val="24"/>
        </w:rPr>
      </w:pPr>
      <w:r w:rsidRPr="004B465C">
        <w:rPr>
          <w:rFonts w:ascii="Arial" w:hAnsi="Arial" w:cs="Arial"/>
          <w:b/>
          <w:sz w:val="24"/>
          <w:szCs w:val="24"/>
        </w:rPr>
        <w:t xml:space="preserve">David summoned all the officials of Israel to assemble at Jerusalem: the officers over the tribes, the commanders of the divisions in the service of the king, the commanders of thousands and commanders of hundreds, and the officials in charge of all the property and livestock belonging to the king and his sons, together with the palace officials, the mighty men and all the brave warriors. </w:t>
      </w:r>
      <w:r w:rsidRPr="004B465C">
        <w:rPr>
          <w:rFonts w:ascii="Arial" w:hAnsi="Arial" w:cs="Arial"/>
          <w:b/>
          <w:sz w:val="24"/>
          <w:szCs w:val="24"/>
          <w:vertAlign w:val="superscript"/>
        </w:rPr>
        <w:t xml:space="preserve">2 </w:t>
      </w:r>
      <w:r w:rsidRPr="004B465C">
        <w:rPr>
          <w:rFonts w:ascii="Arial" w:hAnsi="Arial" w:cs="Arial"/>
          <w:b/>
          <w:sz w:val="24"/>
          <w:szCs w:val="24"/>
        </w:rPr>
        <w:t xml:space="preserve">King David rose to his feet and said: “Listen to me, my brothers and my people. I had it in my heart to build a house as a place of rest for the ark of the covenant of the </w:t>
      </w:r>
      <w:r w:rsidRPr="004B465C">
        <w:rPr>
          <w:rFonts w:ascii="Arial" w:hAnsi="Arial" w:cs="Arial"/>
          <w:b/>
          <w:smallCaps/>
          <w:sz w:val="24"/>
          <w:szCs w:val="24"/>
        </w:rPr>
        <w:t>Lord</w:t>
      </w:r>
      <w:r w:rsidRPr="004B465C">
        <w:rPr>
          <w:rFonts w:ascii="Arial" w:hAnsi="Arial" w:cs="Arial"/>
          <w:b/>
          <w:sz w:val="24"/>
          <w:szCs w:val="24"/>
        </w:rPr>
        <w:t xml:space="preserve">, for the footstool of our God, and I made plans to build it. </w:t>
      </w:r>
      <w:r w:rsidRPr="004B465C">
        <w:rPr>
          <w:rFonts w:ascii="Arial" w:hAnsi="Arial" w:cs="Arial"/>
          <w:b/>
          <w:sz w:val="24"/>
          <w:szCs w:val="24"/>
          <w:vertAlign w:val="superscript"/>
        </w:rPr>
        <w:t xml:space="preserve">3 </w:t>
      </w:r>
      <w:r w:rsidRPr="004B465C">
        <w:rPr>
          <w:rFonts w:ascii="Arial" w:hAnsi="Arial" w:cs="Arial"/>
          <w:b/>
          <w:sz w:val="24"/>
          <w:szCs w:val="24"/>
        </w:rPr>
        <w:t xml:space="preserve">But God said to me, ‘You are not to build a house for my Name, because you are a warrior and have shed blood.’ </w:t>
      </w:r>
      <w:r w:rsidRPr="004B465C">
        <w:rPr>
          <w:rFonts w:ascii="Arial" w:hAnsi="Arial" w:cs="Arial"/>
          <w:b/>
          <w:sz w:val="24"/>
          <w:szCs w:val="24"/>
          <w:vertAlign w:val="superscript"/>
        </w:rPr>
        <w:t xml:space="preserve">4 </w:t>
      </w:r>
      <w:r w:rsidRPr="004B465C">
        <w:rPr>
          <w:rFonts w:ascii="Arial" w:hAnsi="Arial" w:cs="Arial"/>
          <w:b/>
          <w:sz w:val="24"/>
          <w:szCs w:val="24"/>
        </w:rPr>
        <w:t xml:space="preserve">“Yet the </w:t>
      </w:r>
      <w:r w:rsidRPr="004B465C">
        <w:rPr>
          <w:rFonts w:ascii="Arial" w:hAnsi="Arial" w:cs="Arial"/>
          <w:b/>
          <w:smallCaps/>
          <w:sz w:val="24"/>
          <w:szCs w:val="24"/>
        </w:rPr>
        <w:t>Lord</w:t>
      </w:r>
      <w:r w:rsidRPr="004B465C">
        <w:rPr>
          <w:rFonts w:ascii="Arial" w:hAnsi="Arial" w:cs="Arial"/>
          <w:b/>
          <w:sz w:val="24"/>
          <w:szCs w:val="24"/>
        </w:rPr>
        <w:t xml:space="preserve">, the God of Israel, chose me from my whole family to be king over Israel forever. He chose Judah as leader, and from the house of Judah he chose my family, and from my father’s sons he was pleased to make me king over all Israel. </w:t>
      </w:r>
      <w:r w:rsidRPr="004B465C">
        <w:rPr>
          <w:rFonts w:ascii="Arial" w:hAnsi="Arial" w:cs="Arial"/>
          <w:b/>
          <w:sz w:val="24"/>
          <w:szCs w:val="24"/>
          <w:vertAlign w:val="superscript"/>
        </w:rPr>
        <w:t xml:space="preserve">5 </w:t>
      </w:r>
      <w:r w:rsidRPr="004B465C">
        <w:rPr>
          <w:rFonts w:ascii="Arial" w:hAnsi="Arial" w:cs="Arial"/>
          <w:b/>
          <w:sz w:val="24"/>
          <w:szCs w:val="24"/>
        </w:rPr>
        <w:t xml:space="preserve">Of all my sons—and the </w:t>
      </w:r>
      <w:r w:rsidRPr="004B465C">
        <w:rPr>
          <w:rFonts w:ascii="Arial" w:hAnsi="Arial" w:cs="Arial"/>
          <w:b/>
          <w:smallCaps/>
          <w:sz w:val="24"/>
          <w:szCs w:val="24"/>
        </w:rPr>
        <w:t>Lord</w:t>
      </w:r>
      <w:r w:rsidRPr="004B465C">
        <w:rPr>
          <w:rFonts w:ascii="Arial" w:hAnsi="Arial" w:cs="Arial"/>
          <w:b/>
          <w:sz w:val="24"/>
          <w:szCs w:val="24"/>
        </w:rPr>
        <w:t xml:space="preserve"> </w:t>
      </w:r>
      <w:proofErr w:type="gramStart"/>
      <w:r w:rsidRPr="004B465C">
        <w:rPr>
          <w:rFonts w:ascii="Arial" w:hAnsi="Arial" w:cs="Arial"/>
          <w:b/>
          <w:sz w:val="24"/>
          <w:szCs w:val="24"/>
        </w:rPr>
        <w:t>has</w:t>
      </w:r>
      <w:proofErr w:type="gramEnd"/>
      <w:r w:rsidRPr="004B465C">
        <w:rPr>
          <w:rFonts w:ascii="Arial" w:hAnsi="Arial" w:cs="Arial"/>
          <w:b/>
          <w:sz w:val="24"/>
          <w:szCs w:val="24"/>
        </w:rPr>
        <w:t xml:space="preserve"> given me many—he has chosen my son Solomon to sit on the throne of the kingdom of the </w:t>
      </w:r>
      <w:r w:rsidRPr="004B465C">
        <w:rPr>
          <w:rFonts w:ascii="Arial" w:hAnsi="Arial" w:cs="Arial"/>
          <w:b/>
          <w:smallCaps/>
          <w:sz w:val="24"/>
          <w:szCs w:val="24"/>
        </w:rPr>
        <w:t>Lord</w:t>
      </w:r>
      <w:r w:rsidRPr="004B465C">
        <w:rPr>
          <w:rFonts w:ascii="Arial" w:hAnsi="Arial" w:cs="Arial"/>
          <w:b/>
          <w:sz w:val="24"/>
          <w:szCs w:val="24"/>
        </w:rPr>
        <w:t xml:space="preserve"> over Israel. </w:t>
      </w:r>
      <w:r w:rsidRPr="004B465C">
        <w:rPr>
          <w:rFonts w:ascii="Arial" w:hAnsi="Arial" w:cs="Arial"/>
          <w:b/>
          <w:sz w:val="24"/>
          <w:szCs w:val="24"/>
          <w:vertAlign w:val="superscript"/>
        </w:rPr>
        <w:t xml:space="preserve">6 </w:t>
      </w:r>
      <w:r w:rsidRPr="004B465C">
        <w:rPr>
          <w:rFonts w:ascii="Arial" w:hAnsi="Arial" w:cs="Arial"/>
          <w:b/>
          <w:sz w:val="24"/>
          <w:szCs w:val="24"/>
        </w:rPr>
        <w:t xml:space="preserve">He said to me: ‘Solomon your son is the one who will build my house and my courts, for I have chosen him to be my son, and I will be his father. </w:t>
      </w:r>
      <w:r w:rsidRPr="004B465C">
        <w:rPr>
          <w:rFonts w:ascii="Arial" w:hAnsi="Arial" w:cs="Arial"/>
          <w:b/>
          <w:sz w:val="24"/>
          <w:szCs w:val="24"/>
          <w:vertAlign w:val="superscript"/>
        </w:rPr>
        <w:t xml:space="preserve">7 </w:t>
      </w:r>
      <w:r w:rsidRPr="004B465C">
        <w:rPr>
          <w:rFonts w:ascii="Arial" w:hAnsi="Arial" w:cs="Arial"/>
          <w:b/>
          <w:sz w:val="24"/>
          <w:szCs w:val="24"/>
        </w:rPr>
        <w:t xml:space="preserve">I will establish his kingdom forever if he is unswerving in carrying out my commands and laws, as is being done at this time.’ </w:t>
      </w:r>
      <w:r w:rsidRPr="004B465C">
        <w:rPr>
          <w:rFonts w:ascii="Arial" w:hAnsi="Arial" w:cs="Arial"/>
          <w:b/>
          <w:sz w:val="24"/>
          <w:szCs w:val="24"/>
          <w:vertAlign w:val="superscript"/>
        </w:rPr>
        <w:t xml:space="preserve">8 </w:t>
      </w:r>
      <w:r w:rsidRPr="004B465C">
        <w:rPr>
          <w:rFonts w:ascii="Arial" w:hAnsi="Arial" w:cs="Arial"/>
          <w:b/>
          <w:sz w:val="24"/>
          <w:szCs w:val="24"/>
        </w:rPr>
        <w:t xml:space="preserve">“So now I charge you in the sight of all Israel and of the assembly of the </w:t>
      </w:r>
      <w:r w:rsidRPr="004B465C">
        <w:rPr>
          <w:rFonts w:ascii="Arial" w:hAnsi="Arial" w:cs="Arial"/>
          <w:b/>
          <w:smallCaps/>
          <w:sz w:val="24"/>
          <w:szCs w:val="24"/>
        </w:rPr>
        <w:t>Lord</w:t>
      </w:r>
      <w:r w:rsidRPr="004B465C">
        <w:rPr>
          <w:rFonts w:ascii="Arial" w:hAnsi="Arial" w:cs="Arial"/>
          <w:b/>
          <w:sz w:val="24"/>
          <w:szCs w:val="24"/>
        </w:rPr>
        <w:t xml:space="preserve">, and in the hearing of our God: Be careful to follow all the commands of the </w:t>
      </w:r>
      <w:r w:rsidRPr="004B465C">
        <w:rPr>
          <w:rFonts w:ascii="Arial" w:hAnsi="Arial" w:cs="Arial"/>
          <w:b/>
          <w:smallCaps/>
          <w:sz w:val="24"/>
          <w:szCs w:val="24"/>
        </w:rPr>
        <w:t>Lord</w:t>
      </w:r>
      <w:r w:rsidRPr="004B465C">
        <w:rPr>
          <w:rFonts w:ascii="Arial" w:hAnsi="Arial" w:cs="Arial"/>
          <w:b/>
          <w:sz w:val="24"/>
          <w:szCs w:val="24"/>
        </w:rPr>
        <w:t xml:space="preserve"> your God, that you may possess this good land and pass it on as an inheritance to your descendants forever. </w:t>
      </w:r>
      <w:r w:rsidRPr="004B465C">
        <w:rPr>
          <w:rFonts w:ascii="Arial" w:hAnsi="Arial" w:cs="Arial"/>
          <w:b/>
          <w:sz w:val="24"/>
          <w:szCs w:val="24"/>
          <w:vertAlign w:val="superscript"/>
        </w:rPr>
        <w:t xml:space="preserve">9 </w:t>
      </w:r>
      <w:r w:rsidRPr="004B465C">
        <w:rPr>
          <w:rFonts w:ascii="Arial" w:hAnsi="Arial" w:cs="Arial"/>
          <w:b/>
          <w:sz w:val="24"/>
          <w:szCs w:val="24"/>
        </w:rPr>
        <w:t xml:space="preserve">“And you, my son Solomon, acknowledge the God of your father, and serve him with wholehearted devotion and with a willing mind, for the </w:t>
      </w:r>
      <w:r w:rsidRPr="004B465C">
        <w:rPr>
          <w:rFonts w:ascii="Arial" w:hAnsi="Arial" w:cs="Arial"/>
          <w:b/>
          <w:smallCaps/>
          <w:sz w:val="24"/>
          <w:szCs w:val="24"/>
        </w:rPr>
        <w:t>Lord</w:t>
      </w:r>
      <w:r w:rsidRPr="004B465C">
        <w:rPr>
          <w:rFonts w:ascii="Arial" w:hAnsi="Arial" w:cs="Arial"/>
          <w:b/>
          <w:sz w:val="24"/>
          <w:szCs w:val="24"/>
        </w:rPr>
        <w:t xml:space="preserve"> searches every heart and understands every motive behind the thoughts. If you seek him, he will be found by you; but if you forsake him, he will reject you forever. </w:t>
      </w:r>
      <w:r w:rsidRPr="004B465C">
        <w:rPr>
          <w:rFonts w:ascii="Arial" w:hAnsi="Arial" w:cs="Arial"/>
          <w:b/>
          <w:sz w:val="24"/>
          <w:szCs w:val="24"/>
          <w:vertAlign w:val="superscript"/>
        </w:rPr>
        <w:t xml:space="preserve">10 </w:t>
      </w:r>
      <w:r w:rsidRPr="004B465C">
        <w:rPr>
          <w:rFonts w:ascii="Arial" w:hAnsi="Arial" w:cs="Arial"/>
          <w:b/>
          <w:sz w:val="24"/>
          <w:szCs w:val="24"/>
        </w:rPr>
        <w:t xml:space="preserve">Consider now, for the </w:t>
      </w:r>
      <w:r w:rsidRPr="004B465C">
        <w:rPr>
          <w:rFonts w:ascii="Arial" w:hAnsi="Arial" w:cs="Arial"/>
          <w:b/>
          <w:smallCaps/>
          <w:sz w:val="24"/>
          <w:szCs w:val="24"/>
        </w:rPr>
        <w:t>Lord</w:t>
      </w:r>
      <w:r w:rsidRPr="004B465C">
        <w:rPr>
          <w:rFonts w:ascii="Arial" w:hAnsi="Arial" w:cs="Arial"/>
          <w:b/>
          <w:sz w:val="24"/>
          <w:szCs w:val="24"/>
        </w:rPr>
        <w:t xml:space="preserve"> has chosen you to build a temple as a sanctuary. Be strong and do the work.” </w:t>
      </w:r>
      <w:r w:rsidRPr="004B465C">
        <w:rPr>
          <w:rFonts w:ascii="Arial" w:hAnsi="Arial" w:cs="Arial"/>
          <w:b/>
          <w:sz w:val="24"/>
          <w:szCs w:val="24"/>
          <w:vertAlign w:val="superscript"/>
        </w:rPr>
        <w:t xml:space="preserve">11 </w:t>
      </w:r>
      <w:r w:rsidRPr="004B465C">
        <w:rPr>
          <w:rFonts w:ascii="Arial" w:hAnsi="Arial" w:cs="Arial"/>
          <w:b/>
          <w:sz w:val="24"/>
          <w:szCs w:val="24"/>
        </w:rPr>
        <w:t xml:space="preserve">Then David gave his son Solomon the plans for the portico of the temple, its buildings, its storerooms, its upper parts, its inner rooms and the place of atonement. </w:t>
      </w:r>
      <w:r w:rsidRPr="004B465C">
        <w:rPr>
          <w:rFonts w:ascii="Arial" w:hAnsi="Arial" w:cs="Arial"/>
          <w:b/>
          <w:sz w:val="24"/>
          <w:szCs w:val="24"/>
          <w:vertAlign w:val="superscript"/>
        </w:rPr>
        <w:t xml:space="preserve">12 </w:t>
      </w:r>
      <w:r w:rsidRPr="004B465C">
        <w:rPr>
          <w:rFonts w:ascii="Arial" w:hAnsi="Arial" w:cs="Arial"/>
          <w:b/>
          <w:sz w:val="24"/>
          <w:szCs w:val="24"/>
        </w:rPr>
        <w:t xml:space="preserve">He gave him the plans of all that the Spirit had put in his mind for the courts of the temple of the </w:t>
      </w:r>
      <w:r w:rsidRPr="004B465C">
        <w:rPr>
          <w:rFonts w:ascii="Arial" w:hAnsi="Arial" w:cs="Arial"/>
          <w:b/>
          <w:smallCaps/>
          <w:sz w:val="24"/>
          <w:szCs w:val="24"/>
        </w:rPr>
        <w:t>Lord</w:t>
      </w:r>
      <w:r w:rsidRPr="004B465C">
        <w:rPr>
          <w:rFonts w:ascii="Arial" w:hAnsi="Arial" w:cs="Arial"/>
          <w:b/>
          <w:sz w:val="24"/>
          <w:szCs w:val="24"/>
        </w:rPr>
        <w:t xml:space="preserve"> and all the surrounding rooms, for the treasuries of the temple of God and for the treasuries for the dedicated things. </w:t>
      </w:r>
      <w:r w:rsidRPr="004B465C">
        <w:rPr>
          <w:rFonts w:ascii="Arial" w:hAnsi="Arial" w:cs="Arial"/>
          <w:b/>
          <w:sz w:val="24"/>
          <w:szCs w:val="24"/>
          <w:vertAlign w:val="superscript"/>
        </w:rPr>
        <w:t xml:space="preserve">13 </w:t>
      </w:r>
      <w:r w:rsidRPr="004B465C">
        <w:rPr>
          <w:rFonts w:ascii="Arial" w:hAnsi="Arial" w:cs="Arial"/>
          <w:b/>
          <w:sz w:val="24"/>
          <w:szCs w:val="24"/>
        </w:rPr>
        <w:t xml:space="preserve">He gave him instructions for the divisions of the priests and </w:t>
      </w:r>
      <w:proofErr w:type="gramStart"/>
      <w:r w:rsidRPr="004B465C">
        <w:rPr>
          <w:rFonts w:ascii="Arial" w:hAnsi="Arial" w:cs="Arial"/>
          <w:b/>
          <w:sz w:val="24"/>
          <w:szCs w:val="24"/>
        </w:rPr>
        <w:t>Levites,</w:t>
      </w:r>
      <w:proofErr w:type="gramEnd"/>
      <w:r w:rsidRPr="004B465C">
        <w:rPr>
          <w:rFonts w:ascii="Arial" w:hAnsi="Arial" w:cs="Arial"/>
          <w:b/>
          <w:sz w:val="24"/>
          <w:szCs w:val="24"/>
        </w:rPr>
        <w:t xml:space="preserve"> and for all the work of serving in the temple of the </w:t>
      </w:r>
      <w:r w:rsidRPr="004B465C">
        <w:rPr>
          <w:rFonts w:ascii="Arial" w:hAnsi="Arial" w:cs="Arial"/>
          <w:b/>
          <w:smallCaps/>
          <w:sz w:val="24"/>
          <w:szCs w:val="24"/>
        </w:rPr>
        <w:t>Lord</w:t>
      </w:r>
      <w:r w:rsidRPr="004B465C">
        <w:rPr>
          <w:rFonts w:ascii="Arial" w:hAnsi="Arial" w:cs="Arial"/>
          <w:b/>
          <w:sz w:val="24"/>
          <w:szCs w:val="24"/>
        </w:rPr>
        <w:t xml:space="preserve">, as well as for all the articles to be used in its service. </w:t>
      </w:r>
      <w:r w:rsidRPr="004B465C">
        <w:rPr>
          <w:rFonts w:ascii="Arial" w:hAnsi="Arial" w:cs="Arial"/>
          <w:b/>
          <w:sz w:val="24"/>
          <w:szCs w:val="24"/>
          <w:vertAlign w:val="superscript"/>
        </w:rPr>
        <w:t xml:space="preserve">14 </w:t>
      </w:r>
      <w:r w:rsidRPr="004B465C">
        <w:rPr>
          <w:rFonts w:ascii="Arial" w:hAnsi="Arial" w:cs="Arial"/>
          <w:b/>
          <w:sz w:val="24"/>
          <w:szCs w:val="24"/>
        </w:rPr>
        <w:t xml:space="preserve">He designated the weight of gold for all the gold articles to be used in various kinds of service, and the weight of silver for all the silver articles to be used in various kinds of service: </w:t>
      </w:r>
      <w:r w:rsidRPr="004B465C">
        <w:rPr>
          <w:rFonts w:ascii="Arial" w:hAnsi="Arial" w:cs="Arial"/>
          <w:b/>
          <w:sz w:val="24"/>
          <w:szCs w:val="24"/>
          <w:vertAlign w:val="superscript"/>
        </w:rPr>
        <w:t xml:space="preserve">15 </w:t>
      </w:r>
      <w:r w:rsidRPr="004B465C">
        <w:rPr>
          <w:rFonts w:ascii="Arial" w:hAnsi="Arial" w:cs="Arial"/>
          <w:b/>
          <w:sz w:val="24"/>
          <w:szCs w:val="24"/>
        </w:rPr>
        <w:t xml:space="preserve">the weight of gold for the gold lampstands and their lamps, with the weight for each lampstand and its lamps; and the weight of silver for each silver lampstand and its lamps, according to the use of each lampstand; </w:t>
      </w:r>
      <w:r w:rsidRPr="004B465C">
        <w:rPr>
          <w:rFonts w:ascii="Arial" w:hAnsi="Arial" w:cs="Arial"/>
          <w:b/>
          <w:sz w:val="24"/>
          <w:szCs w:val="24"/>
          <w:vertAlign w:val="superscript"/>
        </w:rPr>
        <w:t xml:space="preserve">16 </w:t>
      </w:r>
      <w:r w:rsidRPr="004B465C">
        <w:rPr>
          <w:rFonts w:ascii="Arial" w:hAnsi="Arial" w:cs="Arial"/>
          <w:b/>
          <w:sz w:val="24"/>
          <w:szCs w:val="24"/>
        </w:rPr>
        <w:t xml:space="preserve">the weight of gold for each table for consecrated bread; the weight of silver for the silver tables; </w:t>
      </w:r>
      <w:r w:rsidRPr="004B465C">
        <w:rPr>
          <w:rFonts w:ascii="Arial" w:hAnsi="Arial" w:cs="Arial"/>
          <w:b/>
          <w:sz w:val="24"/>
          <w:szCs w:val="24"/>
          <w:vertAlign w:val="superscript"/>
        </w:rPr>
        <w:t xml:space="preserve">17 </w:t>
      </w:r>
      <w:r w:rsidRPr="004B465C">
        <w:rPr>
          <w:rFonts w:ascii="Arial" w:hAnsi="Arial" w:cs="Arial"/>
          <w:b/>
          <w:sz w:val="24"/>
          <w:szCs w:val="24"/>
        </w:rPr>
        <w:t xml:space="preserve">the weight of pure gold for the forks, sprinkling bowls and pitchers; the weight of gold for </w:t>
      </w:r>
      <w:r w:rsidRPr="004B465C">
        <w:rPr>
          <w:rFonts w:ascii="Arial" w:hAnsi="Arial" w:cs="Arial"/>
          <w:b/>
          <w:sz w:val="24"/>
          <w:szCs w:val="24"/>
        </w:rPr>
        <w:lastRenderedPageBreak/>
        <w:t xml:space="preserve">each gold dish; the weight of silver for each silver dish; </w:t>
      </w:r>
      <w:r w:rsidRPr="004B465C">
        <w:rPr>
          <w:rFonts w:ascii="Arial" w:hAnsi="Arial" w:cs="Arial"/>
          <w:b/>
          <w:sz w:val="24"/>
          <w:szCs w:val="24"/>
          <w:vertAlign w:val="superscript"/>
        </w:rPr>
        <w:t xml:space="preserve">18 </w:t>
      </w:r>
      <w:r w:rsidRPr="004B465C">
        <w:rPr>
          <w:rFonts w:ascii="Arial" w:hAnsi="Arial" w:cs="Arial"/>
          <w:b/>
          <w:sz w:val="24"/>
          <w:szCs w:val="24"/>
        </w:rPr>
        <w:t xml:space="preserve">and the weight of the refined gold for the altar of incense. He also gave him the plan for the chariot, that is, the cherubim of gold that spread their wings and shelter the ark of the covenant of the </w:t>
      </w:r>
      <w:r w:rsidRPr="004B465C">
        <w:rPr>
          <w:rFonts w:ascii="Arial" w:hAnsi="Arial" w:cs="Arial"/>
          <w:b/>
          <w:smallCaps/>
          <w:sz w:val="24"/>
          <w:szCs w:val="24"/>
        </w:rPr>
        <w:t>Lord</w:t>
      </w:r>
      <w:r w:rsidRPr="004B465C">
        <w:rPr>
          <w:rFonts w:ascii="Arial" w:hAnsi="Arial" w:cs="Arial"/>
          <w:b/>
          <w:sz w:val="24"/>
          <w:szCs w:val="24"/>
        </w:rPr>
        <w:t xml:space="preserve">. </w:t>
      </w:r>
      <w:r w:rsidRPr="004B465C">
        <w:rPr>
          <w:rFonts w:ascii="Arial" w:hAnsi="Arial" w:cs="Arial"/>
          <w:b/>
          <w:sz w:val="24"/>
          <w:szCs w:val="24"/>
          <w:vertAlign w:val="superscript"/>
        </w:rPr>
        <w:t xml:space="preserve">19 </w:t>
      </w:r>
      <w:r w:rsidRPr="004B465C">
        <w:rPr>
          <w:rFonts w:ascii="Arial" w:hAnsi="Arial" w:cs="Arial"/>
          <w:b/>
          <w:sz w:val="24"/>
          <w:szCs w:val="24"/>
        </w:rPr>
        <w:t xml:space="preserve">“All this,” David said, “I have in writing from the hand of the </w:t>
      </w:r>
      <w:r w:rsidRPr="004B465C">
        <w:rPr>
          <w:rFonts w:ascii="Arial" w:hAnsi="Arial" w:cs="Arial"/>
          <w:b/>
          <w:smallCaps/>
          <w:sz w:val="24"/>
          <w:szCs w:val="24"/>
        </w:rPr>
        <w:t>Lord</w:t>
      </w:r>
      <w:r w:rsidRPr="004B465C">
        <w:rPr>
          <w:rFonts w:ascii="Arial" w:hAnsi="Arial" w:cs="Arial"/>
          <w:b/>
          <w:sz w:val="24"/>
          <w:szCs w:val="24"/>
        </w:rPr>
        <w:t xml:space="preserve"> upon me, and he gave me understanding in all the details of the plan.” </w:t>
      </w:r>
      <w:r w:rsidRPr="004B465C">
        <w:rPr>
          <w:rFonts w:ascii="Arial" w:hAnsi="Arial" w:cs="Arial"/>
          <w:b/>
          <w:sz w:val="24"/>
          <w:szCs w:val="24"/>
          <w:vertAlign w:val="superscript"/>
        </w:rPr>
        <w:t xml:space="preserve">20 </w:t>
      </w:r>
      <w:r w:rsidRPr="004B465C">
        <w:rPr>
          <w:rFonts w:ascii="Arial" w:hAnsi="Arial" w:cs="Arial"/>
          <w:b/>
          <w:sz w:val="24"/>
          <w:szCs w:val="24"/>
        </w:rPr>
        <w:t xml:space="preserve">David also said to Solomon his son, “Be strong and courageous, and do the work. Do not be afraid or discouraged, for the </w:t>
      </w:r>
      <w:r w:rsidRPr="004B465C">
        <w:rPr>
          <w:rFonts w:ascii="Arial" w:hAnsi="Arial" w:cs="Arial"/>
          <w:b/>
          <w:smallCaps/>
          <w:sz w:val="24"/>
          <w:szCs w:val="24"/>
        </w:rPr>
        <w:t>Lord</w:t>
      </w:r>
      <w:r w:rsidRPr="004B465C">
        <w:rPr>
          <w:rFonts w:ascii="Arial" w:hAnsi="Arial" w:cs="Arial"/>
          <w:b/>
          <w:sz w:val="24"/>
          <w:szCs w:val="24"/>
        </w:rPr>
        <w:t xml:space="preserve"> God, my </w:t>
      </w:r>
      <w:proofErr w:type="gramStart"/>
      <w:r w:rsidRPr="004B465C">
        <w:rPr>
          <w:rFonts w:ascii="Arial" w:hAnsi="Arial" w:cs="Arial"/>
          <w:b/>
          <w:sz w:val="24"/>
          <w:szCs w:val="24"/>
        </w:rPr>
        <w:t>God,</w:t>
      </w:r>
      <w:proofErr w:type="gramEnd"/>
      <w:r w:rsidRPr="004B465C">
        <w:rPr>
          <w:rFonts w:ascii="Arial" w:hAnsi="Arial" w:cs="Arial"/>
          <w:b/>
          <w:sz w:val="24"/>
          <w:szCs w:val="24"/>
        </w:rPr>
        <w:t xml:space="preserve"> is with you. He will not fail you or forsake you until all the work for the service of the temple of the </w:t>
      </w:r>
      <w:r w:rsidRPr="004B465C">
        <w:rPr>
          <w:rFonts w:ascii="Arial" w:hAnsi="Arial" w:cs="Arial"/>
          <w:b/>
          <w:smallCaps/>
          <w:sz w:val="24"/>
          <w:szCs w:val="24"/>
        </w:rPr>
        <w:t>Lord</w:t>
      </w:r>
      <w:r w:rsidRPr="004B465C">
        <w:rPr>
          <w:rFonts w:ascii="Arial" w:hAnsi="Arial" w:cs="Arial"/>
          <w:b/>
          <w:sz w:val="24"/>
          <w:szCs w:val="24"/>
        </w:rPr>
        <w:t xml:space="preserve"> is finished. </w:t>
      </w:r>
      <w:r w:rsidRPr="004B465C">
        <w:rPr>
          <w:rFonts w:ascii="Arial" w:hAnsi="Arial" w:cs="Arial"/>
          <w:b/>
          <w:sz w:val="24"/>
          <w:szCs w:val="24"/>
          <w:vertAlign w:val="superscript"/>
        </w:rPr>
        <w:t xml:space="preserve">21 </w:t>
      </w:r>
      <w:r w:rsidRPr="004B465C">
        <w:rPr>
          <w:rFonts w:ascii="Arial" w:hAnsi="Arial" w:cs="Arial"/>
          <w:b/>
          <w:sz w:val="24"/>
          <w:szCs w:val="24"/>
        </w:rPr>
        <w:t xml:space="preserve">The divisions of the priests and Levites are ready for all the work on the temple of God, and every willing man skilled in any craft will help you in all the work. The officials and all the people will obey your every command.” </w:t>
      </w:r>
    </w:p>
    <w:p w:rsidR="004B465C" w:rsidRPr="004B465C" w:rsidRDefault="004B465C" w:rsidP="004B465C">
      <w:pPr>
        <w:tabs>
          <w:tab w:val="left" w:pos="720"/>
        </w:tabs>
        <w:autoSpaceDE w:val="0"/>
        <w:autoSpaceDN w:val="0"/>
        <w:adjustRightInd w:val="0"/>
        <w:spacing w:after="0" w:line="240" w:lineRule="auto"/>
        <w:jc w:val="both"/>
        <w:rPr>
          <w:rFonts w:ascii="Arial" w:hAnsi="Arial" w:cs="Arial"/>
          <w:b/>
          <w:sz w:val="24"/>
          <w:szCs w:val="24"/>
        </w:rPr>
      </w:pPr>
    </w:p>
    <w:p w:rsidR="004B465C" w:rsidRPr="004B465C" w:rsidRDefault="004B465C" w:rsidP="004B465C">
      <w:pPr>
        <w:autoSpaceDE w:val="0"/>
        <w:autoSpaceDN w:val="0"/>
        <w:adjustRightInd w:val="0"/>
        <w:spacing w:before="180" w:after="0" w:line="240" w:lineRule="auto"/>
        <w:rPr>
          <w:rFonts w:ascii="Arial" w:hAnsi="Arial" w:cs="Arial"/>
          <w:sz w:val="24"/>
          <w:szCs w:val="24"/>
        </w:rPr>
      </w:pPr>
      <w:r w:rsidRPr="004B465C">
        <w:rPr>
          <w:rFonts w:ascii="Arial" w:hAnsi="Arial" w:cs="Arial"/>
          <w:b/>
          <w:bCs/>
          <w:sz w:val="24"/>
          <w:szCs w:val="28"/>
        </w:rPr>
        <w:t>28:1–29:30</w:t>
      </w:r>
      <w:r w:rsidRPr="004B465C">
        <w:rPr>
          <w:rFonts w:ascii="Arial" w:hAnsi="Arial" w:cs="Arial"/>
          <w:bCs/>
          <w:sz w:val="24"/>
          <w:szCs w:val="28"/>
        </w:rPr>
        <w:t xml:space="preserve">    </w:t>
      </w:r>
      <w:proofErr w:type="gramStart"/>
      <w:r w:rsidRPr="004B465C">
        <w:rPr>
          <w:rFonts w:ascii="Arial" w:hAnsi="Arial" w:cs="Arial"/>
          <w:bCs/>
          <w:sz w:val="24"/>
          <w:szCs w:val="28"/>
        </w:rPr>
        <w:t>The</w:t>
      </w:r>
      <w:proofErr w:type="gramEnd"/>
      <w:r w:rsidRPr="004B465C">
        <w:rPr>
          <w:rFonts w:ascii="Arial" w:hAnsi="Arial" w:cs="Arial"/>
          <w:bCs/>
          <w:sz w:val="24"/>
          <w:szCs w:val="28"/>
        </w:rPr>
        <w:t xml:space="preserve"> account of the transition from the reign of David to that of Solomon is one of the clearest demonstrations of the Chronicler’s idealization of their reigns when it is compared with the succession account in 1Ki 1–2. The Chronicler makes no mention of the infirmities of the aged David (1Ki 1:1–4), the rebellion of </w:t>
      </w:r>
      <w:proofErr w:type="spellStart"/>
      <w:r w:rsidRPr="004B465C">
        <w:rPr>
          <w:rFonts w:ascii="Arial" w:hAnsi="Arial" w:cs="Arial"/>
          <w:bCs/>
          <w:sz w:val="24"/>
          <w:szCs w:val="28"/>
        </w:rPr>
        <w:t>Adonijah</w:t>
      </w:r>
      <w:proofErr w:type="spellEnd"/>
      <w:r w:rsidRPr="004B465C">
        <w:rPr>
          <w:rFonts w:ascii="Arial" w:hAnsi="Arial" w:cs="Arial"/>
          <w:bCs/>
          <w:sz w:val="24"/>
          <w:szCs w:val="28"/>
        </w:rPr>
        <w:t xml:space="preserve"> and the king’s sons (1Ki 1:5–10), the court intrigue to secure Solomon’s succession (1Ki 1:11–31) or David’s charge to Solomon to punish his enemies after his death (1Ki 2:1–9). His selection of material presents a transition of power that is smooth and peaceful and receives the support of “all Israel” (29:25), the officials and the people (28:1–2; 29:6–9, 21–25). Instead of the bedridden David who sends others to anoint Solomon (1Ki 1:32–35), David himself is present and in charge of the ceremonies (see 23:1 and note).</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t>28:1</w:t>
      </w:r>
      <w:r w:rsidRPr="004B465C">
        <w:rPr>
          <w:rFonts w:ascii="Arial" w:hAnsi="Arial" w:cs="Arial"/>
          <w:sz w:val="24"/>
          <w:szCs w:val="24"/>
        </w:rPr>
        <w:t xml:space="preserve">    </w:t>
      </w:r>
      <w:proofErr w:type="gramStart"/>
      <w:r w:rsidRPr="004B465C">
        <w:rPr>
          <w:rFonts w:ascii="Arial" w:hAnsi="Arial" w:cs="Arial"/>
          <w:sz w:val="24"/>
          <w:szCs w:val="24"/>
        </w:rPr>
        <w:t>The</w:t>
      </w:r>
      <w:proofErr w:type="gramEnd"/>
      <w:r w:rsidRPr="004B465C">
        <w:rPr>
          <w:rFonts w:ascii="Arial" w:hAnsi="Arial" w:cs="Arial"/>
          <w:sz w:val="24"/>
          <w:szCs w:val="24"/>
        </w:rPr>
        <w:t xml:space="preserve"> assembly is composed largely of the groups named in </w:t>
      </w:r>
      <w:proofErr w:type="spellStart"/>
      <w:r w:rsidRPr="004B465C">
        <w:rPr>
          <w:rFonts w:ascii="Arial" w:hAnsi="Arial" w:cs="Arial"/>
          <w:sz w:val="24"/>
          <w:szCs w:val="24"/>
        </w:rPr>
        <w:t>ch.</w:t>
      </w:r>
      <w:proofErr w:type="spellEnd"/>
      <w:r w:rsidRPr="004B465C">
        <w:rPr>
          <w:rFonts w:ascii="Arial" w:hAnsi="Arial" w:cs="Arial"/>
          <w:sz w:val="24"/>
          <w:szCs w:val="24"/>
        </w:rPr>
        <w:t xml:space="preserve"> 27. This public announcement (v. 5) follows the private announcement of Solomon’s succession in </w:t>
      </w:r>
      <w:proofErr w:type="spellStart"/>
      <w:r w:rsidRPr="004B465C">
        <w:rPr>
          <w:rFonts w:ascii="Arial" w:hAnsi="Arial" w:cs="Arial"/>
          <w:sz w:val="24"/>
          <w:szCs w:val="24"/>
        </w:rPr>
        <w:t>ch.</w:t>
      </w:r>
      <w:proofErr w:type="spellEnd"/>
      <w:r w:rsidRPr="004B465C">
        <w:rPr>
          <w:rFonts w:ascii="Arial" w:hAnsi="Arial" w:cs="Arial"/>
          <w:sz w:val="24"/>
          <w:szCs w:val="24"/>
        </w:rPr>
        <w:t xml:space="preserve"> 22 (see note on 22:2–19).</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t>28:3</w:t>
      </w:r>
      <w:r w:rsidRPr="004B465C">
        <w:rPr>
          <w:rFonts w:ascii="Arial" w:hAnsi="Arial" w:cs="Arial"/>
          <w:sz w:val="24"/>
          <w:szCs w:val="24"/>
        </w:rPr>
        <w:t xml:space="preserve">    </w:t>
      </w:r>
      <w:r w:rsidRPr="004B465C">
        <w:rPr>
          <w:rFonts w:ascii="Arial" w:hAnsi="Arial" w:cs="Arial"/>
          <w:i/>
          <w:sz w:val="24"/>
          <w:szCs w:val="24"/>
        </w:rPr>
        <w:t>you are a warrior and have shed blood.</w:t>
      </w:r>
      <w:r w:rsidRPr="004B465C">
        <w:rPr>
          <w:rFonts w:ascii="Arial" w:hAnsi="Arial" w:cs="Arial"/>
          <w:sz w:val="24"/>
          <w:szCs w:val="24"/>
        </w:rPr>
        <w:t xml:space="preserve"> See note on 22:8–9.</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BD7953" w:rsidRDefault="004B465C" w:rsidP="004B465C">
      <w:pPr>
        <w:autoSpaceDE w:val="0"/>
        <w:autoSpaceDN w:val="0"/>
        <w:adjustRightInd w:val="0"/>
        <w:spacing w:after="0" w:line="240" w:lineRule="auto"/>
        <w:rPr>
          <w:rFonts w:ascii="Arial" w:hAnsi="Arial" w:cs="Arial"/>
          <w:bCs/>
          <w:sz w:val="24"/>
          <w:szCs w:val="28"/>
        </w:rPr>
      </w:pPr>
      <w:proofErr w:type="gramStart"/>
      <w:r w:rsidRPr="004B465C">
        <w:rPr>
          <w:rFonts w:ascii="Arial" w:hAnsi="Arial" w:cs="Arial"/>
          <w:b/>
          <w:sz w:val="24"/>
          <w:szCs w:val="24"/>
        </w:rPr>
        <w:t>28:5</w:t>
      </w:r>
      <w:r w:rsidRPr="004B465C">
        <w:rPr>
          <w:rFonts w:ascii="Arial" w:hAnsi="Arial" w:cs="Arial"/>
          <w:sz w:val="24"/>
          <w:szCs w:val="24"/>
        </w:rPr>
        <w:t xml:space="preserve">    </w:t>
      </w:r>
      <w:r w:rsidRPr="004B465C">
        <w:rPr>
          <w:rFonts w:ascii="Arial" w:hAnsi="Arial" w:cs="Arial"/>
          <w:i/>
          <w:sz w:val="24"/>
          <w:szCs w:val="24"/>
        </w:rPr>
        <w:t>chosen</w:t>
      </w:r>
      <w:proofErr w:type="gramEnd"/>
      <w:r w:rsidRPr="004B465C">
        <w:rPr>
          <w:rFonts w:ascii="Arial" w:hAnsi="Arial" w:cs="Arial"/>
          <w:i/>
          <w:sz w:val="24"/>
          <w:szCs w:val="24"/>
        </w:rPr>
        <w:t xml:space="preserve"> my son Solomon.</w:t>
      </w:r>
      <w:r w:rsidRPr="004B465C">
        <w:rPr>
          <w:rFonts w:ascii="Arial" w:hAnsi="Arial" w:cs="Arial"/>
          <w:sz w:val="24"/>
          <w:szCs w:val="24"/>
        </w:rPr>
        <w:t xml:space="preserve"> See vv. 6, 10; 29:1. These are the only uses in the OT of the Hebrew verb for “chosen” with reference to any king after David (see Introduction: Purpose and Themes). The Chronicler’s application of this term to Solomon is consistent with his depiction of that king.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Cs/>
          <w:sz w:val="24"/>
          <w:szCs w:val="28"/>
        </w:rPr>
      </w:pPr>
    </w:p>
    <w:p w:rsidR="004B465C" w:rsidRPr="004B465C" w:rsidRDefault="00BD7953" w:rsidP="004B465C">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proofErr w:type="gramStart"/>
      <w:r w:rsidR="004B465C" w:rsidRPr="004B465C">
        <w:rPr>
          <w:rFonts w:ascii="Arial" w:hAnsi="Arial" w:cs="Arial"/>
          <w:i/>
          <w:sz w:val="24"/>
          <w:szCs w:val="24"/>
        </w:rPr>
        <w:t>kingdom</w:t>
      </w:r>
      <w:proofErr w:type="gramEnd"/>
      <w:r w:rsidR="004B465C" w:rsidRPr="004B465C">
        <w:rPr>
          <w:rFonts w:ascii="Arial" w:hAnsi="Arial" w:cs="Arial"/>
          <w:i/>
          <w:sz w:val="24"/>
          <w:szCs w:val="24"/>
        </w:rPr>
        <w:t xml:space="preserve"> of the </w:t>
      </w:r>
      <w:r w:rsidR="004B465C" w:rsidRPr="004B465C">
        <w:rPr>
          <w:rFonts w:ascii="Arial" w:hAnsi="Arial" w:cs="Arial"/>
          <w:i/>
          <w:smallCaps/>
          <w:sz w:val="24"/>
          <w:szCs w:val="24"/>
        </w:rPr>
        <w:t>Lord</w:t>
      </w:r>
      <w:r w:rsidR="004B465C" w:rsidRPr="004B465C">
        <w:rPr>
          <w:rFonts w:ascii="Arial" w:hAnsi="Arial" w:cs="Arial"/>
          <w:sz w:val="24"/>
          <w:szCs w:val="24"/>
        </w:rPr>
        <w:t>. See note on 17:14.</w:t>
      </w:r>
      <w:r w:rsidRPr="00BD7953">
        <w:rPr>
          <w:rFonts w:ascii="Arial" w:hAnsi="Arial" w:cs="Arial"/>
          <w:bCs/>
          <w:sz w:val="24"/>
          <w:szCs w:val="28"/>
        </w:rPr>
        <w:t xml:space="preserve"> </w:t>
      </w:r>
      <w:r>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proofErr w:type="gramStart"/>
      <w:r w:rsidRPr="004B465C">
        <w:rPr>
          <w:rFonts w:ascii="Arial" w:hAnsi="Arial" w:cs="Arial"/>
          <w:b/>
          <w:sz w:val="24"/>
          <w:szCs w:val="24"/>
        </w:rPr>
        <w:t>28:6</w:t>
      </w:r>
      <w:r w:rsidRPr="004B465C">
        <w:rPr>
          <w:rFonts w:ascii="Arial" w:hAnsi="Arial" w:cs="Arial"/>
          <w:sz w:val="24"/>
          <w:szCs w:val="24"/>
        </w:rPr>
        <w:t xml:space="preserve">    </w:t>
      </w:r>
      <w:r w:rsidRPr="004B465C">
        <w:rPr>
          <w:rFonts w:ascii="Arial" w:hAnsi="Arial" w:cs="Arial"/>
          <w:i/>
          <w:sz w:val="24"/>
          <w:szCs w:val="24"/>
        </w:rPr>
        <w:t>my son.</w:t>
      </w:r>
      <w:proofErr w:type="gramEnd"/>
      <w:r w:rsidRPr="004B465C">
        <w:rPr>
          <w:rFonts w:ascii="Arial" w:hAnsi="Arial" w:cs="Arial"/>
          <w:sz w:val="24"/>
          <w:szCs w:val="24"/>
        </w:rPr>
        <w:t xml:space="preserve"> See 17:12–14 and note; see also 22:10.</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t>28:8–9</w:t>
      </w:r>
      <w:r w:rsidRPr="004B465C">
        <w:rPr>
          <w:rFonts w:ascii="Arial" w:hAnsi="Arial" w:cs="Arial"/>
          <w:sz w:val="24"/>
          <w:szCs w:val="24"/>
        </w:rPr>
        <w:t xml:space="preserve">    See Introduction: Portrait of David and Solomon.</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t>28:12</w:t>
      </w:r>
      <w:r w:rsidRPr="004B465C">
        <w:rPr>
          <w:rFonts w:ascii="Arial" w:hAnsi="Arial" w:cs="Arial"/>
          <w:sz w:val="24"/>
          <w:szCs w:val="24"/>
        </w:rPr>
        <w:t xml:space="preserve">    David provides Solomon with the plans for the temple. This reflects the Chronicler’s modeling David after Moses: Just as Moses received the plans for the tabernacle from God (Ex 25–30), so also David received the plans for the temple.</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lastRenderedPageBreak/>
        <w:t>28:19</w:t>
      </w:r>
      <w:r w:rsidRPr="004B465C">
        <w:rPr>
          <w:rFonts w:ascii="Arial" w:hAnsi="Arial" w:cs="Arial"/>
          <w:sz w:val="24"/>
          <w:szCs w:val="24"/>
        </w:rPr>
        <w:t xml:space="preserve">    </w:t>
      </w:r>
      <w:r w:rsidRPr="004B465C">
        <w:rPr>
          <w:rFonts w:ascii="Arial" w:hAnsi="Arial" w:cs="Arial"/>
          <w:i/>
          <w:sz w:val="24"/>
          <w:szCs w:val="24"/>
        </w:rPr>
        <w:t xml:space="preserve">I have in writing from the hand of the </w:t>
      </w:r>
      <w:r w:rsidRPr="004B465C">
        <w:rPr>
          <w:rFonts w:ascii="Arial" w:hAnsi="Arial" w:cs="Arial"/>
          <w:i/>
          <w:smallCaps/>
          <w:sz w:val="24"/>
          <w:szCs w:val="24"/>
        </w:rPr>
        <w:t>Lord</w:t>
      </w:r>
      <w:r w:rsidRPr="004B465C">
        <w:rPr>
          <w:rFonts w:ascii="Arial" w:hAnsi="Arial" w:cs="Arial"/>
          <w:i/>
          <w:sz w:val="24"/>
          <w:szCs w:val="24"/>
        </w:rPr>
        <w:t xml:space="preserve"> upon me.</w:t>
      </w:r>
      <w:r w:rsidRPr="004B465C">
        <w:rPr>
          <w:rFonts w:ascii="Arial" w:hAnsi="Arial" w:cs="Arial"/>
          <w:sz w:val="24"/>
          <w:szCs w:val="24"/>
        </w:rPr>
        <w:t xml:space="preserve"> The Chronicler may intend no more than the ordinary process of inspiration whereby David wrote under divine influence. On the other hand, he may imply a parallel with Moses, who also received documents from the hand of the Lord (Ex 25:40; 27:8; 31:18; 32:16).</w:t>
      </w:r>
      <w:r w:rsidR="00BD7953" w:rsidRPr="00BD7953">
        <w:rPr>
          <w:rFonts w:ascii="Arial" w:hAnsi="Arial" w:cs="Arial"/>
          <w:bCs/>
          <w:sz w:val="24"/>
          <w:szCs w:val="28"/>
        </w:rPr>
        <w:t xml:space="preserve"> </w:t>
      </w:r>
      <w:r w:rsidR="00BD7953">
        <w:rPr>
          <w:rFonts w:ascii="Arial" w:hAnsi="Arial" w:cs="Arial"/>
          <w:bCs/>
          <w:sz w:val="24"/>
          <w:szCs w:val="28"/>
        </w:rPr>
        <w:t>(CSB)</w:t>
      </w:r>
    </w:p>
    <w:p w:rsidR="00BD7953" w:rsidRDefault="00BD7953" w:rsidP="004B465C">
      <w:pPr>
        <w:autoSpaceDE w:val="0"/>
        <w:autoSpaceDN w:val="0"/>
        <w:adjustRightInd w:val="0"/>
        <w:spacing w:after="0" w:line="240" w:lineRule="auto"/>
        <w:rPr>
          <w:rFonts w:ascii="Arial" w:hAnsi="Arial" w:cs="Arial"/>
          <w:b/>
          <w:sz w:val="24"/>
          <w:szCs w:val="24"/>
        </w:rPr>
      </w:pPr>
    </w:p>
    <w:p w:rsidR="004B465C" w:rsidRPr="004B465C" w:rsidRDefault="004B465C" w:rsidP="004B465C">
      <w:pPr>
        <w:autoSpaceDE w:val="0"/>
        <w:autoSpaceDN w:val="0"/>
        <w:adjustRightInd w:val="0"/>
        <w:spacing w:after="0" w:line="240" w:lineRule="auto"/>
        <w:rPr>
          <w:rFonts w:ascii="Arial" w:hAnsi="Arial" w:cs="Arial"/>
          <w:sz w:val="24"/>
          <w:szCs w:val="24"/>
        </w:rPr>
      </w:pPr>
      <w:r w:rsidRPr="004B465C">
        <w:rPr>
          <w:rFonts w:ascii="Arial" w:hAnsi="Arial" w:cs="Arial"/>
          <w:b/>
          <w:sz w:val="24"/>
          <w:szCs w:val="24"/>
        </w:rPr>
        <w:t>28:20</w:t>
      </w:r>
      <w:r w:rsidRPr="004B465C">
        <w:rPr>
          <w:rFonts w:ascii="Arial" w:hAnsi="Arial" w:cs="Arial"/>
          <w:sz w:val="24"/>
          <w:szCs w:val="24"/>
        </w:rPr>
        <w:t xml:space="preserve">    See Introduction: Portrait of David and Solomon.</w:t>
      </w:r>
      <w:r w:rsidR="00BD7953" w:rsidRPr="00BD7953">
        <w:rPr>
          <w:rFonts w:ascii="Arial" w:hAnsi="Arial" w:cs="Arial"/>
          <w:bCs/>
          <w:sz w:val="24"/>
          <w:szCs w:val="28"/>
        </w:rPr>
        <w:t xml:space="preserve"> </w:t>
      </w:r>
      <w:r w:rsidR="00BD7953">
        <w:rPr>
          <w:rFonts w:ascii="Arial" w:hAnsi="Arial" w:cs="Arial"/>
          <w:bCs/>
          <w:sz w:val="24"/>
          <w:szCs w:val="28"/>
        </w:rPr>
        <w:t>(CSB)</w:t>
      </w:r>
    </w:p>
    <w:p w:rsidR="004B465C" w:rsidRPr="004B465C" w:rsidRDefault="004B465C" w:rsidP="004B465C">
      <w:pPr>
        <w:tabs>
          <w:tab w:val="left" w:pos="720"/>
        </w:tabs>
        <w:autoSpaceDE w:val="0"/>
        <w:autoSpaceDN w:val="0"/>
        <w:adjustRightInd w:val="0"/>
        <w:spacing w:after="0" w:line="240" w:lineRule="auto"/>
        <w:jc w:val="both"/>
        <w:rPr>
          <w:rFonts w:ascii="Arial" w:hAnsi="Arial" w:cs="Arial"/>
          <w:b/>
          <w:sz w:val="24"/>
          <w:szCs w:val="24"/>
        </w:rPr>
      </w:pPr>
      <w:bookmarkStart w:id="0" w:name="_GoBack"/>
      <w:bookmarkEnd w:id="0"/>
    </w:p>
    <w:sectPr w:rsidR="004B465C" w:rsidRPr="004B46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E4" w:rsidRDefault="00242FE4" w:rsidP="004B465C">
      <w:pPr>
        <w:spacing w:after="0" w:line="240" w:lineRule="auto"/>
      </w:pPr>
      <w:r>
        <w:separator/>
      </w:r>
    </w:p>
  </w:endnote>
  <w:endnote w:type="continuationSeparator" w:id="0">
    <w:p w:rsidR="00242FE4" w:rsidRDefault="00242FE4" w:rsidP="004B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6160"/>
      <w:docPartObj>
        <w:docPartGallery w:val="Page Numbers (Bottom of Page)"/>
        <w:docPartUnique/>
      </w:docPartObj>
    </w:sdtPr>
    <w:sdtEndPr>
      <w:rPr>
        <w:noProof/>
      </w:rPr>
    </w:sdtEndPr>
    <w:sdtContent>
      <w:p w:rsidR="004B465C" w:rsidRDefault="004B465C">
        <w:pPr>
          <w:pStyle w:val="Footer"/>
          <w:jc w:val="center"/>
        </w:pPr>
        <w:r>
          <w:fldChar w:fldCharType="begin"/>
        </w:r>
        <w:r>
          <w:instrText xml:space="preserve"> PAGE   \* MERGEFORMAT </w:instrText>
        </w:r>
        <w:r>
          <w:fldChar w:fldCharType="separate"/>
        </w:r>
        <w:r w:rsidR="00BD7953">
          <w:rPr>
            <w:noProof/>
          </w:rPr>
          <w:t>3</w:t>
        </w:r>
        <w:r>
          <w:rPr>
            <w:noProof/>
          </w:rPr>
          <w:fldChar w:fldCharType="end"/>
        </w:r>
      </w:p>
    </w:sdtContent>
  </w:sdt>
  <w:p w:rsidR="004B465C" w:rsidRDefault="004B4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E4" w:rsidRDefault="00242FE4" w:rsidP="004B465C">
      <w:pPr>
        <w:spacing w:after="0" w:line="240" w:lineRule="auto"/>
      </w:pPr>
      <w:r>
        <w:separator/>
      </w:r>
    </w:p>
  </w:footnote>
  <w:footnote w:type="continuationSeparator" w:id="0">
    <w:p w:rsidR="00242FE4" w:rsidRDefault="00242FE4" w:rsidP="004B4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60"/>
    <w:rsid w:val="00242FE4"/>
    <w:rsid w:val="004B465C"/>
    <w:rsid w:val="00873487"/>
    <w:rsid w:val="00BD7953"/>
    <w:rsid w:val="00C0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5C"/>
  </w:style>
  <w:style w:type="paragraph" w:styleId="Footer">
    <w:name w:val="footer"/>
    <w:basedOn w:val="Normal"/>
    <w:link w:val="FooterChar"/>
    <w:uiPriority w:val="99"/>
    <w:unhideWhenUsed/>
    <w:rsid w:val="004B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65C"/>
  </w:style>
  <w:style w:type="paragraph" w:styleId="Footer">
    <w:name w:val="footer"/>
    <w:basedOn w:val="Normal"/>
    <w:link w:val="FooterChar"/>
    <w:uiPriority w:val="99"/>
    <w:unhideWhenUsed/>
    <w:rsid w:val="004B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2014-09-24T20:06:00Z</dcterms:created>
  <dcterms:modified xsi:type="dcterms:W3CDTF">2014-09-29T17:20:00Z</dcterms:modified>
</cp:coreProperties>
</file>