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C05" w:rsidRPr="000539F1" w:rsidRDefault="00747C05" w:rsidP="00747C05">
      <w:pPr>
        <w:jc w:val="center"/>
        <w:rPr>
          <w:rFonts w:ascii="Arial" w:hAnsi="Arial" w:cs="Arial"/>
          <w:sz w:val="48"/>
          <w:szCs w:val="48"/>
        </w:rPr>
      </w:pPr>
      <w:r w:rsidRPr="000539F1">
        <w:rPr>
          <w:rFonts w:ascii="Arial" w:hAnsi="Arial" w:cs="Arial"/>
          <w:sz w:val="48"/>
          <w:szCs w:val="48"/>
        </w:rPr>
        <w:t>FIRST KINGS</w:t>
      </w:r>
    </w:p>
    <w:p w:rsidR="00747C05" w:rsidRDefault="00747C05" w:rsidP="00747C05">
      <w:pPr>
        <w:jc w:val="center"/>
        <w:rPr>
          <w:rFonts w:ascii="Arial" w:hAnsi="Arial" w:cs="Arial"/>
          <w:sz w:val="36"/>
          <w:szCs w:val="36"/>
        </w:rPr>
      </w:pPr>
      <w:r>
        <w:rPr>
          <w:rFonts w:ascii="Arial" w:hAnsi="Arial" w:cs="Arial"/>
          <w:sz w:val="36"/>
          <w:szCs w:val="36"/>
        </w:rPr>
        <w:t>Chapter 15</w:t>
      </w:r>
    </w:p>
    <w:p w:rsidR="000D1C99" w:rsidRPr="000D1C99" w:rsidRDefault="000D1C99" w:rsidP="000D1C99">
      <w:pPr>
        <w:autoSpaceDE w:val="0"/>
        <w:autoSpaceDN w:val="0"/>
        <w:adjustRightInd w:val="0"/>
        <w:spacing w:before="200" w:after="150"/>
        <w:jc w:val="both"/>
        <w:rPr>
          <w:rFonts w:ascii="Arial" w:eastAsiaTheme="minorHAnsi" w:hAnsi="Arial" w:cs="Arial"/>
          <w:b/>
        </w:rPr>
      </w:pPr>
      <w:proofErr w:type="spellStart"/>
      <w:r w:rsidRPr="000D1C99">
        <w:rPr>
          <w:rFonts w:ascii="Arial" w:eastAsiaTheme="minorHAnsi" w:hAnsi="Arial" w:cs="Arial"/>
          <w:b/>
          <w:i/>
          <w:sz w:val="28"/>
          <w:szCs w:val="28"/>
        </w:rPr>
        <w:t>Abijah</w:t>
      </w:r>
      <w:proofErr w:type="spellEnd"/>
      <w:r w:rsidRPr="000D1C99">
        <w:rPr>
          <w:rFonts w:ascii="Arial" w:eastAsiaTheme="minorHAnsi" w:hAnsi="Arial" w:cs="Arial"/>
          <w:b/>
          <w:i/>
          <w:sz w:val="28"/>
          <w:szCs w:val="28"/>
        </w:rPr>
        <w:t xml:space="preserve"> King of Judah</w:t>
      </w:r>
    </w:p>
    <w:p w:rsidR="000D1C99" w:rsidRPr="000D1C99" w:rsidRDefault="000D1C99" w:rsidP="000D1C99">
      <w:pPr>
        <w:tabs>
          <w:tab w:val="left" w:pos="720"/>
        </w:tabs>
        <w:autoSpaceDE w:val="0"/>
        <w:autoSpaceDN w:val="0"/>
        <w:adjustRightInd w:val="0"/>
        <w:jc w:val="both"/>
        <w:rPr>
          <w:rFonts w:ascii="Arial" w:eastAsiaTheme="minorHAnsi" w:hAnsi="Arial" w:cs="Arial"/>
          <w:b/>
        </w:rPr>
      </w:pPr>
      <w:r w:rsidRPr="000D1C99">
        <w:rPr>
          <w:rFonts w:ascii="Arial" w:eastAsiaTheme="minorHAnsi" w:hAnsi="Arial" w:cs="Arial"/>
          <w:b/>
        </w:rPr>
        <w:t xml:space="preserve">In the eighteenth year of the reign of Jeroboam son of </w:t>
      </w:r>
      <w:proofErr w:type="spellStart"/>
      <w:r w:rsidRPr="000D1C99">
        <w:rPr>
          <w:rFonts w:ascii="Arial" w:eastAsiaTheme="minorHAnsi" w:hAnsi="Arial" w:cs="Arial"/>
          <w:b/>
        </w:rPr>
        <w:t>Nebat</w:t>
      </w:r>
      <w:proofErr w:type="spellEnd"/>
      <w:r w:rsidRPr="000D1C99">
        <w:rPr>
          <w:rFonts w:ascii="Arial" w:eastAsiaTheme="minorHAnsi" w:hAnsi="Arial" w:cs="Arial"/>
          <w:b/>
        </w:rPr>
        <w:t xml:space="preserve">, </w:t>
      </w:r>
      <w:proofErr w:type="spellStart"/>
      <w:r w:rsidRPr="000D1C99">
        <w:rPr>
          <w:rFonts w:ascii="Arial" w:eastAsiaTheme="minorHAnsi" w:hAnsi="Arial" w:cs="Arial"/>
          <w:b/>
        </w:rPr>
        <w:t>Abijah</w:t>
      </w:r>
      <w:proofErr w:type="spellEnd"/>
      <w:r w:rsidRPr="000D1C99">
        <w:rPr>
          <w:rFonts w:ascii="Arial" w:eastAsiaTheme="minorHAnsi" w:hAnsi="Arial" w:cs="Arial"/>
          <w:b/>
        </w:rPr>
        <w:t xml:space="preserve"> became king of Judah, </w:t>
      </w:r>
      <w:r w:rsidRPr="000D1C99">
        <w:rPr>
          <w:rFonts w:ascii="Arial" w:eastAsiaTheme="minorHAnsi" w:hAnsi="Arial" w:cs="Arial"/>
          <w:b/>
          <w:vertAlign w:val="superscript"/>
        </w:rPr>
        <w:t xml:space="preserve">2 </w:t>
      </w:r>
      <w:r w:rsidRPr="000D1C99">
        <w:rPr>
          <w:rFonts w:ascii="Arial" w:eastAsiaTheme="minorHAnsi" w:hAnsi="Arial" w:cs="Arial"/>
          <w:b/>
        </w:rPr>
        <w:t xml:space="preserve">and he reigned in Jerusalem three years. His mother’s name was </w:t>
      </w:r>
      <w:proofErr w:type="spellStart"/>
      <w:r w:rsidRPr="000D1C99">
        <w:rPr>
          <w:rFonts w:ascii="Arial" w:eastAsiaTheme="minorHAnsi" w:hAnsi="Arial" w:cs="Arial"/>
          <w:b/>
        </w:rPr>
        <w:t>Maacah</w:t>
      </w:r>
      <w:proofErr w:type="spellEnd"/>
      <w:r w:rsidRPr="000D1C99">
        <w:rPr>
          <w:rFonts w:ascii="Arial" w:eastAsiaTheme="minorHAnsi" w:hAnsi="Arial" w:cs="Arial"/>
          <w:b/>
        </w:rPr>
        <w:t xml:space="preserve"> daughter of Abishalom.</w:t>
      </w:r>
      <w:r w:rsidRPr="000D1C99">
        <w:rPr>
          <w:rFonts w:ascii="Arial" w:eastAsiaTheme="minorHAnsi" w:hAnsi="Arial" w:cs="Arial"/>
          <w:b/>
          <w:vertAlign w:val="superscript"/>
        </w:rPr>
        <w:t xml:space="preserve">3 </w:t>
      </w:r>
      <w:r w:rsidRPr="000D1C99">
        <w:rPr>
          <w:rFonts w:ascii="Arial" w:eastAsiaTheme="minorHAnsi" w:hAnsi="Arial" w:cs="Arial"/>
          <w:b/>
        </w:rPr>
        <w:t xml:space="preserve">He committed all the sins his father had done before him; his heart was not fully devoted to the </w:t>
      </w:r>
      <w:r w:rsidRPr="000D1C99">
        <w:rPr>
          <w:rFonts w:ascii="Arial" w:eastAsiaTheme="minorHAnsi" w:hAnsi="Arial" w:cs="Arial"/>
          <w:b/>
          <w:smallCaps/>
        </w:rPr>
        <w:t>Lord</w:t>
      </w:r>
      <w:r w:rsidRPr="000D1C99">
        <w:rPr>
          <w:rFonts w:ascii="Arial" w:eastAsiaTheme="minorHAnsi" w:hAnsi="Arial" w:cs="Arial"/>
          <w:b/>
        </w:rPr>
        <w:t xml:space="preserve"> his God, as the heart of David his forefather had been. </w:t>
      </w:r>
      <w:r w:rsidRPr="000D1C99">
        <w:rPr>
          <w:rFonts w:ascii="Arial" w:eastAsiaTheme="minorHAnsi" w:hAnsi="Arial" w:cs="Arial"/>
          <w:b/>
          <w:vertAlign w:val="superscript"/>
        </w:rPr>
        <w:t xml:space="preserve">4 </w:t>
      </w:r>
      <w:r w:rsidRPr="000D1C99">
        <w:rPr>
          <w:rFonts w:ascii="Arial" w:eastAsiaTheme="minorHAnsi" w:hAnsi="Arial" w:cs="Arial"/>
          <w:b/>
        </w:rPr>
        <w:t xml:space="preserve">Nevertheless, for David’s sake the </w:t>
      </w:r>
      <w:r w:rsidRPr="000D1C99">
        <w:rPr>
          <w:rFonts w:ascii="Arial" w:eastAsiaTheme="minorHAnsi" w:hAnsi="Arial" w:cs="Arial"/>
          <w:b/>
          <w:smallCaps/>
        </w:rPr>
        <w:t>Lord</w:t>
      </w:r>
      <w:r w:rsidRPr="000D1C99">
        <w:rPr>
          <w:rFonts w:ascii="Arial" w:eastAsiaTheme="minorHAnsi" w:hAnsi="Arial" w:cs="Arial"/>
          <w:b/>
        </w:rPr>
        <w:t xml:space="preserve"> his God gave him a lamp in Jerusalem by raising up a son to succeed him and by making Jerusalem strong. </w:t>
      </w:r>
      <w:r w:rsidRPr="000D1C99">
        <w:rPr>
          <w:rFonts w:ascii="Arial" w:eastAsiaTheme="minorHAnsi" w:hAnsi="Arial" w:cs="Arial"/>
          <w:b/>
          <w:vertAlign w:val="superscript"/>
        </w:rPr>
        <w:t xml:space="preserve">5 </w:t>
      </w:r>
      <w:r w:rsidRPr="000D1C99">
        <w:rPr>
          <w:rFonts w:ascii="Arial" w:eastAsiaTheme="minorHAnsi" w:hAnsi="Arial" w:cs="Arial"/>
          <w:b/>
        </w:rPr>
        <w:t xml:space="preserve">For David had done what was right in the eyes of the </w:t>
      </w:r>
      <w:r w:rsidRPr="000D1C99">
        <w:rPr>
          <w:rFonts w:ascii="Arial" w:eastAsiaTheme="minorHAnsi" w:hAnsi="Arial" w:cs="Arial"/>
          <w:b/>
          <w:smallCaps/>
        </w:rPr>
        <w:t>Lord</w:t>
      </w:r>
      <w:r w:rsidRPr="000D1C99">
        <w:rPr>
          <w:rFonts w:ascii="Arial" w:eastAsiaTheme="minorHAnsi" w:hAnsi="Arial" w:cs="Arial"/>
          <w:b/>
        </w:rPr>
        <w:t xml:space="preserve"> and had not failed to keep any of the </w:t>
      </w:r>
      <w:r w:rsidRPr="000D1C99">
        <w:rPr>
          <w:rFonts w:ascii="Arial" w:eastAsiaTheme="minorHAnsi" w:hAnsi="Arial" w:cs="Arial"/>
          <w:b/>
          <w:smallCaps/>
        </w:rPr>
        <w:t>Lord</w:t>
      </w:r>
      <w:r w:rsidRPr="000D1C99">
        <w:rPr>
          <w:rFonts w:ascii="Arial" w:eastAsiaTheme="minorHAnsi" w:hAnsi="Arial" w:cs="Arial"/>
          <w:b/>
        </w:rPr>
        <w:t xml:space="preserve">’s commands all the days of his life—except in the case of Uriah the Hittite. </w:t>
      </w:r>
      <w:r w:rsidRPr="000D1C99">
        <w:rPr>
          <w:rFonts w:ascii="Arial" w:eastAsiaTheme="minorHAnsi" w:hAnsi="Arial" w:cs="Arial"/>
          <w:b/>
          <w:vertAlign w:val="superscript"/>
        </w:rPr>
        <w:t xml:space="preserve">6 </w:t>
      </w:r>
      <w:r w:rsidRPr="000D1C99">
        <w:rPr>
          <w:rFonts w:ascii="Arial" w:eastAsiaTheme="minorHAnsi" w:hAnsi="Arial" w:cs="Arial"/>
          <w:b/>
        </w:rPr>
        <w:t xml:space="preserve">There was war between </w:t>
      </w:r>
      <w:proofErr w:type="spellStart"/>
      <w:r w:rsidRPr="000D1C99">
        <w:rPr>
          <w:rFonts w:ascii="Arial" w:eastAsiaTheme="minorHAnsi" w:hAnsi="Arial" w:cs="Arial"/>
          <w:b/>
        </w:rPr>
        <w:t>Rehoboam</w:t>
      </w:r>
      <w:proofErr w:type="spellEnd"/>
      <w:r w:rsidRPr="000D1C99">
        <w:rPr>
          <w:rFonts w:ascii="Arial" w:eastAsiaTheme="minorHAnsi" w:hAnsi="Arial" w:cs="Arial"/>
          <w:b/>
        </w:rPr>
        <w:t xml:space="preserve"> and Jeroboam throughout </w:t>
      </w:r>
      <w:proofErr w:type="spellStart"/>
      <w:r w:rsidRPr="000D1C99">
        <w:rPr>
          <w:rFonts w:ascii="Arial" w:eastAsiaTheme="minorHAnsi" w:hAnsi="Arial" w:cs="Arial"/>
          <w:b/>
        </w:rPr>
        <w:t>Abijah’s</w:t>
      </w:r>
      <w:proofErr w:type="spellEnd"/>
      <w:r w:rsidRPr="000D1C99">
        <w:rPr>
          <w:rFonts w:ascii="Arial" w:eastAsiaTheme="minorHAnsi" w:hAnsi="Arial" w:cs="Arial"/>
          <w:b/>
        </w:rPr>
        <w:t xml:space="preserve"> lifetime. </w:t>
      </w:r>
      <w:r w:rsidRPr="000D1C99">
        <w:rPr>
          <w:rFonts w:ascii="Arial" w:eastAsiaTheme="minorHAnsi" w:hAnsi="Arial" w:cs="Arial"/>
          <w:b/>
          <w:vertAlign w:val="superscript"/>
        </w:rPr>
        <w:t xml:space="preserve">7 </w:t>
      </w:r>
      <w:r w:rsidRPr="000D1C99">
        <w:rPr>
          <w:rFonts w:ascii="Arial" w:eastAsiaTheme="minorHAnsi" w:hAnsi="Arial" w:cs="Arial"/>
          <w:b/>
        </w:rPr>
        <w:t xml:space="preserve">As for the other events of </w:t>
      </w:r>
      <w:proofErr w:type="spellStart"/>
      <w:r w:rsidRPr="000D1C99">
        <w:rPr>
          <w:rFonts w:ascii="Arial" w:eastAsiaTheme="minorHAnsi" w:hAnsi="Arial" w:cs="Arial"/>
          <w:b/>
        </w:rPr>
        <w:t>Abijah’s</w:t>
      </w:r>
      <w:proofErr w:type="spellEnd"/>
      <w:r w:rsidRPr="000D1C99">
        <w:rPr>
          <w:rFonts w:ascii="Arial" w:eastAsiaTheme="minorHAnsi" w:hAnsi="Arial" w:cs="Arial"/>
          <w:b/>
        </w:rPr>
        <w:t xml:space="preserve"> reign, and all he did, are they not written in the book of the annals of the kings of Judah? There was war between </w:t>
      </w:r>
      <w:proofErr w:type="spellStart"/>
      <w:r w:rsidRPr="000D1C99">
        <w:rPr>
          <w:rFonts w:ascii="Arial" w:eastAsiaTheme="minorHAnsi" w:hAnsi="Arial" w:cs="Arial"/>
          <w:b/>
        </w:rPr>
        <w:t>Abijah</w:t>
      </w:r>
      <w:proofErr w:type="spellEnd"/>
      <w:r w:rsidRPr="000D1C99">
        <w:rPr>
          <w:rFonts w:ascii="Arial" w:eastAsiaTheme="minorHAnsi" w:hAnsi="Arial" w:cs="Arial"/>
          <w:b/>
        </w:rPr>
        <w:t xml:space="preserve"> and Jeroboam. </w:t>
      </w:r>
      <w:r w:rsidRPr="000D1C99">
        <w:rPr>
          <w:rFonts w:ascii="Arial" w:eastAsiaTheme="minorHAnsi" w:hAnsi="Arial" w:cs="Arial"/>
          <w:b/>
          <w:vertAlign w:val="superscript"/>
        </w:rPr>
        <w:t xml:space="preserve">8 </w:t>
      </w:r>
      <w:r w:rsidRPr="000D1C99">
        <w:rPr>
          <w:rFonts w:ascii="Arial" w:eastAsiaTheme="minorHAnsi" w:hAnsi="Arial" w:cs="Arial"/>
          <w:b/>
        </w:rPr>
        <w:t xml:space="preserve">And </w:t>
      </w:r>
      <w:proofErr w:type="spellStart"/>
      <w:r w:rsidRPr="000D1C99">
        <w:rPr>
          <w:rFonts w:ascii="Arial" w:eastAsiaTheme="minorHAnsi" w:hAnsi="Arial" w:cs="Arial"/>
          <w:b/>
        </w:rPr>
        <w:t>Abijah</w:t>
      </w:r>
      <w:proofErr w:type="spellEnd"/>
      <w:r w:rsidRPr="000D1C99">
        <w:rPr>
          <w:rFonts w:ascii="Arial" w:eastAsiaTheme="minorHAnsi" w:hAnsi="Arial" w:cs="Arial"/>
          <w:b/>
        </w:rPr>
        <w:t xml:space="preserve"> rested with his fathers and was buried in the City of David. And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his son succeeded him as king. </w:t>
      </w:r>
    </w:p>
    <w:p w:rsidR="000D1C99" w:rsidRPr="000D1C99" w:rsidRDefault="000D1C99" w:rsidP="000D1C99">
      <w:pPr>
        <w:tabs>
          <w:tab w:val="left" w:pos="720"/>
        </w:tabs>
        <w:autoSpaceDE w:val="0"/>
        <w:autoSpaceDN w:val="0"/>
        <w:adjustRightInd w:val="0"/>
        <w:jc w:val="both"/>
        <w:rPr>
          <w:rFonts w:ascii="Arial" w:eastAsiaTheme="minorHAnsi" w:hAnsi="Arial" w:cs="Arial"/>
          <w:b/>
        </w:rPr>
      </w:pPr>
    </w:p>
    <w:p w:rsidR="009D717C" w:rsidRDefault="000D1C99" w:rsidP="000D1C99">
      <w:pPr>
        <w:autoSpaceDE w:val="0"/>
        <w:autoSpaceDN w:val="0"/>
        <w:adjustRightInd w:val="0"/>
        <w:spacing w:before="180"/>
        <w:rPr>
          <w:rFonts w:ascii="Arial" w:eastAsiaTheme="minorHAnsi" w:hAnsi="Arial" w:cs="Arial"/>
          <w:bCs/>
          <w:szCs w:val="28"/>
        </w:rPr>
      </w:pPr>
      <w:proofErr w:type="gramStart"/>
      <w:r w:rsidRPr="000D1C99">
        <w:rPr>
          <w:rFonts w:ascii="Arial" w:eastAsiaTheme="minorHAnsi" w:hAnsi="Arial" w:cs="Arial"/>
          <w:b/>
          <w:bCs/>
          <w:szCs w:val="28"/>
        </w:rPr>
        <w:t>15:1</w:t>
      </w:r>
      <w:r w:rsidRPr="000D1C99">
        <w:rPr>
          <w:rFonts w:ascii="Arial" w:eastAsiaTheme="minorHAnsi" w:hAnsi="Arial" w:cs="Arial"/>
          <w:bCs/>
          <w:szCs w:val="28"/>
        </w:rPr>
        <w:t xml:space="preserve">    </w:t>
      </w:r>
      <w:r w:rsidRPr="000D1C99">
        <w:rPr>
          <w:rFonts w:ascii="Arial" w:eastAsiaTheme="minorHAnsi" w:hAnsi="Arial" w:cs="Arial"/>
          <w:bCs/>
          <w:i/>
          <w:szCs w:val="28"/>
        </w:rPr>
        <w:t>eighteenth year of the reign of Jeroboam.</w:t>
      </w:r>
      <w:proofErr w:type="gramEnd"/>
      <w:r w:rsidRPr="000D1C99">
        <w:rPr>
          <w:rFonts w:ascii="Arial" w:eastAsiaTheme="minorHAnsi" w:hAnsi="Arial" w:cs="Arial"/>
          <w:bCs/>
          <w:szCs w:val="28"/>
        </w:rPr>
        <w:t xml:space="preserve"> The first of numerous synchronisms in 1</w:t>
      </w:r>
      <w:proofErr w:type="gramStart"/>
      <w:r w:rsidRPr="000D1C99">
        <w:rPr>
          <w:rFonts w:ascii="Arial" w:eastAsiaTheme="minorHAnsi" w:hAnsi="Arial" w:cs="Arial"/>
          <w:bCs/>
          <w:szCs w:val="28"/>
        </w:rPr>
        <w:t>,2</w:t>
      </w:r>
      <w:proofErr w:type="gramEnd"/>
      <w:r w:rsidRPr="000D1C99">
        <w:rPr>
          <w:rFonts w:ascii="Arial" w:eastAsiaTheme="minorHAnsi" w:hAnsi="Arial" w:cs="Arial"/>
          <w:bCs/>
          <w:szCs w:val="28"/>
        </w:rPr>
        <w:t xml:space="preserve"> Kings between the reigns of the kings in the north and those in Judah (see, e.g., vv. 9, 25, 33; 16:8, 15, 29; see also Introduction: Chronology). </w:t>
      </w:r>
      <w:r w:rsidR="009D717C">
        <w:rPr>
          <w:rFonts w:ascii="Arial" w:eastAsiaTheme="minorHAnsi" w:hAnsi="Arial" w:cs="Arial"/>
          <w:bCs/>
          <w:szCs w:val="28"/>
        </w:rPr>
        <w:t>(CSB)</w:t>
      </w:r>
    </w:p>
    <w:p w:rsidR="000D1C99" w:rsidRPr="000D1C99" w:rsidRDefault="009D717C" w:rsidP="000D1C99">
      <w:pPr>
        <w:autoSpaceDE w:val="0"/>
        <w:autoSpaceDN w:val="0"/>
        <w:adjustRightInd w:val="0"/>
        <w:spacing w:before="180"/>
        <w:rPr>
          <w:rFonts w:ascii="Arial" w:eastAsiaTheme="minorHAnsi" w:hAnsi="Arial" w:cs="Arial"/>
        </w:rPr>
      </w:pPr>
      <w:r>
        <w:rPr>
          <w:rFonts w:ascii="Arial" w:eastAsiaTheme="minorHAnsi" w:hAnsi="Arial" w:cs="Arial"/>
          <w:bCs/>
          <w:szCs w:val="28"/>
        </w:rPr>
        <w:t xml:space="preserve">           </w:t>
      </w:r>
      <w:proofErr w:type="spellStart"/>
      <w:proofErr w:type="gramStart"/>
      <w:r w:rsidR="000D1C99" w:rsidRPr="000D1C99">
        <w:rPr>
          <w:rFonts w:ascii="Arial" w:eastAsiaTheme="minorHAnsi" w:hAnsi="Arial" w:cs="Arial"/>
          <w:bCs/>
          <w:i/>
          <w:szCs w:val="28"/>
        </w:rPr>
        <w:t>Abijah</w:t>
      </w:r>
      <w:proofErr w:type="spellEnd"/>
      <w:r w:rsidR="000D1C99" w:rsidRPr="000D1C99">
        <w:rPr>
          <w:rFonts w:ascii="Arial" w:eastAsiaTheme="minorHAnsi" w:hAnsi="Arial" w:cs="Arial"/>
          <w:bCs/>
          <w:i/>
          <w:szCs w:val="28"/>
        </w:rPr>
        <w:t>.</w:t>
      </w:r>
      <w:proofErr w:type="gramEnd"/>
      <w:r w:rsidR="000D1C99" w:rsidRPr="000D1C99">
        <w:rPr>
          <w:rFonts w:ascii="Arial" w:eastAsiaTheme="minorHAnsi" w:hAnsi="Arial" w:cs="Arial"/>
          <w:bCs/>
          <w:szCs w:val="28"/>
        </w:rPr>
        <w:t xml:space="preserve"> See note on 14:1. Both </w:t>
      </w:r>
      <w:proofErr w:type="spellStart"/>
      <w:r w:rsidR="000D1C99" w:rsidRPr="000D1C99">
        <w:rPr>
          <w:rFonts w:ascii="Arial" w:eastAsiaTheme="minorHAnsi" w:hAnsi="Arial" w:cs="Arial"/>
          <w:bCs/>
          <w:szCs w:val="28"/>
        </w:rPr>
        <w:t>Rehoboam</w:t>
      </w:r>
      <w:proofErr w:type="spellEnd"/>
      <w:r w:rsidR="000D1C99" w:rsidRPr="000D1C99">
        <w:rPr>
          <w:rFonts w:ascii="Arial" w:eastAsiaTheme="minorHAnsi" w:hAnsi="Arial" w:cs="Arial"/>
          <w:bCs/>
          <w:szCs w:val="28"/>
        </w:rPr>
        <w:t xml:space="preserve"> and Jeroboam had sons by this name.</w:t>
      </w:r>
      <w:r w:rsidRPr="009D717C">
        <w:rPr>
          <w:rFonts w:ascii="Arial" w:eastAsiaTheme="minorHAnsi" w:hAnsi="Arial" w:cs="Arial"/>
          <w:bCs/>
          <w:szCs w:val="28"/>
        </w:rPr>
        <w:t xml:space="preserve"> </w:t>
      </w:r>
      <w:r>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15:2</w:t>
      </w:r>
      <w:r w:rsidRPr="000D1C99">
        <w:rPr>
          <w:rFonts w:ascii="Arial" w:eastAsiaTheme="minorHAnsi" w:hAnsi="Arial" w:cs="Arial"/>
        </w:rPr>
        <w:t xml:space="preserve">    </w:t>
      </w:r>
      <w:r w:rsidRPr="000D1C99">
        <w:rPr>
          <w:rFonts w:ascii="Arial" w:eastAsiaTheme="minorHAnsi" w:hAnsi="Arial" w:cs="Arial"/>
          <w:i/>
        </w:rPr>
        <w:t>three years.</w:t>
      </w:r>
      <w:r w:rsidRPr="000D1C99">
        <w:rPr>
          <w:rFonts w:ascii="Arial" w:eastAsiaTheme="minorHAnsi" w:hAnsi="Arial" w:cs="Arial"/>
        </w:rPr>
        <w:t xml:space="preserve"> 913–910 </w:t>
      </w:r>
      <w:proofErr w:type="spellStart"/>
      <w:r w:rsidRPr="000D1C99">
        <w:rPr>
          <w:rFonts w:ascii="Arial" w:eastAsiaTheme="minorHAnsi" w:hAnsi="Arial" w:cs="Arial"/>
          <w:smallCaps/>
        </w:rPr>
        <w:t>b.c.</w:t>
      </w:r>
      <w:proofErr w:type="spellEnd"/>
      <w:r w:rsidRPr="000D1C99">
        <w:rPr>
          <w:rFonts w:ascii="Arial" w:eastAsiaTheme="minorHAnsi" w:hAnsi="Arial" w:cs="Arial"/>
        </w:rPr>
        <w:t xml:space="preserve">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0D1C99" w:rsidRPr="000D1C99">
        <w:rPr>
          <w:rFonts w:ascii="Arial" w:eastAsiaTheme="minorHAnsi" w:hAnsi="Arial" w:cs="Arial"/>
          <w:i/>
        </w:rPr>
        <w:t>Maacah</w:t>
      </w:r>
      <w:proofErr w:type="spellEnd"/>
      <w:r w:rsidR="000D1C99" w:rsidRPr="000D1C99">
        <w:rPr>
          <w:rFonts w:ascii="Arial" w:eastAsiaTheme="minorHAnsi" w:hAnsi="Arial" w:cs="Arial"/>
          <w:i/>
        </w:rPr>
        <w:t xml:space="preserve"> daughter of </w:t>
      </w:r>
      <w:proofErr w:type="spellStart"/>
      <w:r w:rsidR="000D1C99" w:rsidRPr="000D1C99">
        <w:rPr>
          <w:rFonts w:ascii="Arial" w:eastAsiaTheme="minorHAnsi" w:hAnsi="Arial" w:cs="Arial"/>
          <w:i/>
        </w:rPr>
        <w:t>Abishalom</w:t>
      </w:r>
      <w:proofErr w:type="spellEnd"/>
      <w:r w:rsidR="000D1C99" w:rsidRPr="000D1C99">
        <w:rPr>
          <w:rFonts w:ascii="Arial" w:eastAsiaTheme="minorHAnsi" w:hAnsi="Arial" w:cs="Arial"/>
          <w:i/>
        </w:rPr>
        <w:t>.</w:t>
      </w:r>
      <w:proofErr w:type="gramEnd"/>
      <w:r w:rsidR="000D1C99" w:rsidRPr="000D1C99">
        <w:rPr>
          <w:rFonts w:ascii="Arial" w:eastAsiaTheme="minorHAnsi" w:hAnsi="Arial" w:cs="Arial"/>
        </w:rPr>
        <w:t xml:space="preserve"> See NIV text note. </w:t>
      </w:r>
      <w:proofErr w:type="spellStart"/>
      <w:r w:rsidR="000D1C99" w:rsidRPr="000D1C99">
        <w:rPr>
          <w:rFonts w:ascii="Arial" w:eastAsiaTheme="minorHAnsi" w:hAnsi="Arial" w:cs="Arial"/>
        </w:rPr>
        <w:t>Abijah’s</w:t>
      </w:r>
      <w:proofErr w:type="spellEnd"/>
      <w:r w:rsidR="000D1C99" w:rsidRPr="000D1C99">
        <w:rPr>
          <w:rFonts w:ascii="Arial" w:eastAsiaTheme="minorHAnsi" w:hAnsi="Arial" w:cs="Arial"/>
        </w:rPr>
        <w:t xml:space="preserve"> mother is said to be a daughter of Uriel of </w:t>
      </w:r>
      <w:proofErr w:type="spellStart"/>
      <w:r w:rsidR="000D1C99" w:rsidRPr="000D1C99">
        <w:rPr>
          <w:rFonts w:ascii="Arial" w:eastAsiaTheme="minorHAnsi" w:hAnsi="Arial" w:cs="Arial"/>
        </w:rPr>
        <w:t>Gibeah</w:t>
      </w:r>
      <w:proofErr w:type="spellEnd"/>
      <w:r w:rsidR="000D1C99" w:rsidRPr="000D1C99">
        <w:rPr>
          <w:rFonts w:ascii="Arial" w:eastAsiaTheme="minorHAnsi" w:hAnsi="Arial" w:cs="Arial"/>
        </w:rPr>
        <w:t xml:space="preserve"> in 2Ch 13:2. It is likely that </w:t>
      </w:r>
      <w:proofErr w:type="spellStart"/>
      <w:r w:rsidR="000D1C99" w:rsidRPr="000D1C99">
        <w:rPr>
          <w:rFonts w:ascii="Arial" w:eastAsiaTheme="minorHAnsi" w:hAnsi="Arial" w:cs="Arial"/>
        </w:rPr>
        <w:t>Maacah</w:t>
      </w:r>
      <w:proofErr w:type="spellEnd"/>
      <w:r w:rsidR="000D1C99" w:rsidRPr="000D1C99">
        <w:rPr>
          <w:rFonts w:ascii="Arial" w:eastAsiaTheme="minorHAnsi" w:hAnsi="Arial" w:cs="Arial"/>
        </w:rPr>
        <w:t xml:space="preserve"> was the granddaughter of Absalom and the daughter of a marriage between Tamar (Absalom’s daughter; see 2Sa 14:27) and Uriel. Absalom’s mother was also named </w:t>
      </w:r>
      <w:proofErr w:type="spellStart"/>
      <w:r w:rsidR="000D1C99" w:rsidRPr="000D1C99">
        <w:rPr>
          <w:rFonts w:ascii="Arial" w:eastAsiaTheme="minorHAnsi" w:hAnsi="Arial" w:cs="Arial"/>
        </w:rPr>
        <w:t>Maacah</w:t>
      </w:r>
      <w:proofErr w:type="spellEnd"/>
      <w:r w:rsidR="000D1C99" w:rsidRPr="000D1C99">
        <w:rPr>
          <w:rFonts w:ascii="Arial" w:eastAsiaTheme="minorHAnsi" w:hAnsi="Arial" w:cs="Arial"/>
        </w:rPr>
        <w:t xml:space="preserve"> (2Sa 3:3).</w:t>
      </w:r>
      <w:r w:rsidRPr="009D717C">
        <w:rPr>
          <w:rFonts w:ascii="Arial" w:eastAsiaTheme="minorHAnsi" w:hAnsi="Arial" w:cs="Arial"/>
          <w:bCs/>
          <w:szCs w:val="28"/>
        </w:rPr>
        <w:t xml:space="preserve"> </w:t>
      </w:r>
      <w:r>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15:3</w:t>
      </w:r>
      <w:r w:rsidRPr="000D1C99">
        <w:rPr>
          <w:rFonts w:ascii="Arial" w:eastAsiaTheme="minorHAnsi" w:hAnsi="Arial" w:cs="Arial"/>
        </w:rPr>
        <w:t xml:space="preserve">    </w:t>
      </w:r>
      <w:r w:rsidRPr="000D1C99">
        <w:rPr>
          <w:rFonts w:ascii="Arial" w:eastAsiaTheme="minorHAnsi" w:hAnsi="Arial" w:cs="Arial"/>
          <w:i/>
        </w:rPr>
        <w:t>sins his father had done.</w:t>
      </w:r>
      <w:r w:rsidRPr="000D1C99">
        <w:rPr>
          <w:rFonts w:ascii="Arial" w:eastAsiaTheme="minorHAnsi" w:hAnsi="Arial" w:cs="Arial"/>
        </w:rPr>
        <w:t xml:space="preserve"> See 14:22–24.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D1C99" w:rsidRPr="000D1C99">
        <w:rPr>
          <w:rFonts w:ascii="Arial" w:eastAsiaTheme="minorHAnsi" w:hAnsi="Arial" w:cs="Arial"/>
          <w:i/>
        </w:rPr>
        <w:t>not</w:t>
      </w:r>
      <w:proofErr w:type="gramEnd"/>
      <w:r w:rsidR="000D1C99" w:rsidRPr="000D1C99">
        <w:rPr>
          <w:rFonts w:ascii="Arial" w:eastAsiaTheme="minorHAnsi" w:hAnsi="Arial" w:cs="Arial"/>
          <w:i/>
        </w:rPr>
        <w:t xml:space="preserve"> fully devoted to the </w:t>
      </w:r>
      <w:r w:rsidR="000D1C99" w:rsidRPr="000D1C99">
        <w:rPr>
          <w:rFonts w:ascii="Arial" w:eastAsiaTheme="minorHAnsi" w:hAnsi="Arial" w:cs="Arial"/>
          <w:i/>
          <w:smallCaps/>
        </w:rPr>
        <w:t>Lord</w:t>
      </w:r>
      <w:r w:rsidR="000D1C99" w:rsidRPr="000D1C99">
        <w:rPr>
          <w:rFonts w:ascii="Arial" w:eastAsiaTheme="minorHAnsi" w:hAnsi="Arial" w:cs="Arial"/>
          <w:i/>
        </w:rPr>
        <w:t xml:space="preserve"> his God, as … David his forefather had been.</w:t>
      </w:r>
      <w:r w:rsidR="000D1C99" w:rsidRPr="000D1C99">
        <w:rPr>
          <w:rFonts w:ascii="Arial" w:eastAsiaTheme="minorHAnsi" w:hAnsi="Arial" w:cs="Arial"/>
        </w:rPr>
        <w:t xml:space="preserve"> Although David fell into grievous sin, his heart was never divided between serving the Lord and serving the nature deities of the Canaanites.</w:t>
      </w:r>
      <w:r w:rsidRPr="009D717C">
        <w:rPr>
          <w:rFonts w:ascii="Arial" w:eastAsiaTheme="minorHAnsi" w:hAnsi="Arial" w:cs="Arial"/>
          <w:bCs/>
          <w:szCs w:val="28"/>
        </w:rPr>
        <w:t xml:space="preserve"> </w:t>
      </w:r>
      <w:r>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rPr>
        <w:t>15:4</w:t>
      </w:r>
      <w:r w:rsidRPr="000D1C99">
        <w:rPr>
          <w:rFonts w:ascii="Arial" w:eastAsiaTheme="minorHAnsi" w:hAnsi="Arial" w:cs="Arial"/>
        </w:rPr>
        <w:t xml:space="preserve">    </w:t>
      </w:r>
      <w:proofErr w:type="gramStart"/>
      <w:r w:rsidRPr="000D1C99">
        <w:rPr>
          <w:rFonts w:ascii="Arial" w:eastAsiaTheme="minorHAnsi" w:hAnsi="Arial" w:cs="Arial"/>
          <w:i/>
        </w:rPr>
        <w:t>lamp</w:t>
      </w:r>
      <w:proofErr w:type="gramEnd"/>
      <w:r w:rsidRPr="000D1C99">
        <w:rPr>
          <w:rFonts w:ascii="Arial" w:eastAsiaTheme="minorHAnsi" w:hAnsi="Arial" w:cs="Arial"/>
          <w:i/>
        </w:rPr>
        <w:t xml:space="preserve"> in Jerusalem.</w:t>
      </w:r>
      <w:r w:rsidRPr="000D1C99">
        <w:rPr>
          <w:rFonts w:ascii="Arial" w:eastAsiaTheme="minorHAnsi" w:hAnsi="Arial" w:cs="Arial"/>
        </w:rPr>
        <w:t xml:space="preserve"> See note on 11:36.</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15:5</w:t>
      </w:r>
      <w:r w:rsidRPr="000D1C99">
        <w:rPr>
          <w:rFonts w:ascii="Arial" w:eastAsiaTheme="minorHAnsi" w:hAnsi="Arial" w:cs="Arial"/>
        </w:rPr>
        <w:t xml:space="preserve">    </w:t>
      </w:r>
      <w:r w:rsidRPr="000D1C99">
        <w:rPr>
          <w:rFonts w:ascii="Arial" w:eastAsiaTheme="minorHAnsi" w:hAnsi="Arial" w:cs="Arial"/>
          <w:i/>
        </w:rPr>
        <w:t>Uriah the Hittite.</w:t>
      </w:r>
      <w:proofErr w:type="gramEnd"/>
      <w:r w:rsidRPr="000D1C99">
        <w:rPr>
          <w:rFonts w:ascii="Arial" w:eastAsiaTheme="minorHAnsi" w:hAnsi="Arial" w:cs="Arial"/>
        </w:rPr>
        <w:t xml:space="preserve"> </w:t>
      </w:r>
      <w:proofErr w:type="gramStart"/>
      <w:r w:rsidRPr="000D1C99">
        <w:rPr>
          <w:rFonts w:ascii="Arial" w:eastAsiaTheme="minorHAnsi" w:hAnsi="Arial" w:cs="Arial"/>
        </w:rPr>
        <w:t>See 2Sa 11.</w:t>
      </w:r>
      <w:proofErr w:type="gramEnd"/>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lastRenderedPageBreak/>
        <w:t>15:6</w:t>
      </w:r>
      <w:r w:rsidRPr="000D1C99">
        <w:rPr>
          <w:rFonts w:ascii="Arial" w:eastAsiaTheme="minorHAnsi" w:hAnsi="Arial" w:cs="Arial"/>
        </w:rPr>
        <w:t xml:space="preserve">    </w:t>
      </w:r>
      <w:proofErr w:type="spellStart"/>
      <w:r w:rsidRPr="000D1C99">
        <w:rPr>
          <w:rFonts w:ascii="Arial" w:eastAsiaTheme="minorHAnsi" w:hAnsi="Arial" w:cs="Arial"/>
          <w:i/>
        </w:rPr>
        <w:t>Rehoboam</w:t>
      </w:r>
      <w:proofErr w:type="spellEnd"/>
      <w:r w:rsidRPr="000D1C99">
        <w:rPr>
          <w:rFonts w:ascii="Arial" w:eastAsiaTheme="minorHAnsi" w:hAnsi="Arial" w:cs="Arial"/>
          <w:i/>
        </w:rPr>
        <w:t>.</w:t>
      </w:r>
      <w:proofErr w:type="gramEnd"/>
      <w:r w:rsidRPr="000D1C99">
        <w:rPr>
          <w:rFonts w:ascii="Arial" w:eastAsiaTheme="minorHAnsi" w:hAnsi="Arial" w:cs="Arial"/>
        </w:rPr>
        <w:t xml:space="preserve"> See NIV text note; see also note on 12:24.</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proofErr w:type="gramStart"/>
      <w:r w:rsidRPr="000D1C99">
        <w:rPr>
          <w:rFonts w:ascii="Arial" w:eastAsiaTheme="minorHAnsi" w:hAnsi="Arial" w:cs="Arial"/>
          <w:b/>
        </w:rPr>
        <w:t>15:7</w:t>
      </w:r>
      <w:r w:rsidRPr="000D1C99">
        <w:rPr>
          <w:rFonts w:ascii="Arial" w:eastAsiaTheme="minorHAnsi" w:hAnsi="Arial" w:cs="Arial"/>
        </w:rPr>
        <w:t xml:space="preserve">    </w:t>
      </w:r>
      <w:r w:rsidRPr="000D1C99">
        <w:rPr>
          <w:rFonts w:ascii="Arial" w:eastAsiaTheme="minorHAnsi" w:hAnsi="Arial" w:cs="Arial"/>
          <w:i/>
        </w:rPr>
        <w:t xml:space="preserve">other events of </w:t>
      </w:r>
      <w:proofErr w:type="spellStart"/>
      <w:r w:rsidRPr="000D1C99">
        <w:rPr>
          <w:rFonts w:ascii="Arial" w:eastAsiaTheme="minorHAnsi" w:hAnsi="Arial" w:cs="Arial"/>
          <w:i/>
        </w:rPr>
        <w:t>Abijah’s</w:t>
      </w:r>
      <w:proofErr w:type="spellEnd"/>
      <w:r w:rsidRPr="000D1C99">
        <w:rPr>
          <w:rFonts w:ascii="Arial" w:eastAsiaTheme="minorHAnsi" w:hAnsi="Arial" w:cs="Arial"/>
          <w:i/>
        </w:rPr>
        <w:t xml:space="preserve"> reign.</w:t>
      </w:r>
      <w:proofErr w:type="gramEnd"/>
      <w:r w:rsidRPr="000D1C99">
        <w:rPr>
          <w:rFonts w:ascii="Arial" w:eastAsiaTheme="minorHAnsi" w:hAnsi="Arial" w:cs="Arial"/>
        </w:rPr>
        <w:t xml:space="preserve"> </w:t>
      </w:r>
      <w:proofErr w:type="gramStart"/>
      <w:r w:rsidRPr="000D1C99">
        <w:rPr>
          <w:rFonts w:ascii="Arial" w:eastAsiaTheme="minorHAnsi" w:hAnsi="Arial" w:cs="Arial"/>
        </w:rPr>
        <w:t>See 2Ch 13.</w:t>
      </w:r>
      <w:proofErr w:type="gramEnd"/>
      <w:r w:rsidRPr="000D1C99">
        <w:rPr>
          <w:rFonts w:ascii="Arial" w:eastAsiaTheme="minorHAnsi" w:hAnsi="Arial" w:cs="Arial"/>
        </w:rPr>
        <w:t xml:space="preserve">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9D717C" w:rsidRDefault="009D717C" w:rsidP="000D1C9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0D1C99" w:rsidRPr="000D1C99">
        <w:rPr>
          <w:rFonts w:ascii="Arial" w:eastAsiaTheme="minorHAnsi" w:hAnsi="Arial" w:cs="Arial"/>
          <w:i/>
        </w:rPr>
        <w:t>annals</w:t>
      </w:r>
      <w:proofErr w:type="gramEnd"/>
      <w:r w:rsidR="000D1C99" w:rsidRPr="000D1C99">
        <w:rPr>
          <w:rFonts w:ascii="Arial" w:eastAsiaTheme="minorHAnsi" w:hAnsi="Arial" w:cs="Arial"/>
          <w:i/>
        </w:rPr>
        <w:t xml:space="preserve"> of the kings of Judah.</w:t>
      </w:r>
      <w:r w:rsidR="000D1C99" w:rsidRPr="000D1C99">
        <w:rPr>
          <w:rFonts w:ascii="Arial" w:eastAsiaTheme="minorHAnsi" w:hAnsi="Arial" w:cs="Arial"/>
        </w:rPr>
        <w:t xml:space="preserve"> See note on 14:29. </w:t>
      </w:r>
      <w:r>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D1C99" w:rsidRPr="000D1C99">
        <w:rPr>
          <w:rFonts w:ascii="Arial" w:eastAsiaTheme="minorHAnsi" w:hAnsi="Arial" w:cs="Arial"/>
          <w:i/>
        </w:rPr>
        <w:t>war</w:t>
      </w:r>
      <w:proofErr w:type="gramEnd"/>
      <w:r w:rsidR="000D1C99" w:rsidRPr="000D1C99">
        <w:rPr>
          <w:rFonts w:ascii="Arial" w:eastAsiaTheme="minorHAnsi" w:hAnsi="Arial" w:cs="Arial"/>
          <w:i/>
        </w:rPr>
        <w:t xml:space="preserve"> between </w:t>
      </w:r>
      <w:proofErr w:type="spellStart"/>
      <w:r w:rsidR="000D1C99" w:rsidRPr="000D1C99">
        <w:rPr>
          <w:rFonts w:ascii="Arial" w:eastAsiaTheme="minorHAnsi" w:hAnsi="Arial" w:cs="Arial"/>
          <w:i/>
        </w:rPr>
        <w:t>Abijah</w:t>
      </w:r>
      <w:proofErr w:type="spellEnd"/>
      <w:r w:rsidR="000D1C99" w:rsidRPr="000D1C99">
        <w:rPr>
          <w:rFonts w:ascii="Arial" w:eastAsiaTheme="minorHAnsi" w:hAnsi="Arial" w:cs="Arial"/>
          <w:i/>
        </w:rPr>
        <w:t xml:space="preserve"> and Jeroboam.</w:t>
      </w:r>
      <w:r w:rsidR="000D1C99" w:rsidRPr="000D1C99">
        <w:rPr>
          <w:rFonts w:ascii="Arial" w:eastAsiaTheme="minorHAnsi" w:hAnsi="Arial" w:cs="Arial"/>
        </w:rPr>
        <w:t xml:space="preserve"> Cf. v. 6; 14:30. From 2Ch 13 it is clear that the chronic hostile relations of preceding years flared into serious combat in which </w:t>
      </w:r>
      <w:proofErr w:type="spellStart"/>
      <w:r w:rsidR="000D1C99" w:rsidRPr="000D1C99">
        <w:rPr>
          <w:rFonts w:ascii="Arial" w:eastAsiaTheme="minorHAnsi" w:hAnsi="Arial" w:cs="Arial"/>
        </w:rPr>
        <w:t>Abijah</w:t>
      </w:r>
      <w:proofErr w:type="spellEnd"/>
      <w:r w:rsidR="000D1C99" w:rsidRPr="000D1C99">
        <w:rPr>
          <w:rFonts w:ascii="Arial" w:eastAsiaTheme="minorHAnsi" w:hAnsi="Arial" w:cs="Arial"/>
        </w:rPr>
        <w:t xml:space="preserve"> defeated Jeroboam and took several towns from him, including Bethel (2Ch 13:19).</w:t>
      </w:r>
      <w:r w:rsidRPr="009D717C">
        <w:rPr>
          <w:rFonts w:ascii="Arial" w:eastAsiaTheme="minorHAnsi" w:hAnsi="Arial" w:cs="Arial"/>
          <w:bCs/>
          <w:szCs w:val="28"/>
        </w:rPr>
        <w:t xml:space="preserve"> </w:t>
      </w:r>
      <w:r>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b/>
        </w:rPr>
      </w:pPr>
      <w:r w:rsidRPr="000D1C99">
        <w:rPr>
          <w:rFonts w:ascii="Arial" w:eastAsiaTheme="minorHAnsi" w:hAnsi="Arial" w:cs="Arial"/>
          <w:b/>
        </w:rPr>
        <w:t>15:8</w:t>
      </w:r>
      <w:r w:rsidRPr="000D1C99">
        <w:rPr>
          <w:rFonts w:ascii="Arial" w:eastAsiaTheme="minorHAnsi" w:hAnsi="Arial" w:cs="Arial"/>
        </w:rPr>
        <w:t xml:space="preserve">    </w:t>
      </w:r>
      <w:r w:rsidRPr="000D1C99">
        <w:rPr>
          <w:rFonts w:ascii="Arial" w:eastAsiaTheme="minorHAnsi" w:hAnsi="Arial" w:cs="Arial"/>
          <w:i/>
        </w:rPr>
        <w:t>rested with his fathers.</w:t>
      </w:r>
      <w:r w:rsidRPr="000D1C99">
        <w:rPr>
          <w:rFonts w:ascii="Arial" w:eastAsiaTheme="minorHAnsi" w:hAnsi="Arial" w:cs="Arial"/>
        </w:rPr>
        <w:t xml:space="preserve"> See note on 1:21.</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Pr="000D1C99" w:rsidRDefault="000D1C99" w:rsidP="000D1C99">
      <w:pPr>
        <w:autoSpaceDE w:val="0"/>
        <w:autoSpaceDN w:val="0"/>
        <w:adjustRightInd w:val="0"/>
        <w:spacing w:before="200" w:after="150"/>
        <w:jc w:val="both"/>
        <w:rPr>
          <w:rFonts w:ascii="Arial" w:eastAsiaTheme="minorHAnsi" w:hAnsi="Arial" w:cs="Arial"/>
          <w:b/>
        </w:rPr>
      </w:pPr>
      <w:proofErr w:type="spellStart"/>
      <w:r w:rsidRPr="000D1C99">
        <w:rPr>
          <w:rFonts w:ascii="Arial" w:eastAsiaTheme="minorHAnsi" w:hAnsi="Arial" w:cs="Arial"/>
          <w:b/>
          <w:i/>
          <w:sz w:val="28"/>
        </w:rPr>
        <w:t>Asa</w:t>
      </w:r>
      <w:proofErr w:type="spellEnd"/>
      <w:r w:rsidRPr="000D1C99">
        <w:rPr>
          <w:rFonts w:ascii="Arial" w:eastAsiaTheme="minorHAnsi" w:hAnsi="Arial" w:cs="Arial"/>
          <w:b/>
          <w:i/>
          <w:sz w:val="28"/>
        </w:rPr>
        <w:t xml:space="preserve"> King of Judah</w:t>
      </w:r>
    </w:p>
    <w:p w:rsidR="000D1C99" w:rsidRPr="000D1C99" w:rsidRDefault="000D1C99" w:rsidP="000D1C99">
      <w:pPr>
        <w:autoSpaceDE w:val="0"/>
        <w:autoSpaceDN w:val="0"/>
        <w:adjustRightInd w:val="0"/>
        <w:jc w:val="both"/>
        <w:rPr>
          <w:rFonts w:ascii="Arial" w:eastAsiaTheme="minorHAnsi" w:hAnsi="Arial" w:cs="Arial"/>
          <w:b/>
        </w:rPr>
      </w:pPr>
      <w:r w:rsidRPr="000D1C99">
        <w:rPr>
          <w:rFonts w:ascii="Arial" w:eastAsiaTheme="minorHAnsi" w:hAnsi="Arial" w:cs="Arial"/>
          <w:b/>
          <w:vertAlign w:val="superscript"/>
        </w:rPr>
        <w:t xml:space="preserve">9 </w:t>
      </w:r>
      <w:r w:rsidRPr="000D1C99">
        <w:rPr>
          <w:rFonts w:ascii="Arial" w:eastAsiaTheme="minorHAnsi" w:hAnsi="Arial" w:cs="Arial"/>
          <w:b/>
        </w:rPr>
        <w:t xml:space="preserve">In the twentieth year of Jeroboam king of Israel,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became king of Judah, </w:t>
      </w:r>
      <w:r w:rsidRPr="000D1C99">
        <w:rPr>
          <w:rFonts w:ascii="Arial" w:eastAsiaTheme="minorHAnsi" w:hAnsi="Arial" w:cs="Arial"/>
          <w:b/>
          <w:vertAlign w:val="superscript"/>
        </w:rPr>
        <w:t xml:space="preserve">10 </w:t>
      </w:r>
      <w:r w:rsidRPr="000D1C99">
        <w:rPr>
          <w:rFonts w:ascii="Arial" w:eastAsiaTheme="minorHAnsi" w:hAnsi="Arial" w:cs="Arial"/>
          <w:b/>
        </w:rPr>
        <w:t xml:space="preserve">and he reigned in Jerusalem forty-one years. His grandmother’s name was </w:t>
      </w:r>
      <w:proofErr w:type="spellStart"/>
      <w:r w:rsidRPr="000D1C99">
        <w:rPr>
          <w:rFonts w:ascii="Arial" w:eastAsiaTheme="minorHAnsi" w:hAnsi="Arial" w:cs="Arial"/>
          <w:b/>
        </w:rPr>
        <w:t>Maacah</w:t>
      </w:r>
      <w:proofErr w:type="spellEnd"/>
      <w:r w:rsidRPr="000D1C99">
        <w:rPr>
          <w:rFonts w:ascii="Arial" w:eastAsiaTheme="minorHAnsi" w:hAnsi="Arial" w:cs="Arial"/>
          <w:b/>
        </w:rPr>
        <w:t xml:space="preserve"> daughter of </w:t>
      </w:r>
      <w:proofErr w:type="spellStart"/>
      <w:r w:rsidRPr="000D1C99">
        <w:rPr>
          <w:rFonts w:ascii="Arial" w:eastAsiaTheme="minorHAnsi" w:hAnsi="Arial" w:cs="Arial"/>
          <w:b/>
        </w:rPr>
        <w:t>Abishalom</w:t>
      </w:r>
      <w:proofErr w:type="spellEnd"/>
      <w:r w:rsidRPr="000D1C99">
        <w:rPr>
          <w:rFonts w:ascii="Arial" w:eastAsiaTheme="minorHAnsi" w:hAnsi="Arial" w:cs="Arial"/>
          <w:b/>
        </w:rPr>
        <w:t xml:space="preserve">. </w:t>
      </w:r>
      <w:r w:rsidRPr="000D1C99">
        <w:rPr>
          <w:rFonts w:ascii="Arial" w:eastAsiaTheme="minorHAnsi" w:hAnsi="Arial" w:cs="Arial"/>
          <w:b/>
          <w:vertAlign w:val="superscript"/>
        </w:rPr>
        <w:t xml:space="preserve">11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did what was right in the eyes of the </w:t>
      </w:r>
      <w:r w:rsidRPr="000D1C99">
        <w:rPr>
          <w:rFonts w:ascii="Arial" w:eastAsiaTheme="minorHAnsi" w:hAnsi="Arial" w:cs="Arial"/>
          <w:b/>
          <w:smallCaps/>
        </w:rPr>
        <w:t>Lord</w:t>
      </w:r>
      <w:r w:rsidRPr="000D1C99">
        <w:rPr>
          <w:rFonts w:ascii="Arial" w:eastAsiaTheme="minorHAnsi" w:hAnsi="Arial" w:cs="Arial"/>
          <w:b/>
        </w:rPr>
        <w:t xml:space="preserve">, as his father David had done. </w:t>
      </w:r>
      <w:r w:rsidRPr="000D1C99">
        <w:rPr>
          <w:rFonts w:ascii="Arial" w:eastAsiaTheme="minorHAnsi" w:hAnsi="Arial" w:cs="Arial"/>
          <w:b/>
          <w:vertAlign w:val="superscript"/>
        </w:rPr>
        <w:t xml:space="preserve">12 </w:t>
      </w:r>
      <w:r w:rsidRPr="000D1C99">
        <w:rPr>
          <w:rFonts w:ascii="Arial" w:eastAsiaTheme="minorHAnsi" w:hAnsi="Arial" w:cs="Arial"/>
          <w:b/>
        </w:rPr>
        <w:t xml:space="preserve">He expelled the male shrine prostitutes from the land and got rid of all the idols his fathers had made. </w:t>
      </w:r>
      <w:r w:rsidRPr="000D1C99">
        <w:rPr>
          <w:rFonts w:ascii="Arial" w:eastAsiaTheme="minorHAnsi" w:hAnsi="Arial" w:cs="Arial"/>
          <w:b/>
          <w:vertAlign w:val="superscript"/>
        </w:rPr>
        <w:t xml:space="preserve">13 </w:t>
      </w:r>
      <w:r w:rsidRPr="000D1C99">
        <w:rPr>
          <w:rFonts w:ascii="Arial" w:eastAsiaTheme="minorHAnsi" w:hAnsi="Arial" w:cs="Arial"/>
          <w:b/>
        </w:rPr>
        <w:t xml:space="preserve">He even deposed his grandmother </w:t>
      </w:r>
      <w:proofErr w:type="spellStart"/>
      <w:r w:rsidRPr="000D1C99">
        <w:rPr>
          <w:rFonts w:ascii="Arial" w:eastAsiaTheme="minorHAnsi" w:hAnsi="Arial" w:cs="Arial"/>
          <w:b/>
        </w:rPr>
        <w:t>Maacah</w:t>
      </w:r>
      <w:proofErr w:type="spellEnd"/>
      <w:r w:rsidRPr="000D1C99">
        <w:rPr>
          <w:rFonts w:ascii="Arial" w:eastAsiaTheme="minorHAnsi" w:hAnsi="Arial" w:cs="Arial"/>
          <w:b/>
        </w:rPr>
        <w:t xml:space="preserve"> from her position as queen mother, because she had made a repulsive </w:t>
      </w:r>
      <w:proofErr w:type="spellStart"/>
      <w:r w:rsidRPr="000D1C99">
        <w:rPr>
          <w:rFonts w:ascii="Arial" w:eastAsiaTheme="minorHAnsi" w:hAnsi="Arial" w:cs="Arial"/>
          <w:b/>
        </w:rPr>
        <w:t>Asherah</w:t>
      </w:r>
      <w:proofErr w:type="spellEnd"/>
      <w:r w:rsidRPr="000D1C99">
        <w:rPr>
          <w:rFonts w:ascii="Arial" w:eastAsiaTheme="minorHAnsi" w:hAnsi="Arial" w:cs="Arial"/>
          <w:b/>
        </w:rPr>
        <w:t xml:space="preserve"> pole.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cut the pole down and burned it in the </w:t>
      </w:r>
      <w:proofErr w:type="spellStart"/>
      <w:r w:rsidRPr="000D1C99">
        <w:rPr>
          <w:rFonts w:ascii="Arial" w:eastAsiaTheme="minorHAnsi" w:hAnsi="Arial" w:cs="Arial"/>
          <w:b/>
        </w:rPr>
        <w:t>Kidron</w:t>
      </w:r>
      <w:proofErr w:type="spellEnd"/>
      <w:r w:rsidRPr="000D1C99">
        <w:rPr>
          <w:rFonts w:ascii="Arial" w:eastAsiaTheme="minorHAnsi" w:hAnsi="Arial" w:cs="Arial"/>
          <w:b/>
        </w:rPr>
        <w:t xml:space="preserve"> Valley. </w:t>
      </w:r>
      <w:r w:rsidRPr="000D1C99">
        <w:rPr>
          <w:rFonts w:ascii="Arial" w:eastAsiaTheme="minorHAnsi" w:hAnsi="Arial" w:cs="Arial"/>
          <w:b/>
          <w:vertAlign w:val="superscript"/>
        </w:rPr>
        <w:t xml:space="preserve">14 </w:t>
      </w:r>
      <w:r w:rsidRPr="000D1C99">
        <w:rPr>
          <w:rFonts w:ascii="Arial" w:eastAsiaTheme="minorHAnsi" w:hAnsi="Arial" w:cs="Arial"/>
          <w:b/>
        </w:rPr>
        <w:t xml:space="preserve">Although he did not remove the high places, </w:t>
      </w:r>
      <w:proofErr w:type="spellStart"/>
      <w:r w:rsidRPr="000D1C99">
        <w:rPr>
          <w:rFonts w:ascii="Arial" w:eastAsiaTheme="minorHAnsi" w:hAnsi="Arial" w:cs="Arial"/>
          <w:b/>
        </w:rPr>
        <w:t>Asa’s</w:t>
      </w:r>
      <w:proofErr w:type="spellEnd"/>
      <w:r w:rsidRPr="000D1C99">
        <w:rPr>
          <w:rFonts w:ascii="Arial" w:eastAsiaTheme="minorHAnsi" w:hAnsi="Arial" w:cs="Arial"/>
          <w:b/>
        </w:rPr>
        <w:t xml:space="preserve"> heart was fully committed to the </w:t>
      </w:r>
      <w:r w:rsidRPr="000D1C99">
        <w:rPr>
          <w:rFonts w:ascii="Arial" w:eastAsiaTheme="minorHAnsi" w:hAnsi="Arial" w:cs="Arial"/>
          <w:b/>
          <w:smallCaps/>
        </w:rPr>
        <w:t>Lord</w:t>
      </w:r>
      <w:r w:rsidRPr="000D1C99">
        <w:rPr>
          <w:rFonts w:ascii="Arial" w:eastAsiaTheme="minorHAnsi" w:hAnsi="Arial" w:cs="Arial"/>
          <w:b/>
        </w:rPr>
        <w:t xml:space="preserve"> all his life. </w:t>
      </w:r>
      <w:r w:rsidRPr="000D1C99">
        <w:rPr>
          <w:rFonts w:ascii="Arial" w:eastAsiaTheme="minorHAnsi" w:hAnsi="Arial" w:cs="Arial"/>
          <w:b/>
          <w:vertAlign w:val="superscript"/>
        </w:rPr>
        <w:t xml:space="preserve">15 </w:t>
      </w:r>
      <w:r w:rsidRPr="000D1C99">
        <w:rPr>
          <w:rFonts w:ascii="Arial" w:eastAsiaTheme="minorHAnsi" w:hAnsi="Arial" w:cs="Arial"/>
          <w:b/>
        </w:rPr>
        <w:t xml:space="preserve">He brought into the temple of the </w:t>
      </w:r>
      <w:r w:rsidRPr="000D1C99">
        <w:rPr>
          <w:rFonts w:ascii="Arial" w:eastAsiaTheme="minorHAnsi" w:hAnsi="Arial" w:cs="Arial"/>
          <w:b/>
          <w:smallCaps/>
        </w:rPr>
        <w:t>Lord</w:t>
      </w:r>
      <w:r w:rsidRPr="000D1C99">
        <w:rPr>
          <w:rFonts w:ascii="Arial" w:eastAsiaTheme="minorHAnsi" w:hAnsi="Arial" w:cs="Arial"/>
          <w:b/>
        </w:rPr>
        <w:t xml:space="preserve"> the silver and gold and the articles that he and his father had dedicated. </w:t>
      </w:r>
      <w:r w:rsidRPr="000D1C99">
        <w:rPr>
          <w:rFonts w:ascii="Arial" w:eastAsiaTheme="minorHAnsi" w:hAnsi="Arial" w:cs="Arial"/>
          <w:b/>
          <w:vertAlign w:val="superscript"/>
        </w:rPr>
        <w:t xml:space="preserve">16 </w:t>
      </w:r>
      <w:r w:rsidRPr="000D1C99">
        <w:rPr>
          <w:rFonts w:ascii="Arial" w:eastAsiaTheme="minorHAnsi" w:hAnsi="Arial" w:cs="Arial"/>
          <w:b/>
        </w:rPr>
        <w:t xml:space="preserve">There was war between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and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king of Israel throughout their reigns. </w:t>
      </w:r>
      <w:r w:rsidRPr="000D1C99">
        <w:rPr>
          <w:rFonts w:ascii="Arial" w:eastAsiaTheme="minorHAnsi" w:hAnsi="Arial" w:cs="Arial"/>
          <w:b/>
          <w:vertAlign w:val="superscript"/>
        </w:rPr>
        <w:t xml:space="preserve">17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king of Israel went up against Judah and fortified Ramah to prevent anyone from leaving or entering the territory of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king of Judah. </w:t>
      </w:r>
      <w:r w:rsidRPr="000D1C99">
        <w:rPr>
          <w:rFonts w:ascii="Arial" w:eastAsiaTheme="minorHAnsi" w:hAnsi="Arial" w:cs="Arial"/>
          <w:b/>
          <w:vertAlign w:val="superscript"/>
        </w:rPr>
        <w:t xml:space="preserve">18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then took all the silver and gold that was left in the treasuries of the </w:t>
      </w:r>
      <w:r w:rsidRPr="000D1C99">
        <w:rPr>
          <w:rFonts w:ascii="Arial" w:eastAsiaTheme="minorHAnsi" w:hAnsi="Arial" w:cs="Arial"/>
          <w:b/>
          <w:smallCaps/>
        </w:rPr>
        <w:t>Lord</w:t>
      </w:r>
      <w:r w:rsidRPr="000D1C99">
        <w:rPr>
          <w:rFonts w:ascii="Arial" w:eastAsiaTheme="minorHAnsi" w:hAnsi="Arial" w:cs="Arial"/>
          <w:b/>
        </w:rPr>
        <w:t>’s temple and of his own palace. He entrusted it to his officials and sent them to Ben-</w:t>
      </w:r>
      <w:proofErr w:type="spellStart"/>
      <w:r w:rsidRPr="000D1C99">
        <w:rPr>
          <w:rFonts w:ascii="Arial" w:eastAsiaTheme="minorHAnsi" w:hAnsi="Arial" w:cs="Arial"/>
          <w:b/>
        </w:rPr>
        <w:t>Hadad</w:t>
      </w:r>
      <w:proofErr w:type="spellEnd"/>
      <w:r w:rsidRPr="000D1C99">
        <w:rPr>
          <w:rFonts w:ascii="Arial" w:eastAsiaTheme="minorHAnsi" w:hAnsi="Arial" w:cs="Arial"/>
          <w:b/>
        </w:rPr>
        <w:t xml:space="preserve"> son of </w:t>
      </w:r>
      <w:proofErr w:type="spellStart"/>
      <w:r w:rsidRPr="000D1C99">
        <w:rPr>
          <w:rFonts w:ascii="Arial" w:eastAsiaTheme="minorHAnsi" w:hAnsi="Arial" w:cs="Arial"/>
          <w:b/>
        </w:rPr>
        <w:t>Tabrimmon</w:t>
      </w:r>
      <w:proofErr w:type="spellEnd"/>
      <w:r w:rsidRPr="000D1C99">
        <w:rPr>
          <w:rFonts w:ascii="Arial" w:eastAsiaTheme="minorHAnsi" w:hAnsi="Arial" w:cs="Arial"/>
          <w:b/>
        </w:rPr>
        <w:t xml:space="preserve">, the son of </w:t>
      </w:r>
      <w:proofErr w:type="spellStart"/>
      <w:r w:rsidRPr="000D1C99">
        <w:rPr>
          <w:rFonts w:ascii="Arial" w:eastAsiaTheme="minorHAnsi" w:hAnsi="Arial" w:cs="Arial"/>
          <w:b/>
        </w:rPr>
        <w:t>Hezion</w:t>
      </w:r>
      <w:proofErr w:type="spellEnd"/>
      <w:r w:rsidRPr="000D1C99">
        <w:rPr>
          <w:rFonts w:ascii="Arial" w:eastAsiaTheme="minorHAnsi" w:hAnsi="Arial" w:cs="Arial"/>
          <w:b/>
        </w:rPr>
        <w:t xml:space="preserve">, the king of Aram, who was ruling in Damascus. </w:t>
      </w:r>
      <w:r w:rsidRPr="000D1C99">
        <w:rPr>
          <w:rFonts w:ascii="Arial" w:eastAsiaTheme="minorHAnsi" w:hAnsi="Arial" w:cs="Arial"/>
          <w:b/>
          <w:vertAlign w:val="superscript"/>
        </w:rPr>
        <w:t xml:space="preserve">19 </w:t>
      </w:r>
      <w:r w:rsidRPr="000D1C99">
        <w:rPr>
          <w:rFonts w:ascii="Arial" w:eastAsiaTheme="minorHAnsi" w:hAnsi="Arial" w:cs="Arial"/>
          <w:b/>
        </w:rPr>
        <w:t xml:space="preserve">“Let there be a treaty between me and you,” he said, “as there was between my father and your father. See, I am sending you a gift of silver and gold. Now break your treaty with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king of Israel so he will withdraw from me.” </w:t>
      </w:r>
      <w:r w:rsidRPr="000D1C99">
        <w:rPr>
          <w:rFonts w:ascii="Arial" w:eastAsiaTheme="minorHAnsi" w:hAnsi="Arial" w:cs="Arial"/>
          <w:b/>
          <w:vertAlign w:val="superscript"/>
        </w:rPr>
        <w:t xml:space="preserve">20 </w:t>
      </w:r>
      <w:r w:rsidRPr="000D1C99">
        <w:rPr>
          <w:rFonts w:ascii="Arial" w:eastAsiaTheme="minorHAnsi" w:hAnsi="Arial" w:cs="Arial"/>
          <w:b/>
        </w:rPr>
        <w:t>Ben-</w:t>
      </w:r>
      <w:proofErr w:type="spellStart"/>
      <w:r w:rsidRPr="000D1C99">
        <w:rPr>
          <w:rFonts w:ascii="Arial" w:eastAsiaTheme="minorHAnsi" w:hAnsi="Arial" w:cs="Arial"/>
          <w:b/>
        </w:rPr>
        <w:t>Hadad</w:t>
      </w:r>
      <w:proofErr w:type="spellEnd"/>
      <w:r w:rsidRPr="000D1C99">
        <w:rPr>
          <w:rFonts w:ascii="Arial" w:eastAsiaTheme="minorHAnsi" w:hAnsi="Arial" w:cs="Arial"/>
          <w:b/>
        </w:rPr>
        <w:t xml:space="preserve"> agreed with King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and sent the commanders of his forces against the towns of Israel. He conquered </w:t>
      </w:r>
      <w:proofErr w:type="spellStart"/>
      <w:r w:rsidRPr="000D1C99">
        <w:rPr>
          <w:rFonts w:ascii="Arial" w:eastAsiaTheme="minorHAnsi" w:hAnsi="Arial" w:cs="Arial"/>
          <w:b/>
        </w:rPr>
        <w:t>Ijon</w:t>
      </w:r>
      <w:proofErr w:type="spellEnd"/>
      <w:r w:rsidRPr="000D1C99">
        <w:rPr>
          <w:rFonts w:ascii="Arial" w:eastAsiaTheme="minorHAnsi" w:hAnsi="Arial" w:cs="Arial"/>
          <w:b/>
        </w:rPr>
        <w:t xml:space="preserve">, Dan, Abel Beth </w:t>
      </w:r>
      <w:proofErr w:type="spellStart"/>
      <w:r w:rsidRPr="000D1C99">
        <w:rPr>
          <w:rFonts w:ascii="Arial" w:eastAsiaTheme="minorHAnsi" w:hAnsi="Arial" w:cs="Arial"/>
          <w:b/>
        </w:rPr>
        <w:t>Maacah</w:t>
      </w:r>
      <w:proofErr w:type="spellEnd"/>
      <w:r w:rsidRPr="000D1C99">
        <w:rPr>
          <w:rFonts w:ascii="Arial" w:eastAsiaTheme="minorHAnsi" w:hAnsi="Arial" w:cs="Arial"/>
          <w:b/>
        </w:rPr>
        <w:t xml:space="preserve"> and all </w:t>
      </w:r>
      <w:proofErr w:type="spellStart"/>
      <w:r w:rsidRPr="000D1C99">
        <w:rPr>
          <w:rFonts w:ascii="Arial" w:eastAsiaTheme="minorHAnsi" w:hAnsi="Arial" w:cs="Arial"/>
          <w:b/>
        </w:rPr>
        <w:t>Kinnereth</w:t>
      </w:r>
      <w:proofErr w:type="spellEnd"/>
      <w:r w:rsidRPr="000D1C99">
        <w:rPr>
          <w:rFonts w:ascii="Arial" w:eastAsiaTheme="minorHAnsi" w:hAnsi="Arial" w:cs="Arial"/>
          <w:b/>
        </w:rPr>
        <w:t xml:space="preserve"> in addition to Naphtali. </w:t>
      </w:r>
      <w:r w:rsidRPr="000D1C99">
        <w:rPr>
          <w:rFonts w:ascii="Arial" w:eastAsiaTheme="minorHAnsi" w:hAnsi="Arial" w:cs="Arial"/>
          <w:b/>
          <w:vertAlign w:val="superscript"/>
        </w:rPr>
        <w:t xml:space="preserve">21 </w:t>
      </w:r>
      <w:r w:rsidRPr="000D1C99">
        <w:rPr>
          <w:rFonts w:ascii="Arial" w:eastAsiaTheme="minorHAnsi" w:hAnsi="Arial" w:cs="Arial"/>
          <w:b/>
        </w:rPr>
        <w:t xml:space="preserve">When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heard this, he stopped building Ramah and withdrew to Tirzah. </w:t>
      </w:r>
      <w:r w:rsidRPr="000D1C99">
        <w:rPr>
          <w:rFonts w:ascii="Arial" w:eastAsiaTheme="minorHAnsi" w:hAnsi="Arial" w:cs="Arial"/>
          <w:b/>
          <w:vertAlign w:val="superscript"/>
        </w:rPr>
        <w:t xml:space="preserve">22 </w:t>
      </w:r>
      <w:r w:rsidRPr="000D1C99">
        <w:rPr>
          <w:rFonts w:ascii="Arial" w:eastAsiaTheme="minorHAnsi" w:hAnsi="Arial" w:cs="Arial"/>
          <w:b/>
        </w:rPr>
        <w:t xml:space="preserve">Then King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issued an order to all Judah—no one was exempt—and they carried away from Ramah the stones and timber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had been using there. With them King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built up </w:t>
      </w:r>
      <w:proofErr w:type="spellStart"/>
      <w:r w:rsidRPr="000D1C99">
        <w:rPr>
          <w:rFonts w:ascii="Arial" w:eastAsiaTheme="minorHAnsi" w:hAnsi="Arial" w:cs="Arial"/>
          <w:b/>
        </w:rPr>
        <w:t>Geba</w:t>
      </w:r>
      <w:proofErr w:type="spellEnd"/>
      <w:r w:rsidRPr="000D1C99">
        <w:rPr>
          <w:rFonts w:ascii="Arial" w:eastAsiaTheme="minorHAnsi" w:hAnsi="Arial" w:cs="Arial"/>
          <w:b/>
        </w:rPr>
        <w:t xml:space="preserve"> in Benjamin, and also </w:t>
      </w:r>
      <w:proofErr w:type="spellStart"/>
      <w:r w:rsidRPr="000D1C99">
        <w:rPr>
          <w:rFonts w:ascii="Arial" w:eastAsiaTheme="minorHAnsi" w:hAnsi="Arial" w:cs="Arial"/>
          <w:b/>
        </w:rPr>
        <w:t>Mizpah</w:t>
      </w:r>
      <w:proofErr w:type="spellEnd"/>
      <w:r w:rsidRPr="000D1C99">
        <w:rPr>
          <w:rFonts w:ascii="Arial" w:eastAsiaTheme="minorHAnsi" w:hAnsi="Arial" w:cs="Arial"/>
          <w:b/>
        </w:rPr>
        <w:t xml:space="preserve">. </w:t>
      </w:r>
      <w:r w:rsidRPr="000D1C99">
        <w:rPr>
          <w:rFonts w:ascii="Arial" w:eastAsiaTheme="minorHAnsi" w:hAnsi="Arial" w:cs="Arial"/>
          <w:b/>
          <w:vertAlign w:val="superscript"/>
        </w:rPr>
        <w:t xml:space="preserve">23 </w:t>
      </w:r>
      <w:r w:rsidRPr="000D1C99">
        <w:rPr>
          <w:rFonts w:ascii="Arial" w:eastAsiaTheme="minorHAnsi" w:hAnsi="Arial" w:cs="Arial"/>
          <w:b/>
        </w:rPr>
        <w:t xml:space="preserve">As for all the other events of </w:t>
      </w:r>
      <w:proofErr w:type="spellStart"/>
      <w:r w:rsidRPr="000D1C99">
        <w:rPr>
          <w:rFonts w:ascii="Arial" w:eastAsiaTheme="minorHAnsi" w:hAnsi="Arial" w:cs="Arial"/>
          <w:b/>
        </w:rPr>
        <w:t>Asa’s</w:t>
      </w:r>
      <w:proofErr w:type="spellEnd"/>
      <w:r w:rsidRPr="000D1C99">
        <w:rPr>
          <w:rFonts w:ascii="Arial" w:eastAsiaTheme="minorHAnsi" w:hAnsi="Arial" w:cs="Arial"/>
          <w:b/>
        </w:rPr>
        <w:t xml:space="preserve"> </w:t>
      </w:r>
      <w:proofErr w:type="gramStart"/>
      <w:r w:rsidRPr="000D1C99">
        <w:rPr>
          <w:rFonts w:ascii="Arial" w:eastAsiaTheme="minorHAnsi" w:hAnsi="Arial" w:cs="Arial"/>
          <w:b/>
        </w:rPr>
        <w:t>reign</w:t>
      </w:r>
      <w:proofErr w:type="gramEnd"/>
      <w:r w:rsidRPr="000D1C99">
        <w:rPr>
          <w:rFonts w:ascii="Arial" w:eastAsiaTheme="minorHAnsi" w:hAnsi="Arial" w:cs="Arial"/>
          <w:b/>
        </w:rPr>
        <w:t xml:space="preserve">, all his achievements, all he did and the cities he built, are they not written in the book of the annals of the kings of Judah? In his old age, however, his feet became diseased. </w:t>
      </w:r>
      <w:r w:rsidRPr="000D1C99">
        <w:rPr>
          <w:rFonts w:ascii="Arial" w:eastAsiaTheme="minorHAnsi" w:hAnsi="Arial" w:cs="Arial"/>
          <w:b/>
          <w:vertAlign w:val="superscript"/>
        </w:rPr>
        <w:t xml:space="preserve">24 </w:t>
      </w:r>
      <w:r w:rsidRPr="000D1C99">
        <w:rPr>
          <w:rFonts w:ascii="Arial" w:eastAsiaTheme="minorHAnsi" w:hAnsi="Arial" w:cs="Arial"/>
          <w:b/>
        </w:rPr>
        <w:t xml:space="preserve">Then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rested with his fathers and was buried with them in the city of his father David. And Jehoshaphat his son succeeded him as king. </w:t>
      </w:r>
    </w:p>
    <w:p w:rsidR="000D1C99" w:rsidRPr="000D1C99" w:rsidRDefault="000D1C99" w:rsidP="000D1C99">
      <w:pPr>
        <w:autoSpaceDE w:val="0"/>
        <w:autoSpaceDN w:val="0"/>
        <w:adjustRightInd w:val="0"/>
        <w:jc w:val="both"/>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15:9</w:t>
      </w:r>
      <w:r w:rsidRPr="000D1C99">
        <w:rPr>
          <w:rFonts w:ascii="Arial" w:eastAsiaTheme="minorHAnsi" w:hAnsi="Arial" w:cs="Arial"/>
        </w:rPr>
        <w:t xml:space="preserve">    </w:t>
      </w:r>
      <w:r w:rsidRPr="000D1C99">
        <w:rPr>
          <w:rFonts w:ascii="Arial" w:eastAsiaTheme="minorHAnsi" w:hAnsi="Arial" w:cs="Arial"/>
          <w:i/>
        </w:rPr>
        <w:t>twentieth year of Jeroboam.</w:t>
      </w:r>
      <w:proofErr w:type="gramEnd"/>
      <w:r w:rsidRPr="000D1C99">
        <w:rPr>
          <w:rFonts w:ascii="Arial" w:eastAsiaTheme="minorHAnsi" w:hAnsi="Arial" w:cs="Arial"/>
        </w:rPr>
        <w:t xml:space="preserve"> 910 </w:t>
      </w:r>
      <w:proofErr w:type="spellStart"/>
      <w:r w:rsidRPr="000D1C99">
        <w:rPr>
          <w:rFonts w:ascii="Arial" w:eastAsiaTheme="minorHAnsi" w:hAnsi="Arial" w:cs="Arial"/>
          <w:smallCaps/>
        </w:rPr>
        <w:t>b.c.</w:t>
      </w:r>
      <w:proofErr w:type="spellEnd"/>
      <w:r w:rsidRPr="000D1C99">
        <w:rPr>
          <w:rFonts w:ascii="Arial" w:eastAsiaTheme="minorHAnsi" w:hAnsi="Arial" w:cs="Arial"/>
        </w:rPr>
        <w:t xml:space="preserve"> (see note on 14:20).</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15:10</w:t>
      </w:r>
      <w:r w:rsidRPr="000D1C99">
        <w:rPr>
          <w:rFonts w:ascii="Arial" w:eastAsiaTheme="minorHAnsi" w:hAnsi="Arial" w:cs="Arial"/>
        </w:rPr>
        <w:t xml:space="preserve">    </w:t>
      </w:r>
      <w:r w:rsidRPr="000D1C99">
        <w:rPr>
          <w:rFonts w:ascii="Arial" w:eastAsiaTheme="minorHAnsi" w:hAnsi="Arial" w:cs="Arial"/>
          <w:i/>
        </w:rPr>
        <w:t>forty-one years.</w:t>
      </w:r>
      <w:r w:rsidRPr="000D1C99">
        <w:rPr>
          <w:rFonts w:ascii="Arial" w:eastAsiaTheme="minorHAnsi" w:hAnsi="Arial" w:cs="Arial"/>
        </w:rPr>
        <w:t xml:space="preserve"> 910–869 </w:t>
      </w:r>
      <w:proofErr w:type="spellStart"/>
      <w:r w:rsidRPr="000D1C99">
        <w:rPr>
          <w:rFonts w:ascii="Arial" w:eastAsiaTheme="minorHAnsi" w:hAnsi="Arial" w:cs="Arial"/>
          <w:smallCaps/>
        </w:rPr>
        <w:t>b.c.</w:t>
      </w:r>
      <w:proofErr w:type="spellEnd"/>
      <w:r w:rsidRPr="000D1C99">
        <w:rPr>
          <w:rFonts w:ascii="Arial" w:eastAsiaTheme="minorHAnsi" w:hAnsi="Arial" w:cs="Arial"/>
        </w:rPr>
        <w:t xml:space="preserve">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0D1C99" w:rsidRPr="000D1C99">
        <w:rPr>
          <w:rFonts w:ascii="Arial" w:eastAsiaTheme="minorHAnsi" w:hAnsi="Arial" w:cs="Arial"/>
          <w:i/>
        </w:rPr>
        <w:t>Maacah</w:t>
      </w:r>
      <w:proofErr w:type="spellEnd"/>
      <w:r w:rsidR="000D1C99" w:rsidRPr="000D1C99">
        <w:rPr>
          <w:rFonts w:ascii="Arial" w:eastAsiaTheme="minorHAnsi" w:hAnsi="Arial" w:cs="Arial"/>
          <w:i/>
        </w:rPr>
        <w:t xml:space="preserve"> daughter of </w:t>
      </w:r>
      <w:proofErr w:type="spellStart"/>
      <w:r w:rsidR="000D1C99" w:rsidRPr="000D1C99">
        <w:rPr>
          <w:rFonts w:ascii="Arial" w:eastAsiaTheme="minorHAnsi" w:hAnsi="Arial" w:cs="Arial"/>
          <w:i/>
        </w:rPr>
        <w:t>Abishalom</w:t>
      </w:r>
      <w:proofErr w:type="spellEnd"/>
      <w:r w:rsidR="000D1C99" w:rsidRPr="000D1C99">
        <w:rPr>
          <w:rFonts w:ascii="Arial" w:eastAsiaTheme="minorHAnsi" w:hAnsi="Arial" w:cs="Arial"/>
          <w:i/>
        </w:rPr>
        <w:t>.</w:t>
      </w:r>
      <w:proofErr w:type="gramEnd"/>
      <w:r w:rsidR="000D1C99" w:rsidRPr="000D1C99">
        <w:rPr>
          <w:rFonts w:ascii="Arial" w:eastAsiaTheme="minorHAnsi" w:hAnsi="Arial" w:cs="Arial"/>
        </w:rPr>
        <w:t xml:space="preserve"> See note on v. 2.</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Pr="000D1C99" w:rsidRDefault="000D1C99" w:rsidP="000D1C99">
      <w:pPr>
        <w:autoSpaceDE w:val="0"/>
        <w:autoSpaceDN w:val="0"/>
        <w:adjustRightInd w:val="0"/>
        <w:spacing w:after="180"/>
        <w:ind w:firstLine="360"/>
        <w:rPr>
          <w:rFonts w:ascii="Arial" w:eastAsiaTheme="minorHAnsi" w:hAnsi="Arial" w:cs="Arial"/>
        </w:rPr>
      </w:pPr>
    </w:p>
    <w:p w:rsidR="000D1C99" w:rsidRPr="000D1C99" w:rsidRDefault="000D1C99" w:rsidP="000D1C99">
      <w:pPr>
        <w:pBdr>
          <w:bottom w:val="single" w:sz="12" w:space="1" w:color="auto"/>
        </w:pBdr>
        <w:autoSpaceDE w:val="0"/>
        <w:autoSpaceDN w:val="0"/>
        <w:adjustRightInd w:val="0"/>
        <w:rPr>
          <w:rFonts w:ascii="Arial" w:eastAsiaTheme="minorHAnsi" w:hAnsi="Arial" w:cs="Arial"/>
        </w:rPr>
      </w:pPr>
      <w:r w:rsidRPr="000D1C99">
        <w:rPr>
          <w:rFonts w:ascii="Arial" w:eastAsiaTheme="minorHAnsi" w:hAnsi="Arial" w:cs="Arial"/>
          <w:b/>
          <w:sz w:val="28"/>
        </w:rPr>
        <w:t>Rulers of Israel and Judah</w:t>
      </w:r>
    </w:p>
    <w:tbl>
      <w:tblPr>
        <w:tblW w:w="0" w:type="auto"/>
        <w:tblLayout w:type="fixed"/>
        <w:tblCellMar>
          <w:left w:w="0" w:type="dxa"/>
          <w:right w:w="0" w:type="dxa"/>
        </w:tblCellMar>
        <w:tblLook w:val="0000" w:firstRow="0" w:lastRow="0" w:firstColumn="0" w:lastColumn="0" w:noHBand="0" w:noVBand="0"/>
      </w:tblPr>
      <w:tblGrid>
        <w:gridCol w:w="1234"/>
        <w:gridCol w:w="206"/>
        <w:gridCol w:w="720"/>
        <w:gridCol w:w="308"/>
        <w:gridCol w:w="412"/>
        <w:gridCol w:w="822"/>
        <w:gridCol w:w="618"/>
        <w:gridCol w:w="616"/>
        <w:gridCol w:w="824"/>
        <w:gridCol w:w="410"/>
        <w:gridCol w:w="310"/>
        <w:gridCol w:w="720"/>
        <w:gridCol w:w="204"/>
        <w:gridCol w:w="1236"/>
      </w:tblGrid>
      <w:tr w:rsidR="000D1C99" w:rsidRPr="000D1C99">
        <w:tblPrEx>
          <w:tblCellMar>
            <w:top w:w="0" w:type="dxa"/>
            <w:left w:w="0" w:type="dxa"/>
            <w:bottom w:w="0" w:type="dxa"/>
            <w:right w:w="0" w:type="dxa"/>
          </w:tblCellMar>
        </w:tblPrEx>
        <w:tc>
          <w:tcPr>
            <w:tcW w:w="1440"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mallCaps/>
                <w:sz w:val="22"/>
              </w:rPr>
              <w:t>data and dates in order of sequence</w:t>
            </w:r>
          </w:p>
          <w:p w:rsidR="000D1C99" w:rsidRPr="000D1C99" w:rsidRDefault="000D1C99" w:rsidP="000D1C99">
            <w:pPr>
              <w:autoSpaceDE w:val="0"/>
              <w:autoSpaceDN w:val="0"/>
              <w:adjustRightInd w:val="0"/>
              <w:spacing w:before="180"/>
              <w:rPr>
                <w:rFonts w:ascii="Arial" w:eastAsiaTheme="minorHAnsi" w:hAnsi="Arial" w:cs="Arial"/>
              </w:rPr>
            </w:pPr>
          </w:p>
        </w:tc>
        <w:tc>
          <w:tcPr>
            <w:tcW w:w="1440"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440"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440"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2880" w:type="dxa"/>
            <w:gridSpan w:val="5"/>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2880" w:type="dxa"/>
            <w:gridSpan w:val="4"/>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 xml:space="preserve">Adapted from: </w:t>
            </w:r>
            <w:r w:rsidRPr="000D1C99">
              <w:rPr>
                <w:rFonts w:ascii="Arial" w:eastAsiaTheme="minorHAnsi" w:hAnsi="Arial" w:cs="Arial"/>
                <w:i/>
                <w:sz w:val="22"/>
              </w:rPr>
              <w:t>A Chronology of the Hebrew Kings</w:t>
            </w:r>
            <w:r w:rsidRPr="000D1C99">
              <w:rPr>
                <w:rFonts w:ascii="Arial" w:eastAsiaTheme="minorHAnsi" w:hAnsi="Arial" w:cs="Arial"/>
                <w:sz w:val="22"/>
              </w:rPr>
              <w:t xml:space="preserve"> by Edwin R. Thiele. © 1977 by the Zondervan Corporation. Used by Permission.</w:t>
            </w:r>
          </w:p>
          <w:p w:rsidR="000D1C99" w:rsidRPr="000D1C99" w:rsidRDefault="000D1C99" w:rsidP="000D1C99">
            <w:pPr>
              <w:autoSpaceDE w:val="0"/>
              <w:autoSpaceDN w:val="0"/>
              <w:adjustRightInd w:val="0"/>
              <w:rPr>
                <w:rFonts w:ascii="Arial" w:eastAsiaTheme="minorHAnsi" w:hAnsi="Arial" w:cs="Arial"/>
              </w:rPr>
            </w:pPr>
          </w:p>
        </w:tc>
        <w:tc>
          <w:tcPr>
            <w:tcW w:w="2880" w:type="dxa"/>
            <w:gridSpan w:val="5"/>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1Ki 12:1–24</w:t>
            </w:r>
          </w:p>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14:21–31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Rehoboam</w:t>
            </w:r>
            <w:proofErr w:type="spellEnd"/>
            <w:r w:rsidRPr="000D1C99">
              <w:rPr>
                <w:rFonts w:ascii="Arial" w:eastAsiaTheme="minorHAnsi" w:hAnsi="Arial" w:cs="Arial"/>
                <w:i/>
                <w:sz w:val="22"/>
              </w:rPr>
              <w:t xml:space="preserve"> (Judah)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17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930–913</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12:25–14:20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Jeroboam I</w:t>
            </w:r>
            <w:r w:rsidRPr="000D1C99">
              <w:rPr>
                <w:rFonts w:ascii="Arial" w:eastAsiaTheme="minorHAnsi" w:hAnsi="Arial" w:cs="Arial"/>
                <w:sz w:val="22"/>
              </w:rPr>
              <w:t xml:space="preserve"> (Israel)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930–909</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1Ki 15:1–8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Abijah</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18th of Jeroboam</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913–910</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4.</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1Ki 15:9–24</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Asa</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20th of Jeroboam</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41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910–869</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5.</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15:25–31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Nadab</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2nd of </w:t>
            </w:r>
            <w:proofErr w:type="spellStart"/>
            <w:r w:rsidRPr="000D1C99">
              <w:rPr>
                <w:rFonts w:ascii="Arial" w:eastAsiaTheme="minorHAnsi" w:hAnsi="Arial" w:cs="Arial"/>
                <w:sz w:val="22"/>
              </w:rPr>
              <w:t>Asa</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909–908</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1Ki 15:32–16:7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lastRenderedPageBreak/>
              <w:t>Baasha</w:t>
            </w:r>
            <w:proofErr w:type="spellEnd"/>
            <w:r w:rsidRPr="000D1C99">
              <w:rPr>
                <w:rFonts w:ascii="Arial" w:eastAsiaTheme="minorHAnsi" w:hAnsi="Arial" w:cs="Arial"/>
                <w:sz w:val="22"/>
              </w:rPr>
              <w:t xml:space="preserve"> (Israel)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 xml:space="preserve">3rd of </w:t>
            </w:r>
            <w:proofErr w:type="spellStart"/>
            <w:r w:rsidRPr="000D1C99">
              <w:rPr>
                <w:rFonts w:ascii="Arial" w:eastAsiaTheme="minorHAnsi" w:hAnsi="Arial" w:cs="Arial"/>
                <w:sz w:val="22"/>
              </w:rPr>
              <w:t>Asa</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24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lastRenderedPageBreak/>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908–886</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16:8–14</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Elah</w:t>
            </w:r>
            <w:proofErr w:type="spellEnd"/>
            <w:r w:rsidRPr="000D1C99">
              <w:rPr>
                <w:rFonts w:ascii="Arial" w:eastAsiaTheme="minorHAnsi" w:hAnsi="Arial" w:cs="Arial"/>
                <w:sz w:val="22"/>
              </w:rPr>
              <w:t xml:space="preserve"> (Israel)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26th of </w:t>
            </w:r>
            <w:proofErr w:type="spellStart"/>
            <w:r w:rsidRPr="000D1C99">
              <w:rPr>
                <w:rFonts w:ascii="Arial" w:eastAsiaTheme="minorHAnsi" w:hAnsi="Arial" w:cs="Arial"/>
                <w:sz w:val="22"/>
              </w:rPr>
              <w:t>Asa</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886–882</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16:15–20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Zimri</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27th of </w:t>
            </w:r>
            <w:proofErr w:type="spellStart"/>
            <w:r w:rsidRPr="000D1C99">
              <w:rPr>
                <w:rFonts w:ascii="Arial" w:eastAsiaTheme="minorHAnsi" w:hAnsi="Arial" w:cs="Arial"/>
                <w:sz w:val="22"/>
              </w:rPr>
              <w:t>Asa</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7 days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885</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9.</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16:21–22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Tibni</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Overlap with </w:t>
            </w:r>
            <w:proofErr w:type="spellStart"/>
            <w:r w:rsidRPr="000D1C99">
              <w:rPr>
                <w:rFonts w:ascii="Arial" w:eastAsiaTheme="minorHAnsi" w:hAnsi="Arial" w:cs="Arial"/>
                <w:sz w:val="22"/>
              </w:rPr>
              <w:t>Omri</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885–880</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16:23–28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Omri</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27th of </w:t>
            </w:r>
            <w:proofErr w:type="spellStart"/>
            <w:r w:rsidRPr="000D1C99">
              <w:rPr>
                <w:rFonts w:ascii="Arial" w:eastAsiaTheme="minorHAnsi" w:hAnsi="Arial" w:cs="Arial"/>
                <w:sz w:val="22"/>
              </w:rPr>
              <w:t>Asa</w:t>
            </w:r>
            <w:proofErr w:type="spellEnd"/>
          </w:p>
          <w:p w:rsidR="000D1C99" w:rsidRPr="000D1C99" w:rsidRDefault="000D1C99" w:rsidP="000D1C99">
            <w:pPr>
              <w:autoSpaceDE w:val="0"/>
              <w:autoSpaceDN w:val="0"/>
              <w:adjustRightInd w:val="0"/>
              <w:rPr>
                <w:rFonts w:ascii="Arial" w:eastAsiaTheme="minorHAnsi" w:hAnsi="Arial" w:cs="Arial"/>
              </w:rPr>
            </w:pPr>
          </w:p>
          <w:p w:rsidR="000D1C99" w:rsidRPr="000D1C99" w:rsidRDefault="000D1C99" w:rsidP="000D1C99">
            <w:pPr>
              <w:autoSpaceDE w:val="0"/>
              <w:autoSpaceDN w:val="0"/>
              <w:adjustRightInd w:val="0"/>
              <w:rPr>
                <w:rFonts w:ascii="Arial" w:eastAsiaTheme="minorHAnsi" w:hAnsi="Arial" w:cs="Arial"/>
              </w:rPr>
            </w:pP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 xml:space="preserve">31st of </w:t>
            </w:r>
            <w:proofErr w:type="spellStart"/>
            <w:r w:rsidRPr="000D1C99">
              <w:rPr>
                <w:rFonts w:ascii="Arial" w:eastAsiaTheme="minorHAnsi" w:hAnsi="Arial" w:cs="Arial"/>
                <w:sz w:val="22"/>
              </w:rPr>
              <w:t>Asa</w:t>
            </w:r>
            <w:proofErr w:type="spellEnd"/>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Made king by the people</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 xml:space="preserve">Overlap with </w:t>
            </w:r>
            <w:proofErr w:type="spellStart"/>
            <w:r w:rsidRPr="000D1C99">
              <w:rPr>
                <w:rFonts w:ascii="Arial" w:eastAsiaTheme="minorHAnsi" w:hAnsi="Arial" w:cs="Arial"/>
                <w:sz w:val="22"/>
              </w:rPr>
              <w:t>Tibni</w:t>
            </w:r>
            <w:proofErr w:type="spellEnd"/>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Official reign=11 actual years</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Beginning of sole reign</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885</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sz w:val="22"/>
              </w:rPr>
              <w:t>885–880</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sz w:val="22"/>
              </w:rPr>
              <w:t>885–874</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880</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16:29–22:40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 xml:space="preserve">Ahab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38th of </w:t>
            </w:r>
            <w:proofErr w:type="spellStart"/>
            <w:r w:rsidRPr="000D1C99">
              <w:rPr>
                <w:rFonts w:ascii="Arial" w:eastAsiaTheme="minorHAnsi" w:hAnsi="Arial" w:cs="Arial"/>
                <w:sz w:val="22"/>
              </w:rPr>
              <w:t>Asa</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Official reign=21 actual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874–853</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1Ki 22:41–50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Jehoshephat</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4th Ahab</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25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Co-regency with </w:t>
            </w:r>
            <w:proofErr w:type="spellStart"/>
            <w:r w:rsidRPr="000D1C99">
              <w:rPr>
                <w:rFonts w:ascii="Arial" w:eastAsiaTheme="minorHAnsi" w:hAnsi="Arial" w:cs="Arial"/>
                <w:i/>
                <w:sz w:val="22"/>
              </w:rPr>
              <w:t>Asa</w:t>
            </w:r>
            <w:proofErr w:type="spellEnd"/>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Official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Beginning of sole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 xml:space="preserve">Has </w:t>
            </w:r>
            <w:proofErr w:type="spellStart"/>
            <w:r w:rsidRPr="000D1C99">
              <w:rPr>
                <w:rFonts w:ascii="Arial" w:eastAsiaTheme="minorHAnsi" w:hAnsi="Arial" w:cs="Arial"/>
                <w:i/>
                <w:sz w:val="22"/>
              </w:rPr>
              <w:t>Jehoram</w:t>
            </w:r>
            <w:proofErr w:type="spellEnd"/>
            <w:r w:rsidRPr="000D1C99">
              <w:rPr>
                <w:rFonts w:ascii="Arial" w:eastAsiaTheme="minorHAnsi" w:hAnsi="Arial" w:cs="Arial"/>
                <w:i/>
                <w:sz w:val="22"/>
              </w:rPr>
              <w:t xml:space="preserve"> as regent</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872–869</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872–848</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869</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853–848</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13.</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1Ki 22:51–2Ki 1:18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Ahaziah</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17th of Jehoshaphat</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Official reign=1 yr. actual reign</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853–852</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14.</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1:17</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2Ki 3:1–8:15</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lastRenderedPageBreak/>
              <w:t>Joram</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 xml:space="preserve">2nd of </w:t>
            </w:r>
            <w:proofErr w:type="spellStart"/>
            <w:r w:rsidRPr="000D1C99">
              <w:rPr>
                <w:rFonts w:ascii="Arial" w:eastAsiaTheme="minorHAnsi" w:hAnsi="Arial" w:cs="Arial"/>
                <w:sz w:val="22"/>
              </w:rPr>
              <w:t>Johoram</w:t>
            </w:r>
            <w:proofErr w:type="spellEnd"/>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 xml:space="preserve">18th of </w:t>
            </w:r>
            <w:r w:rsidRPr="000D1C99">
              <w:rPr>
                <w:rFonts w:ascii="Arial" w:eastAsiaTheme="minorHAnsi" w:hAnsi="Arial" w:cs="Arial"/>
                <w:sz w:val="22"/>
              </w:rPr>
              <w:lastRenderedPageBreak/>
              <w:t>Jehoshaphat</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12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Official reign=11 actual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852</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sz w:val="22"/>
              </w:rPr>
              <w:t>852–841</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lastRenderedPageBreak/>
              <w:t>15.</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8:16–24</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Jehoram</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5th of </w:t>
            </w:r>
            <w:proofErr w:type="spellStart"/>
            <w:r w:rsidRPr="000D1C99">
              <w:rPr>
                <w:rFonts w:ascii="Arial" w:eastAsiaTheme="minorHAnsi" w:hAnsi="Arial" w:cs="Arial"/>
                <w:i/>
                <w:sz w:val="22"/>
              </w:rPr>
              <w:t>Joram</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8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Beginning of sole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Official reign=7 actual years</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848</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i/>
                <w:sz w:val="22"/>
              </w:rPr>
              <w:t>848–841</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8:25–29</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2Ki 9:29</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Ahaziah</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12th of </w:t>
            </w:r>
            <w:proofErr w:type="spellStart"/>
            <w:r w:rsidRPr="000D1C99">
              <w:rPr>
                <w:rFonts w:ascii="Arial" w:eastAsiaTheme="minorHAnsi" w:hAnsi="Arial" w:cs="Arial"/>
                <w:i/>
                <w:sz w:val="22"/>
              </w:rPr>
              <w:t>Joram</w:t>
            </w:r>
            <w:proofErr w:type="spellEnd"/>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 xml:space="preserve">11th of </w:t>
            </w:r>
            <w:proofErr w:type="spellStart"/>
            <w:r w:rsidRPr="000D1C99">
              <w:rPr>
                <w:rFonts w:ascii="Arial" w:eastAsiaTheme="minorHAnsi" w:hAnsi="Arial" w:cs="Arial"/>
                <w:i/>
                <w:sz w:val="22"/>
              </w:rPr>
              <w:t>Joram</w:t>
            </w:r>
            <w:proofErr w:type="spellEnd"/>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 Year</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i/>
                <w:sz w:val="22"/>
              </w:rPr>
              <w:t>Nonaccession</w:t>
            </w:r>
            <w:proofErr w:type="spellEnd"/>
            <w:r w:rsidRPr="000D1C99">
              <w:rPr>
                <w:rFonts w:ascii="Arial" w:eastAsiaTheme="minorHAnsi" w:hAnsi="Arial" w:cs="Arial"/>
                <w:i/>
                <w:sz w:val="22"/>
              </w:rPr>
              <w:t>-year reckoning</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Accession-year reckoning</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841</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841</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9:30–10:36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Jehu</w:t>
            </w:r>
            <w:r w:rsidRPr="000D1C99">
              <w:rPr>
                <w:rFonts w:ascii="Arial" w:eastAsiaTheme="minorHAnsi" w:hAnsi="Arial" w:cs="Arial"/>
                <w:sz w:val="22"/>
              </w:rPr>
              <w:t xml:space="preserve"> (Israel)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28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841–814</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11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Athaliah</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7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841–835</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19.</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12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Joash</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7th of </w:t>
            </w:r>
            <w:proofErr w:type="spellStart"/>
            <w:r w:rsidRPr="000D1C99">
              <w:rPr>
                <w:rFonts w:ascii="Arial" w:eastAsiaTheme="minorHAnsi" w:hAnsi="Arial" w:cs="Arial"/>
                <w:i/>
                <w:sz w:val="22"/>
              </w:rPr>
              <w:t>Juha</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40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835–796</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13:1–9</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Jehoahaz</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23rd of </w:t>
            </w:r>
            <w:proofErr w:type="spellStart"/>
            <w:r w:rsidRPr="000D1C99">
              <w:rPr>
                <w:rFonts w:ascii="Arial" w:eastAsiaTheme="minorHAnsi" w:hAnsi="Arial" w:cs="Arial"/>
                <w:sz w:val="22"/>
              </w:rPr>
              <w:t>Joash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17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814–798</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13:10–25</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Jehoash</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37th of </w:t>
            </w:r>
            <w:proofErr w:type="spellStart"/>
            <w:r w:rsidRPr="000D1C99">
              <w:rPr>
                <w:rFonts w:ascii="Arial" w:eastAsiaTheme="minorHAnsi" w:hAnsi="Arial" w:cs="Arial"/>
                <w:sz w:val="22"/>
              </w:rPr>
              <w:t>Joash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16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798–782</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14:1–22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Amaziah</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2nd of </w:t>
            </w:r>
            <w:proofErr w:type="spellStart"/>
            <w:r w:rsidRPr="000D1C99">
              <w:rPr>
                <w:rFonts w:ascii="Arial" w:eastAsiaTheme="minorHAnsi" w:hAnsi="Arial" w:cs="Arial"/>
                <w:i/>
                <w:sz w:val="22"/>
              </w:rPr>
              <w:t>Jehoash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29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Overlap with </w:t>
            </w:r>
            <w:proofErr w:type="spellStart"/>
            <w:r w:rsidRPr="000D1C99">
              <w:rPr>
                <w:rFonts w:ascii="Arial" w:eastAsiaTheme="minorHAnsi" w:hAnsi="Arial" w:cs="Arial"/>
                <w:i/>
                <w:sz w:val="22"/>
              </w:rPr>
              <w:t>Azariah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796–767</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23.</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14:23–29</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Jeroboam II</w:t>
            </w:r>
            <w:r w:rsidRPr="000D1C99">
              <w:rPr>
                <w:rFonts w:ascii="Arial" w:eastAsiaTheme="minorHAnsi" w:hAnsi="Arial" w:cs="Arial"/>
                <w:sz w:val="22"/>
              </w:rPr>
              <w:t xml:space="preserve"> (Israel)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15th </w:t>
            </w:r>
            <w:proofErr w:type="spellStart"/>
            <w:r w:rsidRPr="000D1C99">
              <w:rPr>
                <w:rFonts w:ascii="Arial" w:eastAsiaTheme="minorHAnsi" w:hAnsi="Arial" w:cs="Arial"/>
                <w:sz w:val="22"/>
              </w:rPr>
              <w:t>Amaziah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41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Co-regency with </w:t>
            </w:r>
            <w:proofErr w:type="spellStart"/>
            <w:r w:rsidRPr="000D1C99">
              <w:rPr>
                <w:rFonts w:ascii="Arial" w:eastAsiaTheme="minorHAnsi" w:hAnsi="Arial" w:cs="Arial"/>
                <w:sz w:val="22"/>
              </w:rPr>
              <w:t>Jehoash</w:t>
            </w:r>
            <w:proofErr w:type="spellEnd"/>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Total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 xml:space="preserve">Beginning of </w:t>
            </w:r>
            <w:r w:rsidRPr="000D1C99">
              <w:rPr>
                <w:rFonts w:ascii="Arial" w:eastAsiaTheme="minorHAnsi" w:hAnsi="Arial" w:cs="Arial"/>
                <w:sz w:val="22"/>
              </w:rPr>
              <w:lastRenderedPageBreak/>
              <w:t>sole reign</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lastRenderedPageBreak/>
              <w:t>793–782</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sz w:val="22"/>
              </w:rPr>
              <w:t>793–753</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sz w:val="22"/>
              </w:rPr>
              <w:t>782</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lastRenderedPageBreak/>
              <w:t>24.</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15:1–7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Azariah</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27th of Jeroboam</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52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Overlap with </w:t>
            </w:r>
            <w:proofErr w:type="spellStart"/>
            <w:r w:rsidRPr="000D1C99">
              <w:rPr>
                <w:rFonts w:ascii="Arial" w:eastAsiaTheme="minorHAnsi" w:hAnsi="Arial" w:cs="Arial"/>
                <w:i/>
                <w:sz w:val="22"/>
              </w:rPr>
              <w:t>Amaziah</w:t>
            </w:r>
            <w:proofErr w:type="spellEnd"/>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Total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Beginning of sole reign</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792–767</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i/>
                <w:sz w:val="22"/>
              </w:rPr>
              <w:t>792–740</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767</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25.</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15:8–12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 xml:space="preserve">Zechariah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38th of </w:t>
            </w:r>
            <w:proofErr w:type="spellStart"/>
            <w:r w:rsidRPr="000D1C99">
              <w:rPr>
                <w:rFonts w:ascii="Arial" w:eastAsiaTheme="minorHAnsi" w:hAnsi="Arial" w:cs="Arial"/>
                <w:sz w:val="22"/>
              </w:rPr>
              <w:t>Azariah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6 months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753</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15:13–15</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Shallum</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39th of </w:t>
            </w:r>
            <w:proofErr w:type="spellStart"/>
            <w:r w:rsidRPr="000D1C99">
              <w:rPr>
                <w:rFonts w:ascii="Arial" w:eastAsiaTheme="minorHAnsi" w:hAnsi="Arial" w:cs="Arial"/>
                <w:sz w:val="22"/>
              </w:rPr>
              <w:t>Azariah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 month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752</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15:16–22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Menahem</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39th of </w:t>
            </w:r>
            <w:proofErr w:type="spellStart"/>
            <w:r w:rsidRPr="000D1C99">
              <w:rPr>
                <w:rFonts w:ascii="Arial" w:eastAsiaTheme="minorHAnsi" w:hAnsi="Arial" w:cs="Arial"/>
                <w:sz w:val="22"/>
              </w:rPr>
              <w:t>Azariah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10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Ruled in Samaria</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752–742</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15:23–26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Pekahiah</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50th of </w:t>
            </w:r>
            <w:proofErr w:type="spellStart"/>
            <w:r w:rsidRPr="000D1C99">
              <w:rPr>
                <w:rFonts w:ascii="Arial" w:eastAsiaTheme="minorHAnsi" w:hAnsi="Arial" w:cs="Arial"/>
                <w:sz w:val="22"/>
              </w:rPr>
              <w:t>Azariah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sz w:val="22"/>
              </w:rPr>
              <w:t>742–740</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29.</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2Ki 15:27–31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t>Pekah</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 xml:space="preserve">52nd of </w:t>
            </w:r>
            <w:proofErr w:type="spellStart"/>
            <w:r w:rsidRPr="000D1C99">
              <w:rPr>
                <w:rFonts w:ascii="Arial" w:eastAsiaTheme="minorHAnsi" w:hAnsi="Arial" w:cs="Arial"/>
                <w:sz w:val="22"/>
              </w:rPr>
              <w:t>Azariah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20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In Gilead; overlapping years</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Total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Beginning of sole reign</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752–740</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sz w:val="22"/>
              </w:rPr>
              <w:t>752–732</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740</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15:32–38</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2Ki 15:30</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Jotham</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2nd of </w:t>
            </w:r>
            <w:proofErr w:type="spellStart"/>
            <w:r w:rsidRPr="000D1C99">
              <w:rPr>
                <w:rFonts w:ascii="Arial" w:eastAsiaTheme="minorHAnsi" w:hAnsi="Arial" w:cs="Arial"/>
                <w:i/>
                <w:sz w:val="22"/>
              </w:rPr>
              <w:t>Pekah</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16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Co-regent with </w:t>
            </w:r>
            <w:proofErr w:type="spellStart"/>
            <w:r w:rsidRPr="000D1C99">
              <w:rPr>
                <w:rFonts w:ascii="Arial" w:eastAsiaTheme="minorHAnsi" w:hAnsi="Arial" w:cs="Arial"/>
                <w:i/>
                <w:sz w:val="22"/>
              </w:rPr>
              <w:t>Azariah</w:t>
            </w:r>
            <w:proofErr w:type="spellEnd"/>
          </w:p>
          <w:p w:rsidR="000D1C99" w:rsidRPr="000D1C99" w:rsidRDefault="000D1C99" w:rsidP="000D1C99">
            <w:pPr>
              <w:autoSpaceDE w:val="0"/>
              <w:autoSpaceDN w:val="0"/>
              <w:adjustRightInd w:val="0"/>
              <w:rPr>
                <w:rFonts w:ascii="Arial" w:eastAsiaTheme="minorHAnsi" w:hAnsi="Arial" w:cs="Arial"/>
              </w:rPr>
            </w:pPr>
            <w:proofErr w:type="spellStart"/>
            <w:r w:rsidRPr="000D1C99">
              <w:rPr>
                <w:rFonts w:ascii="Arial" w:eastAsiaTheme="minorHAnsi" w:hAnsi="Arial" w:cs="Arial"/>
                <w:i/>
                <w:sz w:val="22"/>
              </w:rPr>
              <w:t>Offical</w:t>
            </w:r>
            <w:proofErr w:type="spellEnd"/>
            <w:r w:rsidRPr="000D1C99">
              <w:rPr>
                <w:rFonts w:ascii="Arial" w:eastAsiaTheme="minorHAnsi" w:hAnsi="Arial" w:cs="Arial"/>
                <w:i/>
                <w:sz w:val="22"/>
              </w:rPr>
              <w:t xml:space="preserve">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Reign to his 20th year</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Beginning of co-regency</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750–740</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750–735</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i/>
                <w:sz w:val="22"/>
              </w:rPr>
              <w:t>750–732</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750</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16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 xml:space="preserve">Ahaz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16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Total reign</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 xml:space="preserve">From 20th of </w:t>
            </w:r>
            <w:proofErr w:type="spellStart"/>
            <w:r w:rsidRPr="000D1C99">
              <w:rPr>
                <w:rFonts w:ascii="Arial" w:eastAsiaTheme="minorHAnsi" w:hAnsi="Arial" w:cs="Arial"/>
                <w:i/>
                <w:sz w:val="22"/>
              </w:rPr>
              <w:t>Jotham</w:t>
            </w:r>
            <w:proofErr w:type="spellEnd"/>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735–715</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735</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i/>
                <w:sz w:val="22"/>
              </w:rPr>
              <w:t>732–722</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t>32.</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2Ki 15:30</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2Ki 17</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sz w:val="22"/>
              </w:rPr>
              <w:lastRenderedPageBreak/>
              <w:t>Hoshea</w:t>
            </w:r>
            <w:proofErr w:type="spellEnd"/>
            <w:r w:rsidRPr="000D1C99">
              <w:rPr>
                <w:rFonts w:ascii="Arial" w:eastAsiaTheme="minorHAnsi" w:hAnsi="Arial" w:cs="Arial"/>
                <w:b/>
                <w:sz w:val="22"/>
              </w:rPr>
              <w:t xml:space="preserve"> </w:t>
            </w:r>
            <w:r w:rsidRPr="000D1C99">
              <w:rPr>
                <w:rFonts w:ascii="Arial" w:eastAsiaTheme="minorHAnsi" w:hAnsi="Arial" w:cs="Arial"/>
                <w:sz w:val="22"/>
              </w:rPr>
              <w:t>(Israel)</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12th of Ahaz</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9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 xml:space="preserve">20th of </w:t>
            </w:r>
            <w:proofErr w:type="spellStart"/>
            <w:r w:rsidRPr="000D1C99">
              <w:rPr>
                <w:rFonts w:ascii="Arial" w:eastAsiaTheme="minorHAnsi" w:hAnsi="Arial" w:cs="Arial"/>
                <w:sz w:val="22"/>
              </w:rPr>
              <w:t>Jotham</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sz w:val="22"/>
              </w:rPr>
              <w:lastRenderedPageBreak/>
              <w:t>732</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sz w:val="22"/>
              </w:rPr>
              <w:t>732–722</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lastRenderedPageBreak/>
              <w:t>33.</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18:1–20:21</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 xml:space="preserve">Hezekiah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 xml:space="preserve">3rd of </w:t>
            </w:r>
            <w:proofErr w:type="spellStart"/>
            <w:r w:rsidRPr="000D1C99">
              <w:rPr>
                <w:rFonts w:ascii="Arial" w:eastAsiaTheme="minorHAnsi" w:hAnsi="Arial" w:cs="Arial"/>
                <w:i/>
                <w:sz w:val="22"/>
              </w:rPr>
              <w:t>Hoshea</w:t>
            </w:r>
            <w:proofErr w:type="spellEnd"/>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29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715–686</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34.</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21:1–18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 xml:space="preserve">Manasseh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55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Co-regency with Hezekiah</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i/>
                <w:sz w:val="22"/>
              </w:rPr>
              <w:t>Total reign</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697–686</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i/>
                <w:sz w:val="22"/>
              </w:rPr>
              <w:t>679–642</w:t>
            </w:r>
          </w:p>
          <w:p w:rsidR="000D1C99" w:rsidRPr="000D1C99" w:rsidRDefault="000D1C99" w:rsidP="000D1C99">
            <w:pPr>
              <w:autoSpaceDE w:val="0"/>
              <w:autoSpaceDN w:val="0"/>
              <w:adjustRightInd w:val="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35.</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21:19–26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 xml:space="preserve">Amon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642–640</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22:1–23:30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 xml:space="preserve">Josiah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31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640–609</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23:31–33</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Jehoahaz</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 months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609</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38.</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23:34–24:7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Jehoiakim</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11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609–598</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39.</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24:8–17</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proofErr w:type="spellStart"/>
            <w:r w:rsidRPr="000D1C99">
              <w:rPr>
                <w:rFonts w:ascii="Arial" w:eastAsiaTheme="minorHAnsi" w:hAnsi="Arial" w:cs="Arial"/>
                <w:b/>
                <w:i/>
                <w:sz w:val="22"/>
              </w:rPr>
              <w:t>Jehoichin</w:t>
            </w:r>
            <w:proofErr w:type="spellEnd"/>
            <w:r w:rsidRPr="000D1C99">
              <w:rPr>
                <w:rFonts w:ascii="Arial" w:eastAsiaTheme="minorHAnsi" w:hAnsi="Arial" w:cs="Arial"/>
                <w:b/>
                <w:i/>
                <w:sz w:val="22"/>
              </w:rPr>
              <w:t xml:space="preserve">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3 months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598–597</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40.</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2Ki 24:18–25:26</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 xml:space="preserve">Zedekiah </w:t>
            </w:r>
            <w:r w:rsidRPr="000D1C99">
              <w:rPr>
                <w:rFonts w:ascii="Arial" w:eastAsiaTheme="minorHAnsi" w:hAnsi="Arial" w:cs="Arial"/>
                <w:i/>
                <w:sz w:val="22"/>
              </w:rPr>
              <w:t>(Judah)</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gridSpan w:val="2"/>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i/>
                <w:sz w:val="22"/>
              </w:rPr>
              <w:t>11 years</w:t>
            </w:r>
          </w:p>
          <w:p w:rsidR="000D1C99" w:rsidRPr="000D1C99" w:rsidRDefault="000D1C99" w:rsidP="000D1C99">
            <w:pPr>
              <w:autoSpaceDE w:val="0"/>
              <w:autoSpaceDN w:val="0"/>
              <w:adjustRightInd w:val="0"/>
              <w:spacing w:before="180"/>
              <w:rPr>
                <w:rFonts w:ascii="Arial" w:eastAsiaTheme="minorHAnsi" w:hAnsi="Arial" w:cs="Arial"/>
              </w:rPr>
            </w:pPr>
          </w:p>
        </w:tc>
        <w:tc>
          <w:tcPr>
            <w:tcW w:w="1234"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1234" w:type="dxa"/>
            <w:tcBorders>
              <w:top w:val="nil"/>
              <w:left w:val="nil"/>
              <w:bottom w:val="nil"/>
              <w:right w:val="nil"/>
            </w:tcBorders>
          </w:tcPr>
          <w:p w:rsidR="000D1C99" w:rsidRPr="000D1C99" w:rsidRDefault="000D1C99" w:rsidP="000D1C99">
            <w:pPr>
              <w:autoSpaceDE w:val="0"/>
              <w:autoSpaceDN w:val="0"/>
              <w:adjustRightInd w:val="0"/>
              <w:spacing w:before="180"/>
              <w:rPr>
                <w:rFonts w:ascii="Arial" w:eastAsiaTheme="minorHAnsi" w:hAnsi="Arial" w:cs="Arial"/>
              </w:rPr>
            </w:pPr>
            <w:r w:rsidRPr="000D1C99">
              <w:rPr>
                <w:rFonts w:ascii="Arial" w:eastAsiaTheme="minorHAnsi" w:hAnsi="Arial" w:cs="Arial"/>
                <w:b/>
                <w:i/>
                <w:sz w:val="22"/>
              </w:rPr>
              <w:t>597–586</w:t>
            </w:r>
          </w:p>
          <w:p w:rsidR="000D1C99" w:rsidRPr="000D1C99" w:rsidRDefault="000D1C99" w:rsidP="000D1C99">
            <w:pPr>
              <w:autoSpaceDE w:val="0"/>
              <w:autoSpaceDN w:val="0"/>
              <w:adjustRightInd w:val="0"/>
              <w:spacing w:before="180"/>
              <w:rPr>
                <w:rFonts w:ascii="Arial" w:eastAsiaTheme="minorHAnsi" w:hAnsi="Arial" w:cs="Arial"/>
              </w:rPr>
            </w:pPr>
          </w:p>
        </w:tc>
      </w:tr>
      <w:tr w:rsidR="000D1C99" w:rsidRPr="000D1C99">
        <w:tblPrEx>
          <w:tblCellMar>
            <w:top w:w="0" w:type="dxa"/>
            <w:left w:w="0" w:type="dxa"/>
            <w:bottom w:w="0" w:type="dxa"/>
            <w:right w:w="0" w:type="dxa"/>
          </w:tblCellMar>
        </w:tblPrEx>
        <w:tc>
          <w:tcPr>
            <w:tcW w:w="2160"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2160" w:type="dxa"/>
            <w:gridSpan w:val="4"/>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c>
          <w:tcPr>
            <w:tcW w:w="2160" w:type="dxa"/>
            <w:gridSpan w:val="4"/>
            <w:tcBorders>
              <w:top w:val="nil"/>
              <w:left w:val="nil"/>
              <w:bottom w:val="nil"/>
              <w:right w:val="nil"/>
            </w:tcBorders>
          </w:tcPr>
          <w:p w:rsidR="000D1C99" w:rsidRPr="000D1C99" w:rsidRDefault="000D1C99" w:rsidP="000D1C99">
            <w:pPr>
              <w:autoSpaceDE w:val="0"/>
              <w:autoSpaceDN w:val="0"/>
              <w:adjustRightInd w:val="0"/>
              <w:spacing w:before="360"/>
              <w:rPr>
                <w:rFonts w:ascii="Arial" w:eastAsiaTheme="minorHAnsi" w:hAnsi="Arial" w:cs="Arial"/>
              </w:rPr>
            </w:pPr>
            <w:r w:rsidRPr="000D1C99">
              <w:rPr>
                <w:rFonts w:ascii="Arial" w:eastAsiaTheme="minorHAnsi" w:hAnsi="Arial" w:cs="Arial"/>
                <w:i/>
                <w:sz w:val="22"/>
              </w:rPr>
              <w:t xml:space="preserve">Italics denotes kings of </w:t>
            </w:r>
            <w:r w:rsidRPr="000D1C99">
              <w:rPr>
                <w:rFonts w:ascii="Arial" w:eastAsiaTheme="minorHAnsi" w:hAnsi="Arial" w:cs="Arial"/>
                <w:b/>
                <w:i/>
                <w:sz w:val="22"/>
              </w:rPr>
              <w:t>Judah</w:t>
            </w: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22"/>
              </w:rPr>
              <w:t xml:space="preserve">Non-italic type denotes kings of </w:t>
            </w:r>
            <w:r w:rsidRPr="000D1C99">
              <w:rPr>
                <w:rFonts w:ascii="Arial" w:eastAsiaTheme="minorHAnsi" w:hAnsi="Arial" w:cs="Arial"/>
                <w:b/>
                <w:sz w:val="22"/>
              </w:rPr>
              <w:t>Israel</w:t>
            </w:r>
          </w:p>
          <w:p w:rsidR="000D1C99" w:rsidRPr="000D1C99" w:rsidRDefault="000D1C99" w:rsidP="000D1C99">
            <w:pPr>
              <w:autoSpaceDE w:val="0"/>
              <w:autoSpaceDN w:val="0"/>
              <w:adjustRightInd w:val="0"/>
              <w:rPr>
                <w:rFonts w:ascii="Arial" w:eastAsiaTheme="minorHAnsi" w:hAnsi="Arial" w:cs="Arial"/>
              </w:rPr>
            </w:pPr>
          </w:p>
        </w:tc>
        <w:tc>
          <w:tcPr>
            <w:tcW w:w="2160" w:type="dxa"/>
            <w:gridSpan w:val="3"/>
            <w:tcBorders>
              <w:top w:val="nil"/>
              <w:left w:val="nil"/>
              <w:bottom w:val="nil"/>
              <w:right w:val="nil"/>
            </w:tcBorders>
          </w:tcPr>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rPr>
              <w:t xml:space="preserve"> </w:t>
            </w:r>
          </w:p>
          <w:p w:rsidR="000D1C99" w:rsidRPr="000D1C99" w:rsidRDefault="000D1C99" w:rsidP="000D1C99">
            <w:pPr>
              <w:autoSpaceDE w:val="0"/>
              <w:autoSpaceDN w:val="0"/>
              <w:adjustRightInd w:val="0"/>
              <w:rPr>
                <w:rFonts w:ascii="Arial" w:eastAsiaTheme="minorHAnsi" w:hAnsi="Arial" w:cs="Arial"/>
              </w:rPr>
            </w:pPr>
          </w:p>
        </w:tc>
      </w:tr>
    </w:tbl>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sz w:val="18"/>
        </w:rPr>
        <w:t xml:space="preserve"> </w:t>
      </w:r>
    </w:p>
    <w:p w:rsidR="009D717C" w:rsidRDefault="000D1C99" w:rsidP="000D1C99">
      <w:pPr>
        <w:autoSpaceDE w:val="0"/>
        <w:autoSpaceDN w:val="0"/>
        <w:adjustRightInd w:val="0"/>
        <w:rPr>
          <w:rFonts w:ascii="Arial" w:eastAsiaTheme="minorHAnsi" w:hAnsi="Arial" w:cs="Arial"/>
          <w:bCs/>
          <w:szCs w:val="28"/>
        </w:rPr>
      </w:pPr>
      <w:proofErr w:type="gramStart"/>
      <w:r w:rsidRPr="000D1C99">
        <w:rPr>
          <w:rFonts w:ascii="Arial" w:eastAsiaTheme="minorHAnsi" w:hAnsi="Arial" w:cs="Arial"/>
          <w:b/>
        </w:rPr>
        <w:t>15:12</w:t>
      </w:r>
      <w:r w:rsidRPr="000D1C99">
        <w:rPr>
          <w:rFonts w:ascii="Arial" w:eastAsiaTheme="minorHAnsi" w:hAnsi="Arial" w:cs="Arial"/>
        </w:rPr>
        <w:t xml:space="preserve">    </w:t>
      </w:r>
      <w:r w:rsidRPr="000D1C99">
        <w:rPr>
          <w:rFonts w:ascii="Arial" w:eastAsiaTheme="minorHAnsi" w:hAnsi="Arial" w:cs="Arial"/>
          <w:i/>
        </w:rPr>
        <w:t>male shrine prostitutes.</w:t>
      </w:r>
      <w:proofErr w:type="gramEnd"/>
      <w:r w:rsidRPr="000D1C99">
        <w:rPr>
          <w:rFonts w:ascii="Arial" w:eastAsiaTheme="minorHAnsi" w:hAnsi="Arial" w:cs="Arial"/>
        </w:rPr>
        <w:t xml:space="preserve"> See note on 14:24.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D1C99" w:rsidRPr="000D1C99">
        <w:rPr>
          <w:rFonts w:ascii="Arial" w:eastAsiaTheme="minorHAnsi" w:hAnsi="Arial" w:cs="Arial"/>
          <w:i/>
        </w:rPr>
        <w:t>got</w:t>
      </w:r>
      <w:proofErr w:type="gramEnd"/>
      <w:r w:rsidR="000D1C99" w:rsidRPr="000D1C99">
        <w:rPr>
          <w:rFonts w:ascii="Arial" w:eastAsiaTheme="minorHAnsi" w:hAnsi="Arial" w:cs="Arial"/>
          <w:i/>
        </w:rPr>
        <w:t xml:space="preserve"> rid of all the idols his fathers had made.</w:t>
      </w:r>
      <w:r w:rsidR="000D1C99" w:rsidRPr="000D1C99">
        <w:rPr>
          <w:rFonts w:ascii="Arial" w:eastAsiaTheme="minorHAnsi" w:hAnsi="Arial" w:cs="Arial"/>
        </w:rPr>
        <w:t xml:space="preserve"> See 14:23.</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15:13</w:t>
      </w:r>
      <w:r w:rsidRPr="000D1C99">
        <w:rPr>
          <w:rFonts w:ascii="Arial" w:eastAsiaTheme="minorHAnsi" w:hAnsi="Arial" w:cs="Arial"/>
        </w:rPr>
        <w:t xml:space="preserve">    </w:t>
      </w:r>
      <w:r w:rsidRPr="000D1C99">
        <w:rPr>
          <w:rFonts w:ascii="Arial" w:eastAsiaTheme="minorHAnsi" w:hAnsi="Arial" w:cs="Arial"/>
          <w:i/>
        </w:rPr>
        <w:t xml:space="preserve">deposed his grandmother </w:t>
      </w:r>
      <w:proofErr w:type="spellStart"/>
      <w:r w:rsidRPr="000D1C99">
        <w:rPr>
          <w:rFonts w:ascii="Arial" w:eastAsiaTheme="minorHAnsi" w:hAnsi="Arial" w:cs="Arial"/>
          <w:i/>
        </w:rPr>
        <w:t>Maacah</w:t>
      </w:r>
      <w:proofErr w:type="spellEnd"/>
      <w:r w:rsidRPr="000D1C99">
        <w:rPr>
          <w:rFonts w:ascii="Arial" w:eastAsiaTheme="minorHAnsi" w:hAnsi="Arial" w:cs="Arial"/>
          <w:i/>
        </w:rPr>
        <w:t>.</w:t>
      </w:r>
      <w:r w:rsidRPr="000D1C99">
        <w:rPr>
          <w:rFonts w:ascii="Arial" w:eastAsiaTheme="minorHAnsi" w:hAnsi="Arial" w:cs="Arial"/>
        </w:rPr>
        <w:t xml:space="preserve"> 2Ch 14:1–15:16 </w:t>
      </w:r>
      <w:proofErr w:type="gramStart"/>
      <w:r w:rsidRPr="000D1C99">
        <w:rPr>
          <w:rFonts w:ascii="Arial" w:eastAsiaTheme="minorHAnsi" w:hAnsi="Arial" w:cs="Arial"/>
        </w:rPr>
        <w:t>indicates</w:t>
      </w:r>
      <w:proofErr w:type="gramEnd"/>
      <w:r w:rsidRPr="000D1C99">
        <w:rPr>
          <w:rFonts w:ascii="Arial" w:eastAsiaTheme="minorHAnsi" w:hAnsi="Arial" w:cs="Arial"/>
        </w:rPr>
        <w:t xml:space="preserve"> a progression in </w:t>
      </w:r>
      <w:proofErr w:type="spellStart"/>
      <w:r w:rsidRPr="000D1C99">
        <w:rPr>
          <w:rFonts w:ascii="Arial" w:eastAsiaTheme="minorHAnsi" w:hAnsi="Arial" w:cs="Arial"/>
        </w:rPr>
        <w:t>Asa’s</w:t>
      </w:r>
      <w:proofErr w:type="spellEnd"/>
      <w:r w:rsidRPr="000D1C99">
        <w:rPr>
          <w:rFonts w:ascii="Arial" w:eastAsiaTheme="minorHAnsi" w:hAnsi="Arial" w:cs="Arial"/>
        </w:rPr>
        <w:t xml:space="preserve"> reform over a period of years. Although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had destroyed pagan idols and altars early in his reign (2Ch 14:2–3), it was not until after a victory over </w:t>
      </w:r>
      <w:proofErr w:type="spellStart"/>
      <w:r w:rsidRPr="000D1C99">
        <w:rPr>
          <w:rFonts w:ascii="Arial" w:eastAsiaTheme="minorHAnsi" w:hAnsi="Arial" w:cs="Arial"/>
        </w:rPr>
        <w:t>Zerah</w:t>
      </w:r>
      <w:proofErr w:type="spellEnd"/>
      <w:r w:rsidRPr="000D1C99">
        <w:rPr>
          <w:rFonts w:ascii="Arial" w:eastAsiaTheme="minorHAnsi" w:hAnsi="Arial" w:cs="Arial"/>
        </w:rPr>
        <w:t xml:space="preserve"> the Cushite (2Ch 14:8–15) that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responded to the message of the prophet </w:t>
      </w:r>
      <w:proofErr w:type="spellStart"/>
      <w:r w:rsidRPr="000D1C99">
        <w:rPr>
          <w:rFonts w:ascii="Arial" w:eastAsiaTheme="minorHAnsi" w:hAnsi="Arial" w:cs="Arial"/>
        </w:rPr>
        <w:t>Azariah</w:t>
      </w:r>
      <w:proofErr w:type="spellEnd"/>
      <w:r w:rsidRPr="000D1C99">
        <w:rPr>
          <w:rFonts w:ascii="Arial" w:eastAsiaTheme="minorHAnsi" w:hAnsi="Arial" w:cs="Arial"/>
        </w:rPr>
        <w:t xml:space="preserve"> son of </w:t>
      </w:r>
      <w:proofErr w:type="spellStart"/>
      <w:r w:rsidRPr="000D1C99">
        <w:rPr>
          <w:rFonts w:ascii="Arial" w:eastAsiaTheme="minorHAnsi" w:hAnsi="Arial" w:cs="Arial"/>
        </w:rPr>
        <w:t>Oded</w:t>
      </w:r>
      <w:proofErr w:type="spellEnd"/>
      <w:r w:rsidRPr="000D1C99">
        <w:rPr>
          <w:rFonts w:ascii="Arial" w:eastAsiaTheme="minorHAnsi" w:hAnsi="Arial" w:cs="Arial"/>
        </w:rPr>
        <w:t xml:space="preserve"> by calling for a covenant renewal assembly in Jerusalem in the 15th year of his reign (2Ch 15:10). After this assembly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deposed his grandmother </w:t>
      </w:r>
      <w:proofErr w:type="spellStart"/>
      <w:r w:rsidRPr="000D1C99">
        <w:rPr>
          <w:rFonts w:ascii="Arial" w:eastAsiaTheme="minorHAnsi" w:hAnsi="Arial" w:cs="Arial"/>
        </w:rPr>
        <w:t>Maacah</w:t>
      </w:r>
      <w:proofErr w:type="spellEnd"/>
      <w:r w:rsidRPr="000D1C99">
        <w:rPr>
          <w:rFonts w:ascii="Arial" w:eastAsiaTheme="minorHAnsi" w:hAnsi="Arial" w:cs="Arial"/>
        </w:rPr>
        <w:t xml:space="preserve"> because of her idolatry (2Ch 15:16).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D1C99" w:rsidRPr="000D1C99">
        <w:rPr>
          <w:rFonts w:ascii="Arial" w:eastAsiaTheme="minorHAnsi" w:hAnsi="Arial" w:cs="Arial"/>
          <w:i/>
        </w:rPr>
        <w:t>made</w:t>
      </w:r>
      <w:proofErr w:type="gramEnd"/>
      <w:r w:rsidR="000D1C99" w:rsidRPr="000D1C99">
        <w:rPr>
          <w:rFonts w:ascii="Arial" w:eastAsiaTheme="minorHAnsi" w:hAnsi="Arial" w:cs="Arial"/>
          <w:i/>
        </w:rPr>
        <w:t xml:space="preserve"> a repulsive </w:t>
      </w:r>
      <w:proofErr w:type="spellStart"/>
      <w:r w:rsidR="000D1C99" w:rsidRPr="000D1C99">
        <w:rPr>
          <w:rFonts w:ascii="Arial" w:eastAsiaTheme="minorHAnsi" w:hAnsi="Arial" w:cs="Arial"/>
          <w:i/>
        </w:rPr>
        <w:t>Asherah</w:t>
      </w:r>
      <w:proofErr w:type="spellEnd"/>
      <w:r w:rsidR="000D1C99" w:rsidRPr="000D1C99">
        <w:rPr>
          <w:rFonts w:ascii="Arial" w:eastAsiaTheme="minorHAnsi" w:hAnsi="Arial" w:cs="Arial"/>
          <w:i/>
        </w:rPr>
        <w:t xml:space="preserve"> pole.</w:t>
      </w:r>
      <w:r w:rsidR="000D1C99" w:rsidRPr="000D1C99">
        <w:rPr>
          <w:rFonts w:ascii="Arial" w:eastAsiaTheme="minorHAnsi" w:hAnsi="Arial" w:cs="Arial"/>
        </w:rPr>
        <w:t xml:space="preserve"> See note on 14:15. It appears that </w:t>
      </w:r>
      <w:proofErr w:type="spellStart"/>
      <w:r w:rsidR="000D1C99" w:rsidRPr="000D1C99">
        <w:rPr>
          <w:rFonts w:ascii="Arial" w:eastAsiaTheme="minorHAnsi" w:hAnsi="Arial" w:cs="Arial"/>
        </w:rPr>
        <w:t>Maacah’s</w:t>
      </w:r>
      <w:proofErr w:type="spellEnd"/>
      <w:r w:rsidR="000D1C99" w:rsidRPr="000D1C99">
        <w:rPr>
          <w:rFonts w:ascii="Arial" w:eastAsiaTheme="minorHAnsi" w:hAnsi="Arial" w:cs="Arial"/>
        </w:rPr>
        <w:t xml:space="preserve"> action was a deliberate attempt to counter </w:t>
      </w:r>
      <w:proofErr w:type="spellStart"/>
      <w:r w:rsidR="000D1C99" w:rsidRPr="000D1C99">
        <w:rPr>
          <w:rFonts w:ascii="Arial" w:eastAsiaTheme="minorHAnsi" w:hAnsi="Arial" w:cs="Arial"/>
        </w:rPr>
        <w:t>Asa’s</w:t>
      </w:r>
      <w:proofErr w:type="spellEnd"/>
      <w:r w:rsidR="000D1C99" w:rsidRPr="000D1C99">
        <w:rPr>
          <w:rFonts w:ascii="Arial" w:eastAsiaTheme="minorHAnsi" w:hAnsi="Arial" w:cs="Arial"/>
        </w:rPr>
        <w:t xml:space="preserve"> reform.</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15:14</w:t>
      </w:r>
      <w:r w:rsidRPr="000D1C99">
        <w:rPr>
          <w:rFonts w:ascii="Arial" w:eastAsiaTheme="minorHAnsi" w:hAnsi="Arial" w:cs="Arial"/>
        </w:rPr>
        <w:t xml:space="preserve">    </w:t>
      </w:r>
      <w:r w:rsidRPr="000D1C99">
        <w:rPr>
          <w:rFonts w:ascii="Arial" w:eastAsiaTheme="minorHAnsi" w:hAnsi="Arial" w:cs="Arial"/>
          <w:i/>
        </w:rPr>
        <w:t>did not remove the high places.</w:t>
      </w:r>
      <w:r w:rsidRPr="000D1C99">
        <w:rPr>
          <w:rFonts w:ascii="Arial" w:eastAsiaTheme="minorHAnsi" w:hAnsi="Arial" w:cs="Arial"/>
        </w:rPr>
        <w:t xml:space="preserve"> The reference here and in 2Ch 15:17 is to those high places where the Lord was worshiped (for the question of legitimacy of worship of the Lord at high places see note on 3:2). When 2Ch 14:3 indicates that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removed the high places, it is to be taken as a reference to the high places that were centers of pagan Canaanite worship (see 2Ch 17:6; 20:33 for the same distinction). This same statement of qualified approval that is made of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is made of five other kings of Judah prior to the time of Hezekiah (Jehoshaphat, 22:43; </w:t>
      </w:r>
      <w:proofErr w:type="spellStart"/>
      <w:r w:rsidRPr="000D1C99">
        <w:rPr>
          <w:rFonts w:ascii="Arial" w:eastAsiaTheme="minorHAnsi" w:hAnsi="Arial" w:cs="Arial"/>
        </w:rPr>
        <w:t>Joash</w:t>
      </w:r>
      <w:proofErr w:type="spellEnd"/>
      <w:r w:rsidRPr="000D1C99">
        <w:rPr>
          <w:rFonts w:ascii="Arial" w:eastAsiaTheme="minorHAnsi" w:hAnsi="Arial" w:cs="Arial"/>
        </w:rPr>
        <w:t xml:space="preserve">, 2Ki 12:3; </w:t>
      </w:r>
      <w:proofErr w:type="spellStart"/>
      <w:r w:rsidRPr="000D1C99">
        <w:rPr>
          <w:rFonts w:ascii="Arial" w:eastAsiaTheme="minorHAnsi" w:hAnsi="Arial" w:cs="Arial"/>
        </w:rPr>
        <w:t>Amaziah</w:t>
      </w:r>
      <w:proofErr w:type="spellEnd"/>
      <w:r w:rsidRPr="000D1C99">
        <w:rPr>
          <w:rFonts w:ascii="Arial" w:eastAsiaTheme="minorHAnsi" w:hAnsi="Arial" w:cs="Arial"/>
        </w:rPr>
        <w:t xml:space="preserve">, 2Ki 14:4; </w:t>
      </w:r>
      <w:proofErr w:type="spellStart"/>
      <w:r w:rsidRPr="000D1C99">
        <w:rPr>
          <w:rFonts w:ascii="Arial" w:eastAsiaTheme="minorHAnsi" w:hAnsi="Arial" w:cs="Arial"/>
        </w:rPr>
        <w:t>Azariah</w:t>
      </w:r>
      <w:proofErr w:type="spellEnd"/>
      <w:r w:rsidRPr="000D1C99">
        <w:rPr>
          <w:rFonts w:ascii="Arial" w:eastAsiaTheme="minorHAnsi" w:hAnsi="Arial" w:cs="Arial"/>
        </w:rPr>
        <w:t xml:space="preserve">, 2Ki 15:4; </w:t>
      </w:r>
      <w:proofErr w:type="spellStart"/>
      <w:r w:rsidRPr="000D1C99">
        <w:rPr>
          <w:rFonts w:ascii="Arial" w:eastAsiaTheme="minorHAnsi" w:hAnsi="Arial" w:cs="Arial"/>
        </w:rPr>
        <w:t>Jotham</w:t>
      </w:r>
      <w:proofErr w:type="spellEnd"/>
      <w:r w:rsidRPr="000D1C99">
        <w:rPr>
          <w:rFonts w:ascii="Arial" w:eastAsiaTheme="minorHAnsi" w:hAnsi="Arial" w:cs="Arial"/>
        </w:rPr>
        <w:t xml:space="preserve">, 2Ki 15:35).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D1C99" w:rsidRPr="000D1C99">
        <w:rPr>
          <w:rFonts w:ascii="Arial" w:eastAsiaTheme="minorHAnsi" w:hAnsi="Arial" w:cs="Arial"/>
          <w:i/>
        </w:rPr>
        <w:t>fully</w:t>
      </w:r>
      <w:proofErr w:type="gramEnd"/>
      <w:r w:rsidR="000D1C99" w:rsidRPr="000D1C99">
        <w:rPr>
          <w:rFonts w:ascii="Arial" w:eastAsiaTheme="minorHAnsi" w:hAnsi="Arial" w:cs="Arial"/>
          <w:i/>
        </w:rPr>
        <w:t xml:space="preserve"> committed to the </w:t>
      </w:r>
      <w:r w:rsidR="000D1C99" w:rsidRPr="000D1C99">
        <w:rPr>
          <w:rFonts w:ascii="Arial" w:eastAsiaTheme="minorHAnsi" w:hAnsi="Arial" w:cs="Arial"/>
          <w:i/>
          <w:smallCaps/>
        </w:rPr>
        <w:t>Lord</w:t>
      </w:r>
      <w:r w:rsidR="000D1C99" w:rsidRPr="000D1C99">
        <w:rPr>
          <w:rFonts w:ascii="Arial" w:eastAsiaTheme="minorHAnsi" w:hAnsi="Arial" w:cs="Arial"/>
        </w:rPr>
        <w:t>. See note on v. 3.</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15:15</w:t>
      </w:r>
      <w:r w:rsidRPr="000D1C99">
        <w:rPr>
          <w:rFonts w:ascii="Arial" w:eastAsiaTheme="minorHAnsi" w:hAnsi="Arial" w:cs="Arial"/>
        </w:rPr>
        <w:t xml:space="preserve">    </w:t>
      </w:r>
      <w:r w:rsidRPr="000D1C99">
        <w:rPr>
          <w:rFonts w:ascii="Arial" w:eastAsiaTheme="minorHAnsi" w:hAnsi="Arial" w:cs="Arial"/>
          <w:i/>
        </w:rPr>
        <w:t>silver and gold and the articles.</w:t>
      </w:r>
      <w:proofErr w:type="gramEnd"/>
      <w:r w:rsidRPr="000D1C99">
        <w:rPr>
          <w:rFonts w:ascii="Arial" w:eastAsiaTheme="minorHAnsi" w:hAnsi="Arial" w:cs="Arial"/>
        </w:rPr>
        <w:t xml:space="preserve"> Most likely consisting of war booty that </w:t>
      </w:r>
      <w:proofErr w:type="spellStart"/>
      <w:r w:rsidRPr="000D1C99">
        <w:rPr>
          <w:rFonts w:ascii="Arial" w:eastAsiaTheme="minorHAnsi" w:hAnsi="Arial" w:cs="Arial"/>
        </w:rPr>
        <w:t>Abijah</w:t>
      </w:r>
      <w:proofErr w:type="spellEnd"/>
      <w:r w:rsidRPr="000D1C99">
        <w:rPr>
          <w:rFonts w:ascii="Arial" w:eastAsiaTheme="minorHAnsi" w:hAnsi="Arial" w:cs="Arial"/>
        </w:rPr>
        <w:t xml:space="preserve"> had taken from Jeroboam (2Ch 13) and that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acquired from </w:t>
      </w:r>
      <w:proofErr w:type="spellStart"/>
      <w:r w:rsidRPr="000D1C99">
        <w:rPr>
          <w:rFonts w:ascii="Arial" w:eastAsiaTheme="minorHAnsi" w:hAnsi="Arial" w:cs="Arial"/>
        </w:rPr>
        <w:t>Zerah</w:t>
      </w:r>
      <w:proofErr w:type="spellEnd"/>
      <w:r w:rsidRPr="000D1C99">
        <w:rPr>
          <w:rFonts w:ascii="Arial" w:eastAsiaTheme="minorHAnsi" w:hAnsi="Arial" w:cs="Arial"/>
        </w:rPr>
        <w:t xml:space="preserve"> the Cushite (2Ch 14:8–15).</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rPr>
        <w:t>15:16</w:t>
      </w:r>
      <w:r w:rsidRPr="000D1C99">
        <w:rPr>
          <w:rFonts w:ascii="Arial" w:eastAsiaTheme="minorHAnsi" w:hAnsi="Arial" w:cs="Arial"/>
        </w:rPr>
        <w:t xml:space="preserve">    </w:t>
      </w:r>
      <w:r w:rsidRPr="000D1C99">
        <w:rPr>
          <w:rFonts w:ascii="Arial" w:eastAsiaTheme="minorHAnsi" w:hAnsi="Arial" w:cs="Arial"/>
          <w:i/>
        </w:rPr>
        <w:t xml:space="preserve">war between </w:t>
      </w:r>
      <w:proofErr w:type="spellStart"/>
      <w:r w:rsidRPr="000D1C99">
        <w:rPr>
          <w:rFonts w:ascii="Arial" w:eastAsiaTheme="minorHAnsi" w:hAnsi="Arial" w:cs="Arial"/>
          <w:i/>
        </w:rPr>
        <w:t>Asa</w:t>
      </w:r>
      <w:proofErr w:type="spellEnd"/>
      <w:r w:rsidRPr="000D1C99">
        <w:rPr>
          <w:rFonts w:ascii="Arial" w:eastAsiaTheme="minorHAnsi" w:hAnsi="Arial" w:cs="Arial"/>
          <w:i/>
        </w:rPr>
        <w:t xml:space="preserve"> and </w:t>
      </w:r>
      <w:proofErr w:type="spellStart"/>
      <w:r w:rsidRPr="000D1C99">
        <w:rPr>
          <w:rFonts w:ascii="Arial" w:eastAsiaTheme="minorHAnsi" w:hAnsi="Arial" w:cs="Arial"/>
          <w:i/>
        </w:rPr>
        <w:t>Baasha</w:t>
      </w:r>
      <w:proofErr w:type="spellEnd"/>
      <w:r w:rsidRPr="000D1C99">
        <w:rPr>
          <w:rFonts w:ascii="Arial" w:eastAsiaTheme="minorHAnsi" w:hAnsi="Arial" w:cs="Arial"/>
          <w:i/>
        </w:rPr>
        <w:t xml:space="preserve"> … throughout their reigns.</w:t>
      </w:r>
      <w:r w:rsidRPr="000D1C99">
        <w:rPr>
          <w:rFonts w:ascii="Arial" w:eastAsiaTheme="minorHAnsi" w:hAnsi="Arial" w:cs="Arial"/>
        </w:rPr>
        <w:t xml:space="preserve"> A reference to the chronic hostile relations that had existed ever since the division of the kingdom, rather than to full-scale combat (see notes on v. 7; 12:24; see also 2Ch 15:19).</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15:17</w:t>
      </w:r>
      <w:r w:rsidRPr="000D1C99">
        <w:rPr>
          <w:rFonts w:ascii="Arial" w:eastAsiaTheme="minorHAnsi" w:hAnsi="Arial" w:cs="Arial"/>
        </w:rPr>
        <w:t xml:space="preserve">    </w:t>
      </w:r>
      <w:r w:rsidRPr="000D1C99">
        <w:rPr>
          <w:rFonts w:ascii="Arial" w:eastAsiaTheme="minorHAnsi" w:hAnsi="Arial" w:cs="Arial"/>
          <w:i/>
        </w:rPr>
        <w:t>fortified Ramah.</w:t>
      </w:r>
      <w:r w:rsidRPr="000D1C99">
        <w:rPr>
          <w:rFonts w:ascii="Arial" w:eastAsiaTheme="minorHAnsi" w:hAnsi="Arial" w:cs="Arial"/>
        </w:rPr>
        <w:t xml:space="preserve"> </w:t>
      </w:r>
      <w:proofErr w:type="spellStart"/>
      <w:r w:rsidRPr="000D1C99">
        <w:rPr>
          <w:rFonts w:ascii="Arial" w:eastAsiaTheme="minorHAnsi" w:hAnsi="Arial" w:cs="Arial"/>
        </w:rPr>
        <w:t>Baasha</w:t>
      </w:r>
      <w:proofErr w:type="spellEnd"/>
      <w:r w:rsidRPr="000D1C99">
        <w:rPr>
          <w:rFonts w:ascii="Arial" w:eastAsiaTheme="minorHAnsi" w:hAnsi="Arial" w:cs="Arial"/>
        </w:rPr>
        <w:t xml:space="preserve"> had recaptured the territory previously taken from Jeroboam by </w:t>
      </w:r>
      <w:proofErr w:type="spellStart"/>
      <w:r w:rsidRPr="000D1C99">
        <w:rPr>
          <w:rFonts w:ascii="Arial" w:eastAsiaTheme="minorHAnsi" w:hAnsi="Arial" w:cs="Arial"/>
        </w:rPr>
        <w:t>Abijah</w:t>
      </w:r>
      <w:proofErr w:type="spellEnd"/>
      <w:r w:rsidRPr="000D1C99">
        <w:rPr>
          <w:rFonts w:ascii="Arial" w:eastAsiaTheme="minorHAnsi" w:hAnsi="Arial" w:cs="Arial"/>
        </w:rPr>
        <w:t xml:space="preserve"> (see note on v. 7; see also 2Ch 13:19) since Ramah was located south of Bethel and only about five miles north of Jerusalem.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D1C99" w:rsidRPr="000D1C99">
        <w:rPr>
          <w:rFonts w:ascii="Arial" w:eastAsiaTheme="minorHAnsi" w:hAnsi="Arial" w:cs="Arial"/>
          <w:i/>
        </w:rPr>
        <w:t>prevent</w:t>
      </w:r>
      <w:proofErr w:type="gramEnd"/>
      <w:r w:rsidR="000D1C99" w:rsidRPr="000D1C99">
        <w:rPr>
          <w:rFonts w:ascii="Arial" w:eastAsiaTheme="minorHAnsi" w:hAnsi="Arial" w:cs="Arial"/>
          <w:i/>
        </w:rPr>
        <w:t xml:space="preserve"> anyone from leaving or entering the territory of </w:t>
      </w:r>
      <w:proofErr w:type="spellStart"/>
      <w:r w:rsidR="000D1C99" w:rsidRPr="000D1C99">
        <w:rPr>
          <w:rFonts w:ascii="Arial" w:eastAsiaTheme="minorHAnsi" w:hAnsi="Arial" w:cs="Arial"/>
          <w:i/>
        </w:rPr>
        <w:t>Asa</w:t>
      </w:r>
      <w:proofErr w:type="spellEnd"/>
      <w:r w:rsidR="000D1C99" w:rsidRPr="000D1C99">
        <w:rPr>
          <w:rFonts w:ascii="Arial" w:eastAsiaTheme="minorHAnsi" w:hAnsi="Arial" w:cs="Arial"/>
          <w:i/>
        </w:rPr>
        <w:t>.</w:t>
      </w:r>
      <w:r w:rsidR="000D1C99" w:rsidRPr="000D1C99">
        <w:rPr>
          <w:rFonts w:ascii="Arial" w:eastAsiaTheme="minorHAnsi" w:hAnsi="Arial" w:cs="Arial"/>
        </w:rPr>
        <w:t xml:space="preserve"> See 2Ch 15:9–10.</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15:18</w:t>
      </w:r>
      <w:r w:rsidRPr="000D1C99">
        <w:rPr>
          <w:rFonts w:ascii="Arial" w:eastAsiaTheme="minorHAnsi" w:hAnsi="Arial" w:cs="Arial"/>
        </w:rPr>
        <w:t xml:space="preserve">    </w:t>
      </w:r>
      <w:r w:rsidRPr="000D1C99">
        <w:rPr>
          <w:rFonts w:ascii="Arial" w:eastAsiaTheme="minorHAnsi" w:hAnsi="Arial" w:cs="Arial"/>
          <w:i/>
        </w:rPr>
        <w:t>silver and gold that was left.</w:t>
      </w:r>
      <w:r w:rsidRPr="000D1C99">
        <w:rPr>
          <w:rFonts w:ascii="Arial" w:eastAsiaTheme="minorHAnsi" w:hAnsi="Arial" w:cs="Arial"/>
        </w:rPr>
        <w:t xml:space="preserve"> That which remained after the plundering of Jerusalem by </w:t>
      </w:r>
      <w:proofErr w:type="spellStart"/>
      <w:r w:rsidRPr="000D1C99">
        <w:rPr>
          <w:rFonts w:ascii="Arial" w:eastAsiaTheme="minorHAnsi" w:hAnsi="Arial" w:cs="Arial"/>
        </w:rPr>
        <w:t>Shishak</w:t>
      </w:r>
      <w:proofErr w:type="spellEnd"/>
      <w:r w:rsidRPr="000D1C99">
        <w:rPr>
          <w:rFonts w:ascii="Arial" w:eastAsiaTheme="minorHAnsi" w:hAnsi="Arial" w:cs="Arial"/>
        </w:rPr>
        <w:t xml:space="preserve"> of Egypt (see 14:25).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proofErr w:type="gramStart"/>
      <w:r w:rsidR="000D1C99" w:rsidRPr="000D1C99">
        <w:rPr>
          <w:rFonts w:ascii="Arial" w:eastAsiaTheme="minorHAnsi" w:hAnsi="Arial" w:cs="Arial"/>
          <w:i/>
        </w:rPr>
        <w:t>Hezion</w:t>
      </w:r>
      <w:proofErr w:type="spellEnd"/>
      <w:r w:rsidR="000D1C99" w:rsidRPr="000D1C99">
        <w:rPr>
          <w:rFonts w:ascii="Arial" w:eastAsiaTheme="minorHAnsi" w:hAnsi="Arial" w:cs="Arial"/>
          <w:i/>
        </w:rPr>
        <w:t>.</w:t>
      </w:r>
      <w:proofErr w:type="gramEnd"/>
      <w:r w:rsidR="000D1C99" w:rsidRPr="000D1C99">
        <w:rPr>
          <w:rFonts w:ascii="Arial" w:eastAsiaTheme="minorHAnsi" w:hAnsi="Arial" w:cs="Arial"/>
        </w:rPr>
        <w:t xml:space="preserve"> It is not clear whether </w:t>
      </w:r>
      <w:proofErr w:type="spellStart"/>
      <w:r w:rsidR="000D1C99" w:rsidRPr="000D1C99">
        <w:rPr>
          <w:rFonts w:ascii="Arial" w:eastAsiaTheme="minorHAnsi" w:hAnsi="Arial" w:cs="Arial"/>
        </w:rPr>
        <w:t>Hezion</w:t>
      </w:r>
      <w:proofErr w:type="spellEnd"/>
      <w:r w:rsidR="000D1C99" w:rsidRPr="000D1C99">
        <w:rPr>
          <w:rFonts w:ascii="Arial" w:eastAsiaTheme="minorHAnsi" w:hAnsi="Arial" w:cs="Arial"/>
        </w:rPr>
        <w:t xml:space="preserve"> is to be identified with </w:t>
      </w:r>
      <w:proofErr w:type="spellStart"/>
      <w:r w:rsidR="000D1C99" w:rsidRPr="000D1C99">
        <w:rPr>
          <w:rFonts w:ascii="Arial" w:eastAsiaTheme="minorHAnsi" w:hAnsi="Arial" w:cs="Arial"/>
        </w:rPr>
        <w:t>Rezon</w:t>
      </w:r>
      <w:proofErr w:type="spellEnd"/>
      <w:r w:rsidR="000D1C99" w:rsidRPr="000D1C99">
        <w:rPr>
          <w:rFonts w:ascii="Arial" w:eastAsiaTheme="minorHAnsi" w:hAnsi="Arial" w:cs="Arial"/>
        </w:rPr>
        <w:t xml:space="preserve"> of Damascus (see 11:23–25) or regarded as the founder of a new dynasty.</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15:19</w:t>
      </w:r>
      <w:r w:rsidRPr="000D1C99">
        <w:rPr>
          <w:rFonts w:ascii="Arial" w:eastAsiaTheme="minorHAnsi" w:hAnsi="Arial" w:cs="Arial"/>
        </w:rPr>
        <w:t xml:space="preserve">    </w:t>
      </w:r>
      <w:r w:rsidRPr="000D1C99">
        <w:rPr>
          <w:rFonts w:ascii="Arial" w:eastAsiaTheme="minorHAnsi" w:hAnsi="Arial" w:cs="Arial"/>
          <w:i/>
        </w:rPr>
        <w:t>treaty … between my father and your father.</w:t>
      </w:r>
      <w:proofErr w:type="gramEnd"/>
      <w:r w:rsidRPr="000D1C99">
        <w:rPr>
          <w:rFonts w:ascii="Arial" w:eastAsiaTheme="minorHAnsi" w:hAnsi="Arial" w:cs="Arial"/>
        </w:rPr>
        <w:t xml:space="preserve"> </w:t>
      </w:r>
      <w:proofErr w:type="gramStart"/>
      <w:r w:rsidRPr="000D1C99">
        <w:rPr>
          <w:rFonts w:ascii="Arial" w:eastAsiaTheme="minorHAnsi" w:hAnsi="Arial" w:cs="Arial"/>
        </w:rPr>
        <w:t xml:space="preserve">A reference to a previously unmentioned treaty between </w:t>
      </w:r>
      <w:proofErr w:type="spellStart"/>
      <w:r w:rsidRPr="000D1C99">
        <w:rPr>
          <w:rFonts w:ascii="Arial" w:eastAsiaTheme="minorHAnsi" w:hAnsi="Arial" w:cs="Arial"/>
        </w:rPr>
        <w:t>Abijah</w:t>
      </w:r>
      <w:proofErr w:type="spellEnd"/>
      <w:r w:rsidRPr="000D1C99">
        <w:rPr>
          <w:rFonts w:ascii="Arial" w:eastAsiaTheme="minorHAnsi" w:hAnsi="Arial" w:cs="Arial"/>
        </w:rPr>
        <w:t xml:space="preserve"> and </w:t>
      </w:r>
      <w:proofErr w:type="spellStart"/>
      <w:r w:rsidRPr="000D1C99">
        <w:rPr>
          <w:rFonts w:ascii="Arial" w:eastAsiaTheme="minorHAnsi" w:hAnsi="Arial" w:cs="Arial"/>
        </w:rPr>
        <w:t>Tabrimmon</w:t>
      </w:r>
      <w:proofErr w:type="spellEnd"/>
      <w:r w:rsidRPr="000D1C99">
        <w:rPr>
          <w:rFonts w:ascii="Arial" w:eastAsiaTheme="minorHAnsi" w:hAnsi="Arial" w:cs="Arial"/>
        </w:rPr>
        <w:t xml:space="preserve"> of Aram.</w:t>
      </w:r>
      <w:proofErr w:type="gramEnd"/>
      <w:r w:rsidRPr="000D1C99">
        <w:rPr>
          <w:rFonts w:ascii="Arial" w:eastAsiaTheme="minorHAnsi" w:hAnsi="Arial" w:cs="Arial"/>
        </w:rPr>
        <w:t xml:space="preserve"> When </w:t>
      </w:r>
      <w:proofErr w:type="spellStart"/>
      <w:r w:rsidRPr="000D1C99">
        <w:rPr>
          <w:rFonts w:ascii="Arial" w:eastAsiaTheme="minorHAnsi" w:hAnsi="Arial" w:cs="Arial"/>
        </w:rPr>
        <w:t>Tabrimmon</w:t>
      </w:r>
      <w:proofErr w:type="spellEnd"/>
      <w:r w:rsidRPr="000D1C99">
        <w:rPr>
          <w:rFonts w:ascii="Arial" w:eastAsiaTheme="minorHAnsi" w:hAnsi="Arial" w:cs="Arial"/>
        </w:rPr>
        <w:t xml:space="preserve"> died, </w:t>
      </w:r>
      <w:proofErr w:type="spellStart"/>
      <w:r w:rsidRPr="000D1C99">
        <w:rPr>
          <w:rFonts w:ascii="Arial" w:eastAsiaTheme="minorHAnsi" w:hAnsi="Arial" w:cs="Arial"/>
        </w:rPr>
        <w:lastRenderedPageBreak/>
        <w:t>Baasha</w:t>
      </w:r>
      <w:proofErr w:type="spellEnd"/>
      <w:r w:rsidRPr="000D1C99">
        <w:rPr>
          <w:rFonts w:ascii="Arial" w:eastAsiaTheme="minorHAnsi" w:hAnsi="Arial" w:cs="Arial"/>
        </w:rPr>
        <w:t xml:space="preserve"> succeeded in establishing a treaty with his successor Ben-</w:t>
      </w:r>
      <w:proofErr w:type="spellStart"/>
      <w:r w:rsidRPr="000D1C99">
        <w:rPr>
          <w:rFonts w:ascii="Arial" w:eastAsiaTheme="minorHAnsi" w:hAnsi="Arial" w:cs="Arial"/>
        </w:rPr>
        <w:t>Hadad</w:t>
      </w:r>
      <w:proofErr w:type="spellEnd"/>
      <w:r w:rsidRPr="000D1C99">
        <w:rPr>
          <w:rFonts w:ascii="Arial" w:eastAsiaTheme="minorHAnsi" w:hAnsi="Arial" w:cs="Arial"/>
        </w:rPr>
        <w:t xml:space="preserve">.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saw no hope for success against </w:t>
      </w:r>
      <w:proofErr w:type="spellStart"/>
      <w:r w:rsidRPr="000D1C99">
        <w:rPr>
          <w:rFonts w:ascii="Arial" w:eastAsiaTheme="minorHAnsi" w:hAnsi="Arial" w:cs="Arial"/>
        </w:rPr>
        <w:t>Baasha</w:t>
      </w:r>
      <w:proofErr w:type="spellEnd"/>
      <w:r w:rsidRPr="000D1C99">
        <w:rPr>
          <w:rFonts w:ascii="Arial" w:eastAsiaTheme="minorHAnsi" w:hAnsi="Arial" w:cs="Arial"/>
        </w:rPr>
        <w:t xml:space="preserve"> without the assistance provided by a renewal of the old treaty with Aram. Although his plan seemed to be successful, it was condemned by </w:t>
      </w:r>
      <w:proofErr w:type="spellStart"/>
      <w:r w:rsidRPr="000D1C99">
        <w:rPr>
          <w:rFonts w:ascii="Arial" w:eastAsiaTheme="minorHAnsi" w:hAnsi="Arial" w:cs="Arial"/>
        </w:rPr>
        <w:t>Hanani</w:t>
      </w:r>
      <w:proofErr w:type="spellEnd"/>
      <w:r w:rsidRPr="000D1C99">
        <w:rPr>
          <w:rFonts w:ascii="Arial" w:eastAsiaTheme="minorHAnsi" w:hAnsi="Arial" w:cs="Arial"/>
        </w:rPr>
        <w:t xml:space="preserve"> the prophet as a foolish act and a denial of reliance on the Lord (see 2Ch 16:7–10). The true theocratic king was never to fear his enemies but to trust in the God of the covenant for security and protection (see note on 1Sa 17:11). Ahaz was later to follow </w:t>
      </w:r>
      <w:proofErr w:type="spellStart"/>
      <w:r w:rsidRPr="000D1C99">
        <w:rPr>
          <w:rFonts w:ascii="Arial" w:eastAsiaTheme="minorHAnsi" w:hAnsi="Arial" w:cs="Arial"/>
        </w:rPr>
        <w:t>Asa’s</w:t>
      </w:r>
      <w:proofErr w:type="spellEnd"/>
      <w:r w:rsidRPr="000D1C99">
        <w:rPr>
          <w:rFonts w:ascii="Arial" w:eastAsiaTheme="minorHAnsi" w:hAnsi="Arial" w:cs="Arial"/>
        </w:rPr>
        <w:t xml:space="preserve"> bad example and seek Assyria’s help when he was attacked by Israel and Aram (see 2Ki 16:5–9; Isa 7).</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15:20</w:t>
      </w:r>
      <w:r w:rsidRPr="000D1C99">
        <w:rPr>
          <w:rFonts w:ascii="Arial" w:eastAsiaTheme="minorHAnsi" w:hAnsi="Arial" w:cs="Arial"/>
        </w:rPr>
        <w:t xml:space="preserve">    </w:t>
      </w:r>
      <w:r w:rsidRPr="000D1C99">
        <w:rPr>
          <w:rFonts w:ascii="Arial" w:eastAsiaTheme="minorHAnsi" w:hAnsi="Arial" w:cs="Arial"/>
          <w:i/>
        </w:rPr>
        <w:t>Naphtali.</w:t>
      </w:r>
      <w:proofErr w:type="gramEnd"/>
      <w:r w:rsidRPr="000D1C99">
        <w:rPr>
          <w:rFonts w:ascii="Arial" w:eastAsiaTheme="minorHAnsi" w:hAnsi="Arial" w:cs="Arial"/>
        </w:rPr>
        <w:t xml:space="preserve"> The cities that Ben-</w:t>
      </w:r>
      <w:proofErr w:type="spellStart"/>
      <w:r w:rsidRPr="000D1C99">
        <w:rPr>
          <w:rFonts w:ascii="Arial" w:eastAsiaTheme="minorHAnsi" w:hAnsi="Arial" w:cs="Arial"/>
        </w:rPr>
        <w:t>Hadad</w:t>
      </w:r>
      <w:proofErr w:type="spellEnd"/>
      <w:r w:rsidRPr="000D1C99">
        <w:rPr>
          <w:rFonts w:ascii="Arial" w:eastAsiaTheme="minorHAnsi" w:hAnsi="Arial" w:cs="Arial"/>
        </w:rPr>
        <w:t xml:space="preserve"> conquered in Naphtali were of particular importance because the major trade routes from Damascus going west to </w:t>
      </w:r>
      <w:proofErr w:type="spellStart"/>
      <w:r w:rsidRPr="000D1C99">
        <w:rPr>
          <w:rFonts w:ascii="Arial" w:eastAsiaTheme="minorHAnsi" w:hAnsi="Arial" w:cs="Arial"/>
        </w:rPr>
        <w:t>Tyre</w:t>
      </w:r>
      <w:proofErr w:type="spellEnd"/>
      <w:r w:rsidRPr="000D1C99">
        <w:rPr>
          <w:rFonts w:ascii="Arial" w:eastAsiaTheme="minorHAnsi" w:hAnsi="Arial" w:cs="Arial"/>
        </w:rPr>
        <w:t xml:space="preserve"> and southwest through the plain of </w:t>
      </w:r>
      <w:proofErr w:type="spellStart"/>
      <w:r w:rsidRPr="000D1C99">
        <w:rPr>
          <w:rFonts w:ascii="Arial" w:eastAsiaTheme="minorHAnsi" w:hAnsi="Arial" w:cs="Arial"/>
        </w:rPr>
        <w:t>Jezreel</w:t>
      </w:r>
      <w:proofErr w:type="spellEnd"/>
      <w:r w:rsidRPr="000D1C99">
        <w:rPr>
          <w:rFonts w:ascii="Arial" w:eastAsiaTheme="minorHAnsi" w:hAnsi="Arial" w:cs="Arial"/>
        </w:rPr>
        <w:t xml:space="preserve"> to the coastal plain and Egypt </w:t>
      </w:r>
      <w:proofErr w:type="spellStart"/>
      <w:r w:rsidRPr="000D1C99">
        <w:rPr>
          <w:rFonts w:ascii="Arial" w:eastAsiaTheme="minorHAnsi" w:hAnsi="Arial" w:cs="Arial"/>
        </w:rPr>
        <w:t>transversed</w:t>
      </w:r>
      <w:proofErr w:type="spellEnd"/>
      <w:r w:rsidRPr="000D1C99">
        <w:rPr>
          <w:rFonts w:ascii="Arial" w:eastAsiaTheme="minorHAnsi" w:hAnsi="Arial" w:cs="Arial"/>
        </w:rPr>
        <w:t xml:space="preserve"> this area. This same territory was later seized by the Assyrian ruler </w:t>
      </w:r>
      <w:proofErr w:type="spellStart"/>
      <w:r w:rsidRPr="000D1C99">
        <w:rPr>
          <w:rFonts w:ascii="Arial" w:eastAsiaTheme="minorHAnsi" w:hAnsi="Arial" w:cs="Arial"/>
        </w:rPr>
        <w:t>Tiglath-Pileser</w:t>
      </w:r>
      <w:proofErr w:type="spellEnd"/>
      <w:r w:rsidRPr="000D1C99">
        <w:rPr>
          <w:rFonts w:ascii="Arial" w:eastAsiaTheme="minorHAnsi" w:hAnsi="Arial" w:cs="Arial"/>
        </w:rPr>
        <w:t xml:space="preserve"> III (2Ki 15:29).</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15:21</w:t>
      </w:r>
      <w:r w:rsidRPr="000D1C99">
        <w:rPr>
          <w:rFonts w:ascii="Arial" w:eastAsiaTheme="minorHAnsi" w:hAnsi="Arial" w:cs="Arial"/>
        </w:rPr>
        <w:t xml:space="preserve">    </w:t>
      </w:r>
      <w:r w:rsidRPr="000D1C99">
        <w:rPr>
          <w:rFonts w:ascii="Arial" w:eastAsiaTheme="minorHAnsi" w:hAnsi="Arial" w:cs="Arial"/>
          <w:i/>
        </w:rPr>
        <w:t>Tirzah.</w:t>
      </w:r>
      <w:proofErr w:type="gramEnd"/>
      <w:r w:rsidRPr="000D1C99">
        <w:rPr>
          <w:rFonts w:ascii="Arial" w:eastAsiaTheme="minorHAnsi" w:hAnsi="Arial" w:cs="Arial"/>
        </w:rPr>
        <w:t xml:space="preserve"> See note on 14:17.</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15:22</w:t>
      </w:r>
      <w:r w:rsidRPr="000D1C99">
        <w:rPr>
          <w:rFonts w:ascii="Arial" w:eastAsiaTheme="minorHAnsi" w:hAnsi="Arial" w:cs="Arial"/>
        </w:rPr>
        <w:t xml:space="preserve">    </w:t>
      </w:r>
      <w:r w:rsidRPr="000D1C99">
        <w:rPr>
          <w:rFonts w:ascii="Arial" w:eastAsiaTheme="minorHAnsi" w:hAnsi="Arial" w:cs="Arial"/>
          <w:i/>
        </w:rPr>
        <w:t>order to all Judah.</w:t>
      </w:r>
      <w:r w:rsidRPr="000D1C99">
        <w:rPr>
          <w:rFonts w:ascii="Arial" w:eastAsiaTheme="minorHAnsi" w:hAnsi="Arial" w:cs="Arial"/>
        </w:rPr>
        <w:t xml:space="preserve"> </w:t>
      </w:r>
      <w:proofErr w:type="spellStart"/>
      <w:r w:rsidRPr="000D1C99">
        <w:rPr>
          <w:rFonts w:ascii="Arial" w:eastAsiaTheme="minorHAnsi" w:hAnsi="Arial" w:cs="Arial"/>
        </w:rPr>
        <w:t>Asa’s</w:t>
      </w:r>
      <w:proofErr w:type="spellEnd"/>
      <w:r w:rsidRPr="000D1C99">
        <w:rPr>
          <w:rFonts w:ascii="Arial" w:eastAsiaTheme="minorHAnsi" w:hAnsi="Arial" w:cs="Arial"/>
        </w:rPr>
        <w:t xml:space="preserve"> action is reminiscent of the labor force conscripted by Solomon (5:13–14; 11:28).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r w:rsidR="000D1C99" w:rsidRPr="000D1C99">
        <w:rPr>
          <w:rFonts w:ascii="Arial" w:eastAsiaTheme="minorHAnsi" w:hAnsi="Arial" w:cs="Arial"/>
          <w:i/>
        </w:rPr>
        <w:t>Geba</w:t>
      </w:r>
      <w:proofErr w:type="spellEnd"/>
      <w:r w:rsidR="000D1C99" w:rsidRPr="000D1C99">
        <w:rPr>
          <w:rFonts w:ascii="Arial" w:eastAsiaTheme="minorHAnsi" w:hAnsi="Arial" w:cs="Arial"/>
          <w:i/>
        </w:rPr>
        <w:t xml:space="preserve"> … </w:t>
      </w:r>
      <w:proofErr w:type="spellStart"/>
      <w:r w:rsidR="000D1C99" w:rsidRPr="000D1C99">
        <w:rPr>
          <w:rFonts w:ascii="Arial" w:eastAsiaTheme="minorHAnsi" w:hAnsi="Arial" w:cs="Arial"/>
          <w:i/>
        </w:rPr>
        <w:t>Mizpah</w:t>
      </w:r>
      <w:proofErr w:type="spellEnd"/>
      <w:r w:rsidR="000D1C99" w:rsidRPr="000D1C99">
        <w:rPr>
          <w:rFonts w:ascii="Arial" w:eastAsiaTheme="minorHAnsi" w:hAnsi="Arial" w:cs="Arial"/>
          <w:i/>
        </w:rPr>
        <w:t>.</w:t>
      </w:r>
      <w:r w:rsidR="000D1C99" w:rsidRPr="000D1C99">
        <w:rPr>
          <w:rFonts w:ascii="Arial" w:eastAsiaTheme="minorHAnsi" w:hAnsi="Arial" w:cs="Arial"/>
        </w:rPr>
        <w:t xml:space="preserve"> </w:t>
      </w:r>
      <w:proofErr w:type="spellStart"/>
      <w:r w:rsidR="000D1C99" w:rsidRPr="000D1C99">
        <w:rPr>
          <w:rFonts w:ascii="Arial" w:eastAsiaTheme="minorHAnsi" w:hAnsi="Arial" w:cs="Arial"/>
        </w:rPr>
        <w:t>Asa</w:t>
      </w:r>
      <w:proofErr w:type="spellEnd"/>
      <w:r w:rsidR="000D1C99" w:rsidRPr="000D1C99">
        <w:rPr>
          <w:rFonts w:ascii="Arial" w:eastAsiaTheme="minorHAnsi" w:hAnsi="Arial" w:cs="Arial"/>
        </w:rPr>
        <w:t xml:space="preserve"> established two border fortresses to check </w:t>
      </w:r>
      <w:proofErr w:type="spellStart"/>
      <w:r w:rsidR="000D1C99" w:rsidRPr="000D1C99">
        <w:rPr>
          <w:rFonts w:ascii="Arial" w:eastAsiaTheme="minorHAnsi" w:hAnsi="Arial" w:cs="Arial"/>
        </w:rPr>
        <w:t>Baasha’s</w:t>
      </w:r>
      <w:proofErr w:type="spellEnd"/>
      <w:r w:rsidR="000D1C99" w:rsidRPr="000D1C99">
        <w:rPr>
          <w:rFonts w:ascii="Arial" w:eastAsiaTheme="minorHAnsi" w:hAnsi="Arial" w:cs="Arial"/>
        </w:rPr>
        <w:t xml:space="preserve"> desire to expand his territory southward. </w:t>
      </w:r>
      <w:proofErr w:type="spellStart"/>
      <w:r w:rsidR="000D1C99" w:rsidRPr="000D1C99">
        <w:rPr>
          <w:rFonts w:ascii="Arial" w:eastAsiaTheme="minorHAnsi" w:hAnsi="Arial" w:cs="Arial"/>
        </w:rPr>
        <w:t>Geba</w:t>
      </w:r>
      <w:proofErr w:type="spellEnd"/>
      <w:r w:rsidR="000D1C99" w:rsidRPr="000D1C99">
        <w:rPr>
          <w:rFonts w:ascii="Arial" w:eastAsiaTheme="minorHAnsi" w:hAnsi="Arial" w:cs="Arial"/>
        </w:rPr>
        <w:t xml:space="preserve"> was east of Ramah, and </w:t>
      </w:r>
      <w:proofErr w:type="spellStart"/>
      <w:r w:rsidR="000D1C99" w:rsidRPr="000D1C99">
        <w:rPr>
          <w:rFonts w:ascii="Arial" w:eastAsiaTheme="minorHAnsi" w:hAnsi="Arial" w:cs="Arial"/>
        </w:rPr>
        <w:t>Mizpah</w:t>
      </w:r>
      <w:proofErr w:type="spellEnd"/>
      <w:r w:rsidR="000D1C99" w:rsidRPr="000D1C99">
        <w:rPr>
          <w:rFonts w:ascii="Arial" w:eastAsiaTheme="minorHAnsi" w:hAnsi="Arial" w:cs="Arial"/>
        </w:rPr>
        <w:t xml:space="preserve"> was southwest of Ramah.</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proofErr w:type="gramStart"/>
      <w:r w:rsidRPr="000D1C99">
        <w:rPr>
          <w:rFonts w:ascii="Arial" w:eastAsiaTheme="minorHAnsi" w:hAnsi="Arial" w:cs="Arial"/>
          <w:b/>
        </w:rPr>
        <w:t>15:23</w:t>
      </w:r>
      <w:r w:rsidRPr="000D1C99">
        <w:rPr>
          <w:rFonts w:ascii="Arial" w:eastAsiaTheme="minorHAnsi" w:hAnsi="Arial" w:cs="Arial"/>
        </w:rPr>
        <w:t xml:space="preserve">    </w:t>
      </w:r>
      <w:r w:rsidRPr="000D1C99">
        <w:rPr>
          <w:rFonts w:ascii="Arial" w:eastAsiaTheme="minorHAnsi" w:hAnsi="Arial" w:cs="Arial"/>
          <w:i/>
        </w:rPr>
        <w:t xml:space="preserve">other events of </w:t>
      </w:r>
      <w:proofErr w:type="spellStart"/>
      <w:r w:rsidRPr="000D1C99">
        <w:rPr>
          <w:rFonts w:ascii="Arial" w:eastAsiaTheme="minorHAnsi" w:hAnsi="Arial" w:cs="Arial"/>
          <w:i/>
        </w:rPr>
        <w:t>Asa’s</w:t>
      </w:r>
      <w:proofErr w:type="spellEnd"/>
      <w:r w:rsidRPr="000D1C99">
        <w:rPr>
          <w:rFonts w:ascii="Arial" w:eastAsiaTheme="minorHAnsi" w:hAnsi="Arial" w:cs="Arial"/>
          <w:i/>
        </w:rPr>
        <w:t xml:space="preserve"> reign.</w:t>
      </w:r>
      <w:proofErr w:type="gramEnd"/>
      <w:r w:rsidRPr="000D1C99">
        <w:rPr>
          <w:rFonts w:ascii="Arial" w:eastAsiaTheme="minorHAnsi" w:hAnsi="Arial" w:cs="Arial"/>
        </w:rPr>
        <w:t xml:space="preserve"> See 2Ch 14:2–16:14.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9D717C" w:rsidRDefault="009D717C" w:rsidP="000D1C9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000D1C99" w:rsidRPr="000D1C99">
        <w:rPr>
          <w:rFonts w:ascii="Arial" w:eastAsiaTheme="minorHAnsi" w:hAnsi="Arial" w:cs="Arial"/>
          <w:i/>
        </w:rPr>
        <w:t>annals</w:t>
      </w:r>
      <w:proofErr w:type="gramEnd"/>
      <w:r w:rsidR="000D1C99" w:rsidRPr="000D1C99">
        <w:rPr>
          <w:rFonts w:ascii="Arial" w:eastAsiaTheme="minorHAnsi" w:hAnsi="Arial" w:cs="Arial"/>
          <w:i/>
        </w:rPr>
        <w:t xml:space="preserve"> of the kings of Judah.</w:t>
      </w:r>
      <w:r w:rsidR="000D1C99" w:rsidRPr="000D1C99">
        <w:rPr>
          <w:rFonts w:ascii="Arial" w:eastAsiaTheme="minorHAnsi" w:hAnsi="Arial" w:cs="Arial"/>
        </w:rPr>
        <w:t xml:space="preserve"> See note on 14:29. </w:t>
      </w:r>
      <w:r>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0D1C99" w:rsidRPr="000D1C99">
        <w:rPr>
          <w:rFonts w:ascii="Arial" w:eastAsiaTheme="minorHAnsi" w:hAnsi="Arial" w:cs="Arial"/>
          <w:i/>
        </w:rPr>
        <w:t>feet</w:t>
      </w:r>
      <w:proofErr w:type="gramEnd"/>
      <w:r w:rsidR="000D1C99" w:rsidRPr="000D1C99">
        <w:rPr>
          <w:rFonts w:ascii="Arial" w:eastAsiaTheme="minorHAnsi" w:hAnsi="Arial" w:cs="Arial"/>
          <w:i/>
        </w:rPr>
        <w:t xml:space="preserve"> became diseased.</w:t>
      </w:r>
      <w:r w:rsidR="000D1C99" w:rsidRPr="000D1C99">
        <w:rPr>
          <w:rFonts w:ascii="Arial" w:eastAsiaTheme="minorHAnsi" w:hAnsi="Arial" w:cs="Arial"/>
        </w:rPr>
        <w:t xml:space="preserve"> </w:t>
      </w:r>
      <w:proofErr w:type="gramStart"/>
      <w:r w:rsidR="000D1C99" w:rsidRPr="000D1C99">
        <w:rPr>
          <w:rFonts w:ascii="Arial" w:eastAsiaTheme="minorHAnsi" w:hAnsi="Arial" w:cs="Arial"/>
        </w:rPr>
        <w:t>See 2Ch 16:12.</w:t>
      </w:r>
      <w:proofErr w:type="gramEnd"/>
      <w:r w:rsidRPr="009D717C">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9D717C" w:rsidRDefault="000D1C99" w:rsidP="000D1C99">
      <w:pPr>
        <w:autoSpaceDE w:val="0"/>
        <w:autoSpaceDN w:val="0"/>
        <w:adjustRightInd w:val="0"/>
        <w:rPr>
          <w:rFonts w:ascii="Arial" w:eastAsiaTheme="minorHAnsi" w:hAnsi="Arial" w:cs="Arial"/>
          <w:bCs/>
          <w:szCs w:val="28"/>
        </w:rPr>
      </w:pPr>
      <w:r w:rsidRPr="000D1C99">
        <w:rPr>
          <w:rFonts w:ascii="Arial" w:eastAsiaTheme="minorHAnsi" w:hAnsi="Arial" w:cs="Arial"/>
          <w:b/>
        </w:rPr>
        <w:t>15:24</w:t>
      </w:r>
      <w:r w:rsidRPr="000D1C99">
        <w:rPr>
          <w:rFonts w:ascii="Arial" w:eastAsiaTheme="minorHAnsi" w:hAnsi="Arial" w:cs="Arial"/>
        </w:rPr>
        <w:t xml:space="preserve">    </w:t>
      </w:r>
      <w:r w:rsidRPr="000D1C99">
        <w:rPr>
          <w:rFonts w:ascii="Arial" w:eastAsiaTheme="minorHAnsi" w:hAnsi="Arial" w:cs="Arial"/>
          <w:i/>
        </w:rPr>
        <w:t>rested with his fathers.</w:t>
      </w:r>
      <w:r w:rsidRPr="000D1C99">
        <w:rPr>
          <w:rFonts w:ascii="Arial" w:eastAsiaTheme="minorHAnsi" w:hAnsi="Arial" w:cs="Arial"/>
        </w:rPr>
        <w:t xml:space="preserve"> See note on 1:21. </w:t>
      </w:r>
      <w:r w:rsidR="009D717C">
        <w:rPr>
          <w:rFonts w:ascii="Arial" w:eastAsiaTheme="minorHAnsi" w:hAnsi="Arial" w:cs="Arial"/>
          <w:bCs/>
          <w:szCs w:val="28"/>
        </w:rPr>
        <w:t>(CSB)</w:t>
      </w:r>
    </w:p>
    <w:p w:rsidR="009D717C" w:rsidRDefault="009D717C" w:rsidP="000D1C99">
      <w:pPr>
        <w:autoSpaceDE w:val="0"/>
        <w:autoSpaceDN w:val="0"/>
        <w:adjustRightInd w:val="0"/>
        <w:rPr>
          <w:rFonts w:ascii="Arial" w:eastAsiaTheme="minorHAnsi" w:hAnsi="Arial" w:cs="Arial"/>
          <w:bCs/>
          <w:szCs w:val="28"/>
        </w:rPr>
      </w:pPr>
    </w:p>
    <w:p w:rsidR="000D1C99" w:rsidRPr="000D1C99" w:rsidRDefault="009D717C"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0D1C99" w:rsidRPr="000D1C99">
        <w:rPr>
          <w:rFonts w:ascii="Arial" w:eastAsiaTheme="minorHAnsi" w:hAnsi="Arial" w:cs="Arial"/>
          <w:i/>
        </w:rPr>
        <w:t>Jehoshaphat his son succeeded him.</w:t>
      </w:r>
      <w:r w:rsidR="000D1C99" w:rsidRPr="000D1C99">
        <w:rPr>
          <w:rFonts w:ascii="Arial" w:eastAsiaTheme="minorHAnsi" w:hAnsi="Arial" w:cs="Arial"/>
        </w:rPr>
        <w:t xml:space="preserve"> For the reign of Jehoshaphat see 22:41–50; 2Ch 17:1–21:1.</w:t>
      </w:r>
      <w:r w:rsidRPr="009D717C">
        <w:rPr>
          <w:rFonts w:ascii="Arial" w:eastAsiaTheme="minorHAnsi" w:hAnsi="Arial" w:cs="Arial"/>
          <w:bCs/>
          <w:szCs w:val="28"/>
        </w:rPr>
        <w:t xml:space="preserve"> </w:t>
      </w:r>
      <w:r>
        <w:rPr>
          <w:rFonts w:ascii="Arial" w:eastAsiaTheme="minorHAnsi" w:hAnsi="Arial" w:cs="Arial"/>
          <w:bCs/>
          <w:szCs w:val="28"/>
        </w:rPr>
        <w:t>(CSB)</w:t>
      </w:r>
    </w:p>
    <w:p w:rsidR="000D1C99" w:rsidRPr="000D1C99" w:rsidRDefault="000D1C99" w:rsidP="000D1C99">
      <w:pPr>
        <w:autoSpaceDE w:val="0"/>
        <w:autoSpaceDN w:val="0"/>
        <w:adjustRightInd w:val="0"/>
        <w:rPr>
          <w:rFonts w:ascii="Arial" w:eastAsiaTheme="minorHAnsi" w:hAnsi="Arial" w:cs="Arial"/>
        </w:rPr>
      </w:pPr>
    </w:p>
    <w:p w:rsidR="000D1C99" w:rsidRPr="000D1C99" w:rsidRDefault="000D1C99" w:rsidP="000D1C99">
      <w:pPr>
        <w:autoSpaceDE w:val="0"/>
        <w:autoSpaceDN w:val="0"/>
        <w:adjustRightInd w:val="0"/>
        <w:rPr>
          <w:rFonts w:ascii="Arial" w:eastAsiaTheme="minorHAnsi" w:hAnsi="Arial" w:cs="Arial"/>
          <w:b/>
        </w:rPr>
      </w:pPr>
      <w:proofErr w:type="spellStart"/>
      <w:r w:rsidRPr="000D1C99">
        <w:rPr>
          <w:rFonts w:ascii="Arial" w:eastAsiaTheme="minorHAnsi" w:hAnsi="Arial" w:cs="Arial"/>
          <w:b/>
          <w:i/>
          <w:sz w:val="28"/>
        </w:rPr>
        <w:t>Nadab</w:t>
      </w:r>
      <w:proofErr w:type="spellEnd"/>
      <w:r w:rsidRPr="000D1C99">
        <w:rPr>
          <w:rFonts w:ascii="Arial" w:eastAsiaTheme="minorHAnsi" w:hAnsi="Arial" w:cs="Arial"/>
          <w:b/>
          <w:i/>
          <w:sz w:val="28"/>
        </w:rPr>
        <w:t xml:space="preserve"> King of Israel</w:t>
      </w:r>
    </w:p>
    <w:p w:rsidR="000D1C99" w:rsidRPr="000D1C99" w:rsidRDefault="000D1C99" w:rsidP="000D1C99">
      <w:pPr>
        <w:autoSpaceDE w:val="0"/>
        <w:autoSpaceDN w:val="0"/>
        <w:adjustRightInd w:val="0"/>
        <w:jc w:val="both"/>
        <w:rPr>
          <w:rFonts w:ascii="Arial" w:eastAsiaTheme="minorHAnsi" w:hAnsi="Arial" w:cs="Arial"/>
          <w:b/>
          <w:vertAlign w:val="superscript"/>
        </w:rPr>
      </w:pPr>
    </w:p>
    <w:p w:rsidR="000D1C99" w:rsidRPr="000D1C99" w:rsidRDefault="000D1C99" w:rsidP="000D1C99">
      <w:pPr>
        <w:autoSpaceDE w:val="0"/>
        <w:autoSpaceDN w:val="0"/>
        <w:adjustRightInd w:val="0"/>
        <w:jc w:val="both"/>
        <w:rPr>
          <w:rFonts w:ascii="Arial" w:eastAsiaTheme="minorHAnsi" w:hAnsi="Arial" w:cs="Arial"/>
          <w:b/>
        </w:rPr>
      </w:pPr>
      <w:r w:rsidRPr="000D1C99">
        <w:rPr>
          <w:rFonts w:ascii="Arial" w:eastAsiaTheme="minorHAnsi" w:hAnsi="Arial" w:cs="Arial"/>
          <w:b/>
          <w:vertAlign w:val="superscript"/>
        </w:rPr>
        <w:t xml:space="preserve">25 </w:t>
      </w:r>
      <w:proofErr w:type="spellStart"/>
      <w:r w:rsidRPr="000D1C99">
        <w:rPr>
          <w:rFonts w:ascii="Arial" w:eastAsiaTheme="minorHAnsi" w:hAnsi="Arial" w:cs="Arial"/>
          <w:b/>
        </w:rPr>
        <w:t>Nadab</w:t>
      </w:r>
      <w:proofErr w:type="spellEnd"/>
      <w:r w:rsidRPr="000D1C99">
        <w:rPr>
          <w:rFonts w:ascii="Arial" w:eastAsiaTheme="minorHAnsi" w:hAnsi="Arial" w:cs="Arial"/>
          <w:b/>
        </w:rPr>
        <w:t xml:space="preserve"> son of Jeroboam became king of Israel in the second year of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king of Judah, and he reigned over Israel two years. </w:t>
      </w:r>
      <w:r w:rsidRPr="000D1C99">
        <w:rPr>
          <w:rFonts w:ascii="Arial" w:eastAsiaTheme="minorHAnsi" w:hAnsi="Arial" w:cs="Arial"/>
          <w:b/>
          <w:vertAlign w:val="superscript"/>
        </w:rPr>
        <w:t xml:space="preserve">26 </w:t>
      </w:r>
      <w:r w:rsidRPr="000D1C99">
        <w:rPr>
          <w:rFonts w:ascii="Arial" w:eastAsiaTheme="minorHAnsi" w:hAnsi="Arial" w:cs="Arial"/>
          <w:b/>
        </w:rPr>
        <w:t xml:space="preserve">He did evil in the eyes of the </w:t>
      </w:r>
      <w:r w:rsidRPr="000D1C99">
        <w:rPr>
          <w:rFonts w:ascii="Arial" w:eastAsiaTheme="minorHAnsi" w:hAnsi="Arial" w:cs="Arial"/>
          <w:b/>
          <w:smallCaps/>
        </w:rPr>
        <w:t>Lord</w:t>
      </w:r>
      <w:r w:rsidRPr="000D1C99">
        <w:rPr>
          <w:rFonts w:ascii="Arial" w:eastAsiaTheme="minorHAnsi" w:hAnsi="Arial" w:cs="Arial"/>
          <w:b/>
        </w:rPr>
        <w:t xml:space="preserve">, walking in the ways of his father and in his sin, which he had caused Israel to commit. </w:t>
      </w:r>
      <w:r w:rsidRPr="000D1C99">
        <w:rPr>
          <w:rFonts w:ascii="Arial" w:eastAsiaTheme="minorHAnsi" w:hAnsi="Arial" w:cs="Arial"/>
          <w:b/>
          <w:vertAlign w:val="superscript"/>
        </w:rPr>
        <w:t xml:space="preserve">27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son of </w:t>
      </w:r>
      <w:proofErr w:type="spellStart"/>
      <w:r w:rsidRPr="000D1C99">
        <w:rPr>
          <w:rFonts w:ascii="Arial" w:eastAsiaTheme="minorHAnsi" w:hAnsi="Arial" w:cs="Arial"/>
          <w:b/>
        </w:rPr>
        <w:t>Ahijah</w:t>
      </w:r>
      <w:proofErr w:type="spellEnd"/>
      <w:r w:rsidRPr="000D1C99">
        <w:rPr>
          <w:rFonts w:ascii="Arial" w:eastAsiaTheme="minorHAnsi" w:hAnsi="Arial" w:cs="Arial"/>
          <w:b/>
        </w:rPr>
        <w:t xml:space="preserve"> of the house of Issachar plotted against him, and he struck him down at </w:t>
      </w:r>
      <w:proofErr w:type="spellStart"/>
      <w:r w:rsidRPr="000D1C99">
        <w:rPr>
          <w:rFonts w:ascii="Arial" w:eastAsiaTheme="minorHAnsi" w:hAnsi="Arial" w:cs="Arial"/>
          <w:b/>
        </w:rPr>
        <w:t>Gibbethon</w:t>
      </w:r>
      <w:proofErr w:type="spellEnd"/>
      <w:r w:rsidRPr="000D1C99">
        <w:rPr>
          <w:rFonts w:ascii="Arial" w:eastAsiaTheme="minorHAnsi" w:hAnsi="Arial" w:cs="Arial"/>
          <w:b/>
        </w:rPr>
        <w:t xml:space="preserve">, a Philistine town, while </w:t>
      </w:r>
      <w:proofErr w:type="spellStart"/>
      <w:r w:rsidRPr="000D1C99">
        <w:rPr>
          <w:rFonts w:ascii="Arial" w:eastAsiaTheme="minorHAnsi" w:hAnsi="Arial" w:cs="Arial"/>
          <w:b/>
        </w:rPr>
        <w:t>Nadab</w:t>
      </w:r>
      <w:proofErr w:type="spellEnd"/>
      <w:r w:rsidRPr="000D1C99">
        <w:rPr>
          <w:rFonts w:ascii="Arial" w:eastAsiaTheme="minorHAnsi" w:hAnsi="Arial" w:cs="Arial"/>
          <w:b/>
        </w:rPr>
        <w:t xml:space="preserve"> and all Israel were besieging it. </w:t>
      </w:r>
      <w:r w:rsidRPr="000D1C99">
        <w:rPr>
          <w:rFonts w:ascii="Arial" w:eastAsiaTheme="minorHAnsi" w:hAnsi="Arial" w:cs="Arial"/>
          <w:b/>
          <w:vertAlign w:val="superscript"/>
        </w:rPr>
        <w:t xml:space="preserve">28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killed </w:t>
      </w:r>
      <w:proofErr w:type="spellStart"/>
      <w:r w:rsidRPr="000D1C99">
        <w:rPr>
          <w:rFonts w:ascii="Arial" w:eastAsiaTheme="minorHAnsi" w:hAnsi="Arial" w:cs="Arial"/>
          <w:b/>
        </w:rPr>
        <w:t>Nadab</w:t>
      </w:r>
      <w:proofErr w:type="spellEnd"/>
      <w:r w:rsidRPr="000D1C99">
        <w:rPr>
          <w:rFonts w:ascii="Arial" w:eastAsiaTheme="minorHAnsi" w:hAnsi="Arial" w:cs="Arial"/>
          <w:b/>
        </w:rPr>
        <w:t xml:space="preserve"> in the third year of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king of Judah and succeeded him as king. </w:t>
      </w:r>
      <w:r w:rsidRPr="000D1C99">
        <w:rPr>
          <w:rFonts w:ascii="Arial" w:eastAsiaTheme="minorHAnsi" w:hAnsi="Arial" w:cs="Arial"/>
          <w:b/>
          <w:vertAlign w:val="superscript"/>
        </w:rPr>
        <w:t xml:space="preserve">29 </w:t>
      </w:r>
      <w:r w:rsidRPr="000D1C99">
        <w:rPr>
          <w:rFonts w:ascii="Arial" w:eastAsiaTheme="minorHAnsi" w:hAnsi="Arial" w:cs="Arial"/>
          <w:b/>
        </w:rPr>
        <w:t xml:space="preserve">As soon as he began to reign, he killed Jeroboam’s whole family. He did not leave Jeroboam anyone that breathed, but destroyed them all, according to the word of the </w:t>
      </w:r>
      <w:r w:rsidRPr="000D1C99">
        <w:rPr>
          <w:rFonts w:ascii="Arial" w:eastAsiaTheme="minorHAnsi" w:hAnsi="Arial" w:cs="Arial"/>
          <w:b/>
          <w:smallCaps/>
        </w:rPr>
        <w:t>Lord</w:t>
      </w:r>
      <w:r w:rsidRPr="000D1C99">
        <w:rPr>
          <w:rFonts w:ascii="Arial" w:eastAsiaTheme="minorHAnsi" w:hAnsi="Arial" w:cs="Arial"/>
          <w:b/>
        </w:rPr>
        <w:t xml:space="preserve"> given through his servant </w:t>
      </w:r>
      <w:proofErr w:type="spellStart"/>
      <w:r w:rsidRPr="000D1C99">
        <w:rPr>
          <w:rFonts w:ascii="Arial" w:eastAsiaTheme="minorHAnsi" w:hAnsi="Arial" w:cs="Arial"/>
          <w:b/>
        </w:rPr>
        <w:t>Ahijah</w:t>
      </w:r>
      <w:proofErr w:type="spellEnd"/>
      <w:r w:rsidRPr="000D1C99">
        <w:rPr>
          <w:rFonts w:ascii="Arial" w:eastAsiaTheme="minorHAnsi" w:hAnsi="Arial" w:cs="Arial"/>
          <w:b/>
        </w:rPr>
        <w:t xml:space="preserve"> the </w:t>
      </w:r>
      <w:proofErr w:type="spellStart"/>
      <w:r w:rsidRPr="000D1C99">
        <w:rPr>
          <w:rFonts w:ascii="Arial" w:eastAsiaTheme="minorHAnsi" w:hAnsi="Arial" w:cs="Arial"/>
          <w:b/>
        </w:rPr>
        <w:lastRenderedPageBreak/>
        <w:t>Shilonite</w:t>
      </w:r>
      <w:proofErr w:type="spellEnd"/>
      <w:r w:rsidRPr="000D1C99">
        <w:rPr>
          <w:rFonts w:ascii="Arial" w:eastAsiaTheme="minorHAnsi" w:hAnsi="Arial" w:cs="Arial"/>
          <w:b/>
        </w:rPr>
        <w:t xml:space="preserve">— </w:t>
      </w:r>
      <w:r w:rsidRPr="000D1C99">
        <w:rPr>
          <w:rFonts w:ascii="Arial" w:eastAsiaTheme="minorHAnsi" w:hAnsi="Arial" w:cs="Arial"/>
          <w:b/>
          <w:vertAlign w:val="superscript"/>
        </w:rPr>
        <w:t xml:space="preserve">30 </w:t>
      </w:r>
      <w:r w:rsidRPr="000D1C99">
        <w:rPr>
          <w:rFonts w:ascii="Arial" w:eastAsiaTheme="minorHAnsi" w:hAnsi="Arial" w:cs="Arial"/>
          <w:b/>
        </w:rPr>
        <w:t xml:space="preserve">because of the sins Jeroboam had committed and had caused Israel to commit, and because he provoked the </w:t>
      </w:r>
      <w:r w:rsidRPr="000D1C99">
        <w:rPr>
          <w:rFonts w:ascii="Arial" w:eastAsiaTheme="minorHAnsi" w:hAnsi="Arial" w:cs="Arial"/>
          <w:b/>
          <w:smallCaps/>
        </w:rPr>
        <w:t>Lord</w:t>
      </w:r>
      <w:r w:rsidRPr="000D1C99">
        <w:rPr>
          <w:rFonts w:ascii="Arial" w:eastAsiaTheme="minorHAnsi" w:hAnsi="Arial" w:cs="Arial"/>
          <w:b/>
        </w:rPr>
        <w:t xml:space="preserve">, the God of Israel, to anger. </w:t>
      </w:r>
      <w:r w:rsidRPr="000D1C99">
        <w:rPr>
          <w:rFonts w:ascii="Arial" w:eastAsiaTheme="minorHAnsi" w:hAnsi="Arial" w:cs="Arial"/>
          <w:b/>
          <w:vertAlign w:val="superscript"/>
        </w:rPr>
        <w:t xml:space="preserve">31 </w:t>
      </w:r>
      <w:r w:rsidRPr="000D1C99">
        <w:rPr>
          <w:rFonts w:ascii="Arial" w:eastAsiaTheme="minorHAnsi" w:hAnsi="Arial" w:cs="Arial"/>
          <w:b/>
        </w:rPr>
        <w:t xml:space="preserve">As for the other events of </w:t>
      </w:r>
      <w:proofErr w:type="spellStart"/>
      <w:r w:rsidRPr="000D1C99">
        <w:rPr>
          <w:rFonts w:ascii="Arial" w:eastAsiaTheme="minorHAnsi" w:hAnsi="Arial" w:cs="Arial"/>
          <w:b/>
        </w:rPr>
        <w:t>Nadab’s</w:t>
      </w:r>
      <w:proofErr w:type="spellEnd"/>
      <w:r w:rsidRPr="000D1C99">
        <w:rPr>
          <w:rFonts w:ascii="Arial" w:eastAsiaTheme="minorHAnsi" w:hAnsi="Arial" w:cs="Arial"/>
          <w:b/>
        </w:rPr>
        <w:t xml:space="preserve"> reign, and all he did, are they not written in the book of the annals of the kings of Israel? </w:t>
      </w:r>
      <w:r w:rsidRPr="000D1C99">
        <w:rPr>
          <w:rFonts w:ascii="Arial" w:eastAsiaTheme="minorHAnsi" w:hAnsi="Arial" w:cs="Arial"/>
          <w:b/>
          <w:vertAlign w:val="superscript"/>
        </w:rPr>
        <w:t xml:space="preserve">32 </w:t>
      </w:r>
      <w:r w:rsidRPr="000D1C99">
        <w:rPr>
          <w:rFonts w:ascii="Arial" w:eastAsiaTheme="minorHAnsi" w:hAnsi="Arial" w:cs="Arial"/>
          <w:b/>
        </w:rPr>
        <w:t xml:space="preserve">There was war between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and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king of Israel throughout their reigns. </w:t>
      </w:r>
    </w:p>
    <w:p w:rsidR="000D1C99" w:rsidRPr="000D1C99" w:rsidRDefault="000D1C99" w:rsidP="000D1C99">
      <w:pPr>
        <w:autoSpaceDE w:val="0"/>
        <w:autoSpaceDN w:val="0"/>
        <w:adjustRightInd w:val="0"/>
        <w:jc w:val="both"/>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15:25</w:t>
      </w:r>
      <w:r w:rsidRPr="000D1C99">
        <w:rPr>
          <w:rFonts w:ascii="Arial" w:eastAsiaTheme="minorHAnsi" w:hAnsi="Arial" w:cs="Arial"/>
        </w:rPr>
        <w:t xml:space="preserve">    </w:t>
      </w:r>
      <w:r w:rsidRPr="000D1C99">
        <w:rPr>
          <w:rFonts w:ascii="Arial" w:eastAsiaTheme="minorHAnsi" w:hAnsi="Arial" w:cs="Arial"/>
          <w:i/>
        </w:rPr>
        <w:t xml:space="preserve">second year of </w:t>
      </w:r>
      <w:proofErr w:type="spellStart"/>
      <w:r w:rsidRPr="000D1C99">
        <w:rPr>
          <w:rFonts w:ascii="Arial" w:eastAsiaTheme="minorHAnsi" w:hAnsi="Arial" w:cs="Arial"/>
          <w:i/>
        </w:rPr>
        <w:t>Asa</w:t>
      </w:r>
      <w:proofErr w:type="spellEnd"/>
      <w:r w:rsidRPr="000D1C99">
        <w:rPr>
          <w:rFonts w:ascii="Arial" w:eastAsiaTheme="minorHAnsi" w:hAnsi="Arial" w:cs="Arial"/>
          <w:i/>
        </w:rPr>
        <w:t>.</w:t>
      </w:r>
      <w:proofErr w:type="gramEnd"/>
      <w:r w:rsidRPr="000D1C99">
        <w:rPr>
          <w:rFonts w:ascii="Arial" w:eastAsiaTheme="minorHAnsi" w:hAnsi="Arial" w:cs="Arial"/>
        </w:rPr>
        <w:t xml:space="preserve"> See note on v. 1. The second year of </w:t>
      </w:r>
      <w:proofErr w:type="spellStart"/>
      <w:r w:rsidRPr="000D1C99">
        <w:rPr>
          <w:rFonts w:ascii="Arial" w:eastAsiaTheme="minorHAnsi" w:hAnsi="Arial" w:cs="Arial"/>
        </w:rPr>
        <w:t>Asa</w:t>
      </w:r>
      <w:proofErr w:type="spellEnd"/>
      <w:r w:rsidRPr="000D1C99">
        <w:rPr>
          <w:rFonts w:ascii="Arial" w:eastAsiaTheme="minorHAnsi" w:hAnsi="Arial" w:cs="Arial"/>
        </w:rPr>
        <w:t xml:space="preserve"> of Judah corresponded to the 22nd and last year of Jeroboam of Israel (see v. 9; 14:20). </w:t>
      </w:r>
      <w:proofErr w:type="gramStart"/>
      <w:r w:rsidRPr="000D1C99">
        <w:rPr>
          <w:rFonts w:ascii="Arial" w:eastAsiaTheme="minorHAnsi" w:hAnsi="Arial" w:cs="Arial"/>
          <w:i/>
        </w:rPr>
        <w:t>two</w:t>
      </w:r>
      <w:proofErr w:type="gramEnd"/>
      <w:r w:rsidRPr="000D1C99">
        <w:rPr>
          <w:rFonts w:ascii="Arial" w:eastAsiaTheme="minorHAnsi" w:hAnsi="Arial" w:cs="Arial"/>
          <w:i/>
        </w:rPr>
        <w:t xml:space="preserve"> years.</w:t>
      </w:r>
      <w:r w:rsidRPr="000D1C99">
        <w:rPr>
          <w:rFonts w:ascii="Arial" w:eastAsiaTheme="minorHAnsi" w:hAnsi="Arial" w:cs="Arial"/>
        </w:rPr>
        <w:t xml:space="preserve"> 909–908 </w:t>
      </w:r>
      <w:proofErr w:type="spellStart"/>
      <w:r w:rsidRPr="000D1C99">
        <w:rPr>
          <w:rFonts w:ascii="Arial" w:eastAsiaTheme="minorHAnsi" w:hAnsi="Arial" w:cs="Arial"/>
          <w:smallCaps/>
        </w:rPr>
        <w:t>b.c.</w:t>
      </w:r>
      <w:proofErr w:type="spellEnd"/>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15:26</w:t>
      </w:r>
      <w:r w:rsidRPr="000D1C99">
        <w:rPr>
          <w:rFonts w:ascii="Arial" w:eastAsiaTheme="minorHAnsi" w:hAnsi="Arial" w:cs="Arial"/>
        </w:rPr>
        <w:t xml:space="preserve">    </w:t>
      </w:r>
      <w:r w:rsidRPr="000D1C99">
        <w:rPr>
          <w:rFonts w:ascii="Arial" w:eastAsiaTheme="minorHAnsi" w:hAnsi="Arial" w:cs="Arial"/>
          <w:i/>
        </w:rPr>
        <w:t>his sin, which he had caused Israel to commit.</w:t>
      </w:r>
      <w:proofErr w:type="gramEnd"/>
      <w:r w:rsidRPr="000D1C99">
        <w:rPr>
          <w:rFonts w:ascii="Arial" w:eastAsiaTheme="minorHAnsi" w:hAnsi="Arial" w:cs="Arial"/>
        </w:rPr>
        <w:t xml:space="preserve"> Jeroboam’s sin (see note on 14:16). Although </w:t>
      </w:r>
      <w:proofErr w:type="spellStart"/>
      <w:r w:rsidRPr="000D1C99">
        <w:rPr>
          <w:rFonts w:ascii="Arial" w:eastAsiaTheme="minorHAnsi" w:hAnsi="Arial" w:cs="Arial"/>
        </w:rPr>
        <w:t>Abijah</w:t>
      </w:r>
      <w:proofErr w:type="spellEnd"/>
      <w:r w:rsidRPr="000D1C99">
        <w:rPr>
          <w:rFonts w:ascii="Arial" w:eastAsiaTheme="minorHAnsi" w:hAnsi="Arial" w:cs="Arial"/>
        </w:rPr>
        <w:t xml:space="preserve"> of Judah occupied Bethel during the reign of Jeroboam (see note on v. 7), it is probable that the paganized worship Jeroboam initiated was continued elsewhere until control of Bethel was regained by </w:t>
      </w:r>
      <w:proofErr w:type="spellStart"/>
      <w:r w:rsidRPr="000D1C99">
        <w:rPr>
          <w:rFonts w:ascii="Arial" w:eastAsiaTheme="minorHAnsi" w:hAnsi="Arial" w:cs="Arial"/>
        </w:rPr>
        <w:t>Baasha</w:t>
      </w:r>
      <w:proofErr w:type="spellEnd"/>
      <w:r w:rsidRPr="000D1C99">
        <w:rPr>
          <w:rFonts w:ascii="Arial" w:eastAsiaTheme="minorHAnsi" w:hAnsi="Arial" w:cs="Arial"/>
        </w:rPr>
        <w:t>.</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15:27</w:t>
      </w:r>
      <w:r w:rsidRPr="000D1C99">
        <w:rPr>
          <w:rFonts w:ascii="Arial" w:eastAsiaTheme="minorHAnsi" w:hAnsi="Arial" w:cs="Arial"/>
        </w:rPr>
        <w:t xml:space="preserve">    </w:t>
      </w:r>
      <w:proofErr w:type="spellStart"/>
      <w:r w:rsidRPr="000D1C99">
        <w:rPr>
          <w:rFonts w:ascii="Arial" w:eastAsiaTheme="minorHAnsi" w:hAnsi="Arial" w:cs="Arial"/>
          <w:i/>
        </w:rPr>
        <w:t>Gibbethon</w:t>
      </w:r>
      <w:proofErr w:type="spellEnd"/>
      <w:r w:rsidRPr="000D1C99">
        <w:rPr>
          <w:rFonts w:ascii="Arial" w:eastAsiaTheme="minorHAnsi" w:hAnsi="Arial" w:cs="Arial"/>
          <w:i/>
        </w:rPr>
        <w:t>.</w:t>
      </w:r>
      <w:proofErr w:type="gramEnd"/>
      <w:r w:rsidRPr="000D1C99">
        <w:rPr>
          <w:rFonts w:ascii="Arial" w:eastAsiaTheme="minorHAnsi" w:hAnsi="Arial" w:cs="Arial"/>
        </w:rPr>
        <w:t xml:space="preserve"> A town located between Jerusalem and Joppa (probably a few miles west of Gezer) in the territory originally assigned to Dan (Jos 19:43–45). This </w:t>
      </w:r>
      <w:proofErr w:type="spellStart"/>
      <w:r w:rsidRPr="000D1C99">
        <w:rPr>
          <w:rFonts w:ascii="Arial" w:eastAsiaTheme="minorHAnsi" w:hAnsi="Arial" w:cs="Arial"/>
        </w:rPr>
        <w:t>Levitical</w:t>
      </w:r>
      <w:proofErr w:type="spellEnd"/>
      <w:r w:rsidRPr="000D1C99">
        <w:rPr>
          <w:rFonts w:ascii="Arial" w:eastAsiaTheme="minorHAnsi" w:hAnsi="Arial" w:cs="Arial"/>
        </w:rPr>
        <w:t xml:space="preserve"> city (Jos 21:23) probably fell into Philistine hands at the time of the Philistine expansion in the period of the judges.</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15:28</w:t>
      </w:r>
      <w:r w:rsidRPr="000D1C99">
        <w:rPr>
          <w:rFonts w:ascii="Arial" w:eastAsiaTheme="minorHAnsi" w:hAnsi="Arial" w:cs="Arial"/>
        </w:rPr>
        <w:t xml:space="preserve">    </w:t>
      </w:r>
      <w:r w:rsidRPr="000D1C99">
        <w:rPr>
          <w:rFonts w:ascii="Arial" w:eastAsiaTheme="minorHAnsi" w:hAnsi="Arial" w:cs="Arial"/>
          <w:i/>
        </w:rPr>
        <w:t xml:space="preserve">third year of </w:t>
      </w:r>
      <w:proofErr w:type="spellStart"/>
      <w:r w:rsidRPr="000D1C99">
        <w:rPr>
          <w:rFonts w:ascii="Arial" w:eastAsiaTheme="minorHAnsi" w:hAnsi="Arial" w:cs="Arial"/>
          <w:i/>
        </w:rPr>
        <w:t>Asa</w:t>
      </w:r>
      <w:proofErr w:type="spellEnd"/>
      <w:r w:rsidRPr="000D1C99">
        <w:rPr>
          <w:rFonts w:ascii="Arial" w:eastAsiaTheme="minorHAnsi" w:hAnsi="Arial" w:cs="Arial"/>
          <w:i/>
        </w:rPr>
        <w:t>.</w:t>
      </w:r>
      <w:proofErr w:type="gramEnd"/>
      <w:r w:rsidRPr="000D1C99">
        <w:rPr>
          <w:rFonts w:ascii="Arial" w:eastAsiaTheme="minorHAnsi" w:hAnsi="Arial" w:cs="Arial"/>
        </w:rPr>
        <w:t xml:space="preserve"> 908 </w:t>
      </w:r>
      <w:proofErr w:type="spellStart"/>
      <w:r w:rsidRPr="000D1C99">
        <w:rPr>
          <w:rFonts w:ascii="Arial" w:eastAsiaTheme="minorHAnsi" w:hAnsi="Arial" w:cs="Arial"/>
          <w:smallCaps/>
        </w:rPr>
        <w:t>b.c.</w:t>
      </w:r>
      <w:proofErr w:type="spellEnd"/>
      <w:r w:rsidRPr="000D1C99">
        <w:rPr>
          <w:rFonts w:ascii="Arial" w:eastAsiaTheme="minorHAnsi" w:hAnsi="Arial" w:cs="Arial"/>
        </w:rPr>
        <w:t xml:space="preserve"> (see note on v. 10). It is likely that </w:t>
      </w:r>
      <w:proofErr w:type="spellStart"/>
      <w:r w:rsidRPr="000D1C99">
        <w:rPr>
          <w:rFonts w:ascii="Arial" w:eastAsiaTheme="minorHAnsi" w:hAnsi="Arial" w:cs="Arial"/>
        </w:rPr>
        <w:t>Baasha</w:t>
      </w:r>
      <w:proofErr w:type="spellEnd"/>
      <w:r w:rsidRPr="000D1C99">
        <w:rPr>
          <w:rFonts w:ascii="Arial" w:eastAsiaTheme="minorHAnsi" w:hAnsi="Arial" w:cs="Arial"/>
        </w:rPr>
        <w:t xml:space="preserve"> was a commander in </w:t>
      </w:r>
      <w:proofErr w:type="spellStart"/>
      <w:r w:rsidRPr="000D1C99">
        <w:rPr>
          <w:rFonts w:ascii="Arial" w:eastAsiaTheme="minorHAnsi" w:hAnsi="Arial" w:cs="Arial"/>
        </w:rPr>
        <w:t>Nadab’s</w:t>
      </w:r>
      <w:proofErr w:type="spellEnd"/>
      <w:r w:rsidRPr="000D1C99">
        <w:rPr>
          <w:rFonts w:ascii="Arial" w:eastAsiaTheme="minorHAnsi" w:hAnsi="Arial" w:cs="Arial"/>
        </w:rPr>
        <w:t xml:space="preserve"> army and was able to secure the support of the military for his revolt.</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rPr>
        <w:t>15:29</w:t>
      </w:r>
      <w:r w:rsidRPr="000D1C99">
        <w:rPr>
          <w:rFonts w:ascii="Arial" w:eastAsiaTheme="minorHAnsi" w:hAnsi="Arial" w:cs="Arial"/>
        </w:rPr>
        <w:t xml:space="preserve">    </w:t>
      </w:r>
      <w:r w:rsidRPr="000D1C99">
        <w:rPr>
          <w:rFonts w:ascii="Arial" w:eastAsiaTheme="minorHAnsi" w:hAnsi="Arial" w:cs="Arial"/>
          <w:i/>
        </w:rPr>
        <w:t xml:space="preserve">the word … given through … </w:t>
      </w:r>
      <w:proofErr w:type="spellStart"/>
      <w:r w:rsidRPr="000D1C99">
        <w:rPr>
          <w:rFonts w:ascii="Arial" w:eastAsiaTheme="minorHAnsi" w:hAnsi="Arial" w:cs="Arial"/>
          <w:i/>
        </w:rPr>
        <w:t>Ahijah</w:t>
      </w:r>
      <w:proofErr w:type="spellEnd"/>
      <w:r w:rsidRPr="000D1C99">
        <w:rPr>
          <w:rFonts w:ascii="Arial" w:eastAsiaTheme="minorHAnsi" w:hAnsi="Arial" w:cs="Arial"/>
          <w:i/>
        </w:rPr>
        <w:t>.</w:t>
      </w:r>
      <w:r w:rsidRPr="000D1C99">
        <w:rPr>
          <w:rFonts w:ascii="Arial" w:eastAsiaTheme="minorHAnsi" w:hAnsi="Arial" w:cs="Arial"/>
        </w:rPr>
        <w:t xml:space="preserve"> See 14:10–11.</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r w:rsidRPr="000D1C99">
        <w:rPr>
          <w:rFonts w:ascii="Arial" w:eastAsiaTheme="minorHAnsi" w:hAnsi="Arial" w:cs="Arial"/>
          <w:b/>
        </w:rPr>
        <w:t>15:30</w:t>
      </w:r>
      <w:r w:rsidRPr="000D1C99">
        <w:rPr>
          <w:rFonts w:ascii="Arial" w:eastAsiaTheme="minorHAnsi" w:hAnsi="Arial" w:cs="Arial"/>
        </w:rPr>
        <w:t xml:space="preserve">    </w:t>
      </w:r>
      <w:r w:rsidRPr="000D1C99">
        <w:rPr>
          <w:rFonts w:ascii="Arial" w:eastAsiaTheme="minorHAnsi" w:hAnsi="Arial" w:cs="Arial"/>
          <w:i/>
        </w:rPr>
        <w:t>sins Jeroboam had committed and had caused Israel to commit.</w:t>
      </w:r>
      <w:r w:rsidRPr="000D1C99">
        <w:rPr>
          <w:rFonts w:ascii="Arial" w:eastAsiaTheme="minorHAnsi" w:hAnsi="Arial" w:cs="Arial"/>
        </w:rPr>
        <w:t xml:space="preserve"> See note on 14:16.</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15:31</w:t>
      </w:r>
      <w:r w:rsidRPr="000D1C99">
        <w:rPr>
          <w:rFonts w:ascii="Arial" w:eastAsiaTheme="minorHAnsi" w:hAnsi="Arial" w:cs="Arial"/>
        </w:rPr>
        <w:t xml:space="preserve">    </w:t>
      </w:r>
      <w:r w:rsidRPr="000D1C99">
        <w:rPr>
          <w:rFonts w:ascii="Arial" w:eastAsiaTheme="minorHAnsi" w:hAnsi="Arial" w:cs="Arial"/>
          <w:i/>
        </w:rPr>
        <w:t>annals of the kings of Israel.</w:t>
      </w:r>
      <w:proofErr w:type="gramEnd"/>
      <w:r w:rsidRPr="000D1C99">
        <w:rPr>
          <w:rFonts w:ascii="Arial" w:eastAsiaTheme="minorHAnsi" w:hAnsi="Arial" w:cs="Arial"/>
        </w:rPr>
        <w:t xml:space="preserve"> See note on 14:19.</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b/>
        </w:rPr>
      </w:pPr>
      <w:proofErr w:type="gramStart"/>
      <w:r w:rsidRPr="000D1C99">
        <w:rPr>
          <w:rFonts w:ascii="Arial" w:eastAsiaTheme="minorHAnsi" w:hAnsi="Arial" w:cs="Arial"/>
          <w:b/>
        </w:rPr>
        <w:t>15:32</w:t>
      </w:r>
      <w:r w:rsidRPr="000D1C99">
        <w:rPr>
          <w:rFonts w:ascii="Arial" w:eastAsiaTheme="minorHAnsi" w:hAnsi="Arial" w:cs="Arial"/>
        </w:rPr>
        <w:t xml:space="preserve">    </w:t>
      </w:r>
      <w:r w:rsidRPr="000D1C99">
        <w:rPr>
          <w:rFonts w:ascii="Arial" w:eastAsiaTheme="minorHAnsi" w:hAnsi="Arial" w:cs="Arial"/>
          <w:i/>
        </w:rPr>
        <w:t>war … throughout their reigns.</w:t>
      </w:r>
      <w:proofErr w:type="gramEnd"/>
      <w:r w:rsidRPr="000D1C99">
        <w:rPr>
          <w:rFonts w:ascii="Arial" w:eastAsiaTheme="minorHAnsi" w:hAnsi="Arial" w:cs="Arial"/>
        </w:rPr>
        <w:t xml:space="preserve"> See note on v. 16. The demise of Jeroboam’s dynasty did not improve relations between the two kingdoms.</w:t>
      </w:r>
      <w:r w:rsidR="009D717C" w:rsidRPr="009D717C">
        <w:rPr>
          <w:rFonts w:ascii="Arial" w:eastAsiaTheme="minorHAnsi" w:hAnsi="Arial" w:cs="Arial"/>
          <w:bCs/>
          <w:szCs w:val="28"/>
        </w:rPr>
        <w:t xml:space="preserve"> </w:t>
      </w:r>
      <w:r w:rsidR="009D717C">
        <w:rPr>
          <w:rFonts w:ascii="Arial" w:eastAsiaTheme="minorHAnsi" w:hAnsi="Arial" w:cs="Arial"/>
          <w:bCs/>
          <w:szCs w:val="28"/>
        </w:rPr>
        <w:t>(CSB)</w:t>
      </w:r>
    </w:p>
    <w:p w:rsidR="000D1C99" w:rsidRPr="000D1C99" w:rsidRDefault="000D1C99" w:rsidP="000D1C99">
      <w:pPr>
        <w:autoSpaceDE w:val="0"/>
        <w:autoSpaceDN w:val="0"/>
        <w:adjustRightInd w:val="0"/>
        <w:spacing w:before="200" w:after="150"/>
        <w:jc w:val="both"/>
        <w:rPr>
          <w:rFonts w:ascii="Arial" w:eastAsiaTheme="minorHAnsi" w:hAnsi="Arial" w:cs="Arial"/>
          <w:b/>
        </w:rPr>
      </w:pPr>
      <w:proofErr w:type="spellStart"/>
      <w:r w:rsidRPr="000D1C99">
        <w:rPr>
          <w:rFonts w:ascii="Arial" w:eastAsiaTheme="minorHAnsi" w:hAnsi="Arial" w:cs="Arial"/>
          <w:b/>
          <w:i/>
          <w:sz w:val="28"/>
        </w:rPr>
        <w:t>Baasha</w:t>
      </w:r>
      <w:proofErr w:type="spellEnd"/>
      <w:r w:rsidRPr="000D1C99">
        <w:rPr>
          <w:rFonts w:ascii="Arial" w:eastAsiaTheme="minorHAnsi" w:hAnsi="Arial" w:cs="Arial"/>
          <w:b/>
          <w:i/>
          <w:sz w:val="28"/>
        </w:rPr>
        <w:t xml:space="preserve"> King of Israel</w:t>
      </w:r>
    </w:p>
    <w:p w:rsidR="000D1C99" w:rsidRPr="000D1C99" w:rsidRDefault="000D1C99" w:rsidP="000D1C99">
      <w:pPr>
        <w:autoSpaceDE w:val="0"/>
        <w:autoSpaceDN w:val="0"/>
        <w:adjustRightInd w:val="0"/>
        <w:jc w:val="both"/>
        <w:rPr>
          <w:rFonts w:ascii="Arial" w:eastAsiaTheme="minorHAnsi" w:hAnsi="Arial" w:cs="Arial"/>
          <w:b/>
        </w:rPr>
      </w:pPr>
      <w:r w:rsidRPr="000D1C99">
        <w:rPr>
          <w:rFonts w:ascii="Arial" w:eastAsiaTheme="minorHAnsi" w:hAnsi="Arial" w:cs="Arial"/>
          <w:b/>
          <w:vertAlign w:val="superscript"/>
        </w:rPr>
        <w:t xml:space="preserve">33 </w:t>
      </w:r>
      <w:r w:rsidRPr="000D1C99">
        <w:rPr>
          <w:rFonts w:ascii="Arial" w:eastAsiaTheme="minorHAnsi" w:hAnsi="Arial" w:cs="Arial"/>
          <w:b/>
        </w:rPr>
        <w:t xml:space="preserve">In the third year of </w:t>
      </w:r>
      <w:proofErr w:type="spellStart"/>
      <w:r w:rsidRPr="000D1C99">
        <w:rPr>
          <w:rFonts w:ascii="Arial" w:eastAsiaTheme="minorHAnsi" w:hAnsi="Arial" w:cs="Arial"/>
          <w:b/>
        </w:rPr>
        <w:t>Asa</w:t>
      </w:r>
      <w:proofErr w:type="spellEnd"/>
      <w:r w:rsidRPr="000D1C99">
        <w:rPr>
          <w:rFonts w:ascii="Arial" w:eastAsiaTheme="minorHAnsi" w:hAnsi="Arial" w:cs="Arial"/>
          <w:b/>
        </w:rPr>
        <w:t xml:space="preserve"> king of Judah, </w:t>
      </w:r>
      <w:proofErr w:type="spellStart"/>
      <w:r w:rsidRPr="000D1C99">
        <w:rPr>
          <w:rFonts w:ascii="Arial" w:eastAsiaTheme="minorHAnsi" w:hAnsi="Arial" w:cs="Arial"/>
          <w:b/>
        </w:rPr>
        <w:t>Baasha</w:t>
      </w:r>
      <w:proofErr w:type="spellEnd"/>
      <w:r w:rsidRPr="000D1C99">
        <w:rPr>
          <w:rFonts w:ascii="Arial" w:eastAsiaTheme="minorHAnsi" w:hAnsi="Arial" w:cs="Arial"/>
          <w:b/>
        </w:rPr>
        <w:t xml:space="preserve"> son of </w:t>
      </w:r>
      <w:proofErr w:type="spellStart"/>
      <w:r w:rsidRPr="000D1C99">
        <w:rPr>
          <w:rFonts w:ascii="Arial" w:eastAsiaTheme="minorHAnsi" w:hAnsi="Arial" w:cs="Arial"/>
          <w:b/>
        </w:rPr>
        <w:t>Ahijah</w:t>
      </w:r>
      <w:proofErr w:type="spellEnd"/>
      <w:r w:rsidRPr="000D1C99">
        <w:rPr>
          <w:rFonts w:ascii="Arial" w:eastAsiaTheme="minorHAnsi" w:hAnsi="Arial" w:cs="Arial"/>
          <w:b/>
        </w:rPr>
        <w:t xml:space="preserve"> became king of all Israel in Tirzah, and he reigned twenty-four years. </w:t>
      </w:r>
      <w:r w:rsidRPr="000D1C99">
        <w:rPr>
          <w:rFonts w:ascii="Arial" w:eastAsiaTheme="minorHAnsi" w:hAnsi="Arial" w:cs="Arial"/>
          <w:b/>
          <w:vertAlign w:val="superscript"/>
        </w:rPr>
        <w:t xml:space="preserve">34 </w:t>
      </w:r>
      <w:r w:rsidRPr="000D1C99">
        <w:rPr>
          <w:rFonts w:ascii="Arial" w:eastAsiaTheme="minorHAnsi" w:hAnsi="Arial" w:cs="Arial"/>
          <w:b/>
        </w:rPr>
        <w:t xml:space="preserve">He did evil in the eyes of the </w:t>
      </w:r>
      <w:r w:rsidRPr="000D1C99">
        <w:rPr>
          <w:rFonts w:ascii="Arial" w:eastAsiaTheme="minorHAnsi" w:hAnsi="Arial" w:cs="Arial"/>
          <w:b/>
          <w:smallCaps/>
        </w:rPr>
        <w:t>Lord</w:t>
      </w:r>
      <w:r w:rsidRPr="000D1C99">
        <w:rPr>
          <w:rFonts w:ascii="Arial" w:eastAsiaTheme="minorHAnsi" w:hAnsi="Arial" w:cs="Arial"/>
          <w:b/>
        </w:rPr>
        <w:t xml:space="preserve">, walking in the ways of Jeroboam and in his sin, which he had caused Israel to commit. </w:t>
      </w:r>
    </w:p>
    <w:p w:rsidR="001C31AD" w:rsidRPr="000D1C99" w:rsidRDefault="001C31AD">
      <w:pPr>
        <w:rPr>
          <w:rFonts w:ascii="Arial" w:hAnsi="Arial" w:cs="Arial"/>
          <w:b/>
        </w:rPr>
      </w:pPr>
    </w:p>
    <w:p w:rsidR="000D1C99" w:rsidRDefault="000D1C99" w:rsidP="000D1C99">
      <w:pPr>
        <w:autoSpaceDE w:val="0"/>
        <w:autoSpaceDN w:val="0"/>
        <w:adjustRightInd w:val="0"/>
        <w:rPr>
          <w:rFonts w:ascii="Arial" w:eastAsiaTheme="minorHAnsi" w:hAnsi="Arial" w:cs="Arial"/>
          <w:bCs/>
          <w:szCs w:val="28"/>
        </w:rPr>
      </w:pPr>
      <w:proofErr w:type="gramStart"/>
      <w:r w:rsidRPr="000D1C99">
        <w:rPr>
          <w:rFonts w:ascii="Arial" w:eastAsiaTheme="minorHAnsi" w:hAnsi="Arial" w:cs="Arial"/>
          <w:b/>
        </w:rPr>
        <w:t>15:33</w:t>
      </w:r>
      <w:r w:rsidRPr="000D1C99">
        <w:rPr>
          <w:rFonts w:ascii="Arial" w:eastAsiaTheme="minorHAnsi" w:hAnsi="Arial" w:cs="Arial"/>
        </w:rPr>
        <w:t xml:space="preserve">    </w:t>
      </w:r>
      <w:r w:rsidRPr="000D1C99">
        <w:rPr>
          <w:rFonts w:ascii="Arial" w:eastAsiaTheme="minorHAnsi" w:hAnsi="Arial" w:cs="Arial"/>
          <w:i/>
        </w:rPr>
        <w:t xml:space="preserve">third year of </w:t>
      </w:r>
      <w:proofErr w:type="spellStart"/>
      <w:r w:rsidRPr="000D1C99">
        <w:rPr>
          <w:rFonts w:ascii="Arial" w:eastAsiaTheme="minorHAnsi" w:hAnsi="Arial" w:cs="Arial"/>
          <w:i/>
        </w:rPr>
        <w:t>Asa</w:t>
      </w:r>
      <w:proofErr w:type="spellEnd"/>
      <w:r w:rsidRPr="000D1C99">
        <w:rPr>
          <w:rFonts w:ascii="Arial" w:eastAsiaTheme="minorHAnsi" w:hAnsi="Arial" w:cs="Arial"/>
          <w:i/>
        </w:rPr>
        <w:t>.</w:t>
      </w:r>
      <w:proofErr w:type="gramEnd"/>
      <w:r w:rsidRPr="000D1C99">
        <w:rPr>
          <w:rFonts w:ascii="Arial" w:eastAsiaTheme="minorHAnsi" w:hAnsi="Arial" w:cs="Arial"/>
        </w:rPr>
        <w:t xml:space="preserve"> 908 </w:t>
      </w:r>
      <w:proofErr w:type="spellStart"/>
      <w:r w:rsidRPr="000D1C99">
        <w:rPr>
          <w:rFonts w:ascii="Arial" w:eastAsiaTheme="minorHAnsi" w:hAnsi="Arial" w:cs="Arial"/>
          <w:smallCaps/>
        </w:rPr>
        <w:t>b.c.</w:t>
      </w:r>
      <w:proofErr w:type="spellEnd"/>
      <w:r w:rsidRPr="000D1C99">
        <w:rPr>
          <w:rFonts w:ascii="Arial" w:eastAsiaTheme="minorHAnsi" w:hAnsi="Arial" w:cs="Arial"/>
        </w:rPr>
        <w:t xml:space="preserve"> (see note on v. 10).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Cs/>
          <w:szCs w:val="28"/>
        </w:rPr>
      </w:pPr>
    </w:p>
    <w:p w:rsidR="000D1C99" w:rsidRDefault="000D1C99" w:rsidP="000D1C9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gramStart"/>
      <w:r w:rsidRPr="000D1C99">
        <w:rPr>
          <w:rFonts w:ascii="Arial" w:eastAsiaTheme="minorHAnsi" w:hAnsi="Arial" w:cs="Arial"/>
          <w:i/>
        </w:rPr>
        <w:t>Tirzah.</w:t>
      </w:r>
      <w:proofErr w:type="gramEnd"/>
      <w:r w:rsidRPr="000D1C99">
        <w:rPr>
          <w:rFonts w:ascii="Arial" w:eastAsiaTheme="minorHAnsi" w:hAnsi="Arial" w:cs="Arial"/>
        </w:rPr>
        <w:t xml:space="preserve"> See note on 14:17.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Cs/>
          <w:szCs w:val="28"/>
        </w:rPr>
      </w:pPr>
    </w:p>
    <w:p w:rsidR="000D1C99" w:rsidRPr="000D1C99" w:rsidRDefault="000D1C99" w:rsidP="000D1C99">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Pr="000D1C99">
        <w:rPr>
          <w:rFonts w:ascii="Arial" w:eastAsiaTheme="minorHAnsi" w:hAnsi="Arial" w:cs="Arial"/>
          <w:i/>
        </w:rPr>
        <w:t>twenty-</w:t>
      </w:r>
      <w:proofErr w:type="gramEnd"/>
      <w:r w:rsidRPr="000D1C99">
        <w:rPr>
          <w:rFonts w:ascii="Arial" w:eastAsiaTheme="minorHAnsi" w:hAnsi="Arial" w:cs="Arial"/>
          <w:i/>
        </w:rPr>
        <w:t>four years.</w:t>
      </w:r>
      <w:r w:rsidRPr="000D1C99">
        <w:rPr>
          <w:rFonts w:ascii="Arial" w:eastAsiaTheme="minorHAnsi" w:hAnsi="Arial" w:cs="Arial"/>
        </w:rPr>
        <w:t xml:space="preserve"> 908–886 </w:t>
      </w:r>
      <w:proofErr w:type="spellStart"/>
      <w:r w:rsidRPr="000D1C99">
        <w:rPr>
          <w:rFonts w:ascii="Arial" w:eastAsiaTheme="minorHAnsi" w:hAnsi="Arial" w:cs="Arial"/>
          <w:smallCaps/>
        </w:rPr>
        <w:t>b.c.</w:t>
      </w:r>
      <w:proofErr w:type="spellEnd"/>
      <w:r w:rsidRPr="000D1C99">
        <w:rPr>
          <w:rFonts w:ascii="Arial" w:eastAsiaTheme="minorHAnsi" w:hAnsi="Arial" w:cs="Arial"/>
        </w:rPr>
        <w:t xml:space="preserve"> His official years were counted as 24, though his actual years were 23 (see 16:8; see also Introduction: Chronology).</w:t>
      </w:r>
      <w:r w:rsidRPr="000D1C99">
        <w:rPr>
          <w:rFonts w:ascii="Arial" w:eastAsiaTheme="minorHAnsi" w:hAnsi="Arial" w:cs="Arial"/>
          <w:bCs/>
          <w:szCs w:val="28"/>
        </w:rPr>
        <w:t xml:space="preserve"> </w:t>
      </w:r>
      <w:r>
        <w:rPr>
          <w:rFonts w:ascii="Arial" w:eastAsiaTheme="minorHAnsi" w:hAnsi="Arial" w:cs="Arial"/>
          <w:bCs/>
          <w:szCs w:val="28"/>
        </w:rPr>
        <w:t>(CSB)</w:t>
      </w:r>
    </w:p>
    <w:p w:rsidR="000D1C99" w:rsidRDefault="000D1C99" w:rsidP="000D1C99">
      <w:pPr>
        <w:autoSpaceDE w:val="0"/>
        <w:autoSpaceDN w:val="0"/>
        <w:adjustRightInd w:val="0"/>
        <w:rPr>
          <w:rFonts w:ascii="Arial" w:eastAsiaTheme="minorHAnsi" w:hAnsi="Arial" w:cs="Arial"/>
          <w:b/>
        </w:rPr>
      </w:pPr>
    </w:p>
    <w:p w:rsidR="000D1C99" w:rsidRPr="000D1C99" w:rsidRDefault="000D1C99" w:rsidP="000D1C99">
      <w:pPr>
        <w:autoSpaceDE w:val="0"/>
        <w:autoSpaceDN w:val="0"/>
        <w:adjustRightInd w:val="0"/>
        <w:rPr>
          <w:rFonts w:ascii="Arial" w:eastAsiaTheme="minorHAnsi" w:hAnsi="Arial" w:cs="Arial"/>
        </w:rPr>
      </w:pPr>
      <w:proofErr w:type="gramStart"/>
      <w:r w:rsidRPr="000D1C99">
        <w:rPr>
          <w:rFonts w:ascii="Arial" w:eastAsiaTheme="minorHAnsi" w:hAnsi="Arial" w:cs="Arial"/>
          <w:b/>
        </w:rPr>
        <w:t>15:34</w:t>
      </w:r>
      <w:r w:rsidRPr="000D1C99">
        <w:rPr>
          <w:rFonts w:ascii="Arial" w:eastAsiaTheme="minorHAnsi" w:hAnsi="Arial" w:cs="Arial"/>
        </w:rPr>
        <w:t xml:space="preserve">    </w:t>
      </w:r>
      <w:r w:rsidRPr="000D1C99">
        <w:rPr>
          <w:rFonts w:ascii="Arial" w:eastAsiaTheme="minorHAnsi" w:hAnsi="Arial" w:cs="Arial"/>
          <w:i/>
        </w:rPr>
        <w:t>his sin, which he had caused Israel to commit.</w:t>
      </w:r>
      <w:proofErr w:type="gramEnd"/>
      <w:r w:rsidRPr="000D1C99">
        <w:rPr>
          <w:rFonts w:ascii="Arial" w:eastAsiaTheme="minorHAnsi" w:hAnsi="Arial" w:cs="Arial"/>
        </w:rPr>
        <w:t xml:space="preserve"> See note on 14:16. The assessment of </w:t>
      </w:r>
      <w:proofErr w:type="spellStart"/>
      <w:r w:rsidRPr="000D1C99">
        <w:rPr>
          <w:rFonts w:ascii="Arial" w:eastAsiaTheme="minorHAnsi" w:hAnsi="Arial" w:cs="Arial"/>
        </w:rPr>
        <w:t>Baasha’s</w:t>
      </w:r>
      <w:proofErr w:type="spellEnd"/>
      <w:r w:rsidRPr="000D1C99">
        <w:rPr>
          <w:rFonts w:ascii="Arial" w:eastAsiaTheme="minorHAnsi" w:hAnsi="Arial" w:cs="Arial"/>
        </w:rPr>
        <w:t xml:space="preserve"> reign indicates no improvement over the reign of </w:t>
      </w:r>
      <w:proofErr w:type="spellStart"/>
      <w:r w:rsidRPr="000D1C99">
        <w:rPr>
          <w:rFonts w:ascii="Arial" w:eastAsiaTheme="minorHAnsi" w:hAnsi="Arial" w:cs="Arial"/>
        </w:rPr>
        <w:t>Nadab</w:t>
      </w:r>
      <w:proofErr w:type="spellEnd"/>
      <w:r w:rsidRPr="000D1C99">
        <w:rPr>
          <w:rFonts w:ascii="Arial" w:eastAsiaTheme="minorHAnsi" w:hAnsi="Arial" w:cs="Arial"/>
        </w:rPr>
        <w:t>, whom he replaced (see v. 26).</w:t>
      </w:r>
      <w:r w:rsidRPr="000D1C99">
        <w:rPr>
          <w:rFonts w:ascii="Arial" w:eastAsiaTheme="minorHAnsi" w:hAnsi="Arial" w:cs="Arial"/>
          <w:bCs/>
          <w:szCs w:val="28"/>
        </w:rPr>
        <w:t xml:space="preserve"> </w:t>
      </w:r>
      <w:r>
        <w:rPr>
          <w:rFonts w:ascii="Arial" w:eastAsiaTheme="minorHAnsi" w:hAnsi="Arial" w:cs="Arial"/>
          <w:bCs/>
          <w:szCs w:val="28"/>
        </w:rPr>
        <w:t>(CSB)</w:t>
      </w:r>
    </w:p>
    <w:p w:rsidR="000D1C99" w:rsidRPr="000D1C99" w:rsidRDefault="000D1C99">
      <w:pPr>
        <w:rPr>
          <w:rFonts w:ascii="Arial" w:hAnsi="Arial" w:cs="Arial"/>
          <w:b/>
        </w:rPr>
      </w:pPr>
      <w:bookmarkStart w:id="0" w:name="_GoBack"/>
      <w:bookmarkEnd w:id="0"/>
    </w:p>
    <w:sectPr w:rsidR="000D1C99" w:rsidRPr="000D1C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2F" w:rsidRDefault="003D652F" w:rsidP="000D1C99">
      <w:r>
        <w:separator/>
      </w:r>
    </w:p>
  </w:endnote>
  <w:endnote w:type="continuationSeparator" w:id="0">
    <w:p w:rsidR="003D652F" w:rsidRDefault="003D652F" w:rsidP="000D1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939813"/>
      <w:docPartObj>
        <w:docPartGallery w:val="Page Numbers (Bottom of Page)"/>
        <w:docPartUnique/>
      </w:docPartObj>
    </w:sdtPr>
    <w:sdtEndPr>
      <w:rPr>
        <w:noProof/>
      </w:rPr>
    </w:sdtEndPr>
    <w:sdtContent>
      <w:p w:rsidR="000D1C99" w:rsidRDefault="000D1C99">
        <w:pPr>
          <w:pStyle w:val="Footer"/>
          <w:jc w:val="center"/>
        </w:pPr>
        <w:r>
          <w:fldChar w:fldCharType="begin"/>
        </w:r>
        <w:r>
          <w:instrText xml:space="preserve"> PAGE   \* MERGEFORMAT </w:instrText>
        </w:r>
        <w:r>
          <w:fldChar w:fldCharType="separate"/>
        </w:r>
        <w:r w:rsidR="009D717C">
          <w:rPr>
            <w:noProof/>
          </w:rPr>
          <w:t>11</w:t>
        </w:r>
        <w:r>
          <w:rPr>
            <w:noProof/>
          </w:rPr>
          <w:fldChar w:fldCharType="end"/>
        </w:r>
      </w:p>
    </w:sdtContent>
  </w:sdt>
  <w:p w:rsidR="000D1C99" w:rsidRDefault="000D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2F" w:rsidRDefault="003D652F" w:rsidP="000D1C99">
      <w:r>
        <w:separator/>
      </w:r>
    </w:p>
  </w:footnote>
  <w:footnote w:type="continuationSeparator" w:id="0">
    <w:p w:rsidR="003D652F" w:rsidRDefault="003D652F" w:rsidP="000D1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C05"/>
    <w:rsid w:val="000D1C99"/>
    <w:rsid w:val="001C31AD"/>
    <w:rsid w:val="003D652F"/>
    <w:rsid w:val="00747C05"/>
    <w:rsid w:val="009D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99"/>
    <w:pPr>
      <w:tabs>
        <w:tab w:val="center" w:pos="4680"/>
        <w:tab w:val="right" w:pos="9360"/>
      </w:tabs>
    </w:pPr>
  </w:style>
  <w:style w:type="character" w:customStyle="1" w:styleId="HeaderChar">
    <w:name w:val="Header Char"/>
    <w:basedOn w:val="DefaultParagraphFont"/>
    <w:link w:val="Header"/>
    <w:uiPriority w:val="99"/>
    <w:rsid w:val="000D1C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1C99"/>
    <w:pPr>
      <w:tabs>
        <w:tab w:val="center" w:pos="4680"/>
        <w:tab w:val="right" w:pos="9360"/>
      </w:tabs>
    </w:pPr>
  </w:style>
  <w:style w:type="character" w:customStyle="1" w:styleId="FooterChar">
    <w:name w:val="Footer Char"/>
    <w:basedOn w:val="DefaultParagraphFont"/>
    <w:link w:val="Footer"/>
    <w:uiPriority w:val="99"/>
    <w:rsid w:val="000D1C9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C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99"/>
    <w:pPr>
      <w:tabs>
        <w:tab w:val="center" w:pos="4680"/>
        <w:tab w:val="right" w:pos="9360"/>
      </w:tabs>
    </w:pPr>
  </w:style>
  <w:style w:type="character" w:customStyle="1" w:styleId="HeaderChar">
    <w:name w:val="Header Char"/>
    <w:basedOn w:val="DefaultParagraphFont"/>
    <w:link w:val="Header"/>
    <w:uiPriority w:val="99"/>
    <w:rsid w:val="000D1C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D1C99"/>
    <w:pPr>
      <w:tabs>
        <w:tab w:val="center" w:pos="4680"/>
        <w:tab w:val="right" w:pos="9360"/>
      </w:tabs>
    </w:pPr>
  </w:style>
  <w:style w:type="character" w:customStyle="1" w:styleId="FooterChar">
    <w:name w:val="Footer Char"/>
    <w:basedOn w:val="DefaultParagraphFont"/>
    <w:link w:val="Footer"/>
    <w:uiPriority w:val="99"/>
    <w:rsid w:val="000D1C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2014-09-14T16:26:00Z</dcterms:created>
  <dcterms:modified xsi:type="dcterms:W3CDTF">2014-09-14T17:05:00Z</dcterms:modified>
</cp:coreProperties>
</file>