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8F" w:rsidRPr="00EB578F" w:rsidRDefault="00EB578F" w:rsidP="00EB578F">
      <w:pPr>
        <w:jc w:val="center"/>
        <w:rPr>
          <w:rFonts w:ascii="Arial" w:hAnsi="Arial" w:cs="Arial"/>
          <w:sz w:val="48"/>
          <w:szCs w:val="48"/>
        </w:rPr>
      </w:pPr>
      <w:r w:rsidRPr="00EB578F">
        <w:rPr>
          <w:rFonts w:ascii="Arial" w:hAnsi="Arial" w:cs="Arial"/>
          <w:sz w:val="48"/>
          <w:szCs w:val="48"/>
        </w:rPr>
        <w:t>GENESIS</w:t>
      </w:r>
    </w:p>
    <w:p w:rsidR="00EB578F" w:rsidRPr="00EB578F" w:rsidRDefault="00EB578F" w:rsidP="00EB578F">
      <w:pPr>
        <w:jc w:val="center"/>
        <w:rPr>
          <w:rFonts w:ascii="Arial" w:hAnsi="Arial" w:cs="Arial"/>
          <w:sz w:val="36"/>
          <w:szCs w:val="36"/>
        </w:rPr>
      </w:pPr>
      <w:r w:rsidRPr="00EB578F">
        <w:rPr>
          <w:rFonts w:ascii="Arial" w:hAnsi="Arial" w:cs="Arial"/>
          <w:sz w:val="36"/>
          <w:szCs w:val="36"/>
        </w:rPr>
        <w:t>Chapter 13</w:t>
      </w:r>
    </w:p>
    <w:p w:rsidR="004E6159" w:rsidRPr="00EB578F" w:rsidRDefault="004E6159">
      <w:pPr>
        <w:rPr>
          <w:rFonts w:ascii="Arial" w:hAnsi="Arial" w:cs="Arial"/>
        </w:rPr>
      </w:pPr>
    </w:p>
    <w:p w:rsidR="00EB578F" w:rsidRPr="00EB578F" w:rsidRDefault="00EB578F" w:rsidP="00EB578F">
      <w:pPr>
        <w:autoSpaceDE w:val="0"/>
        <w:autoSpaceDN w:val="0"/>
        <w:adjustRightInd w:val="0"/>
        <w:spacing w:before="200" w:after="150"/>
        <w:jc w:val="both"/>
        <w:rPr>
          <w:rFonts w:ascii="Arial" w:eastAsiaTheme="minorHAnsi" w:hAnsi="Arial" w:cs="Arial"/>
        </w:rPr>
      </w:pPr>
      <w:r w:rsidRPr="00EB578F">
        <w:rPr>
          <w:rFonts w:ascii="Arial" w:eastAsiaTheme="minorHAnsi" w:hAnsi="Arial" w:cs="Arial"/>
          <w:i/>
          <w:sz w:val="28"/>
          <w:szCs w:val="28"/>
        </w:rPr>
        <w:t>Abram and Lot Separate</w:t>
      </w:r>
    </w:p>
    <w:p w:rsidR="00EB578F" w:rsidRPr="00EB578F" w:rsidRDefault="00EB578F" w:rsidP="00EB578F">
      <w:pPr>
        <w:tabs>
          <w:tab w:val="left" w:pos="720"/>
        </w:tabs>
        <w:autoSpaceDE w:val="0"/>
        <w:autoSpaceDN w:val="0"/>
        <w:adjustRightInd w:val="0"/>
        <w:jc w:val="both"/>
        <w:rPr>
          <w:rFonts w:ascii="Arial" w:eastAsiaTheme="minorHAnsi" w:hAnsi="Arial" w:cs="Arial"/>
          <w:b/>
        </w:rPr>
      </w:pPr>
      <w:r w:rsidRPr="00EB578F">
        <w:rPr>
          <w:rFonts w:ascii="Arial" w:eastAsiaTheme="minorHAnsi" w:hAnsi="Arial" w:cs="Arial"/>
          <w:b/>
        </w:rPr>
        <w:t xml:space="preserve">So Abram went up from Egypt to the Negev, with his wife and everything he had, and Lot went with him. </w:t>
      </w:r>
      <w:r w:rsidRPr="00EB578F">
        <w:rPr>
          <w:rFonts w:ascii="Arial" w:eastAsiaTheme="minorHAnsi" w:hAnsi="Arial" w:cs="Arial"/>
          <w:b/>
          <w:vertAlign w:val="superscript"/>
        </w:rPr>
        <w:t xml:space="preserve">2 </w:t>
      </w:r>
      <w:r w:rsidRPr="00EB578F">
        <w:rPr>
          <w:rFonts w:ascii="Arial" w:eastAsiaTheme="minorHAnsi" w:hAnsi="Arial" w:cs="Arial"/>
          <w:b/>
        </w:rPr>
        <w:t xml:space="preserve">Abram had become very wealthy in livestock and in silver and gold. </w:t>
      </w:r>
      <w:r w:rsidRPr="00EB578F">
        <w:rPr>
          <w:rFonts w:ascii="Arial" w:eastAsiaTheme="minorHAnsi" w:hAnsi="Arial" w:cs="Arial"/>
          <w:b/>
          <w:vertAlign w:val="superscript"/>
        </w:rPr>
        <w:t xml:space="preserve">3 </w:t>
      </w:r>
      <w:r w:rsidRPr="00EB578F">
        <w:rPr>
          <w:rFonts w:ascii="Arial" w:eastAsiaTheme="minorHAnsi" w:hAnsi="Arial" w:cs="Arial"/>
          <w:b/>
        </w:rPr>
        <w:t xml:space="preserve">From the Negev he went from place to place until he came to Bethel, to the place between Bethel and Ai where his tent had been earlier </w:t>
      </w:r>
      <w:r w:rsidRPr="00EB578F">
        <w:rPr>
          <w:rFonts w:ascii="Arial" w:eastAsiaTheme="minorHAnsi" w:hAnsi="Arial" w:cs="Arial"/>
          <w:b/>
          <w:vertAlign w:val="superscript"/>
        </w:rPr>
        <w:t xml:space="preserve">4 </w:t>
      </w:r>
      <w:r w:rsidRPr="00EB578F">
        <w:rPr>
          <w:rFonts w:ascii="Arial" w:eastAsiaTheme="minorHAnsi" w:hAnsi="Arial" w:cs="Arial"/>
          <w:b/>
        </w:rPr>
        <w:t xml:space="preserve">and where he had first built an altar. There Abram called on the name of the </w:t>
      </w:r>
      <w:r w:rsidRPr="00EB578F">
        <w:rPr>
          <w:rFonts w:ascii="Arial" w:eastAsiaTheme="minorHAnsi" w:hAnsi="Arial" w:cs="Arial"/>
          <w:b/>
          <w:smallCaps/>
        </w:rPr>
        <w:t>Lord</w:t>
      </w:r>
      <w:r w:rsidRPr="00EB578F">
        <w:rPr>
          <w:rFonts w:ascii="Arial" w:eastAsiaTheme="minorHAnsi" w:hAnsi="Arial" w:cs="Arial"/>
          <w:b/>
        </w:rPr>
        <w:t xml:space="preserve">. </w:t>
      </w:r>
      <w:r w:rsidRPr="00EB578F">
        <w:rPr>
          <w:rFonts w:ascii="Arial" w:eastAsiaTheme="minorHAnsi" w:hAnsi="Arial" w:cs="Arial"/>
          <w:b/>
          <w:vertAlign w:val="superscript"/>
        </w:rPr>
        <w:t xml:space="preserve">5 </w:t>
      </w:r>
      <w:r w:rsidRPr="00EB578F">
        <w:rPr>
          <w:rFonts w:ascii="Arial" w:eastAsiaTheme="minorHAnsi" w:hAnsi="Arial" w:cs="Arial"/>
          <w:b/>
        </w:rPr>
        <w:t xml:space="preserve">Now Lot, who was moving about with Abram, also had flocks and herds and tents. </w:t>
      </w:r>
      <w:r w:rsidRPr="00EB578F">
        <w:rPr>
          <w:rFonts w:ascii="Arial" w:eastAsiaTheme="minorHAnsi" w:hAnsi="Arial" w:cs="Arial"/>
          <w:b/>
          <w:vertAlign w:val="superscript"/>
        </w:rPr>
        <w:t xml:space="preserve">6 </w:t>
      </w:r>
      <w:r w:rsidRPr="00EB578F">
        <w:rPr>
          <w:rFonts w:ascii="Arial" w:eastAsiaTheme="minorHAnsi" w:hAnsi="Arial" w:cs="Arial"/>
          <w:b/>
        </w:rPr>
        <w:t xml:space="preserve">But the land could not support them while they stayed together, for their possessions were so great that they were not able to stay together. </w:t>
      </w:r>
      <w:r w:rsidRPr="00EB578F">
        <w:rPr>
          <w:rFonts w:ascii="Arial" w:eastAsiaTheme="minorHAnsi" w:hAnsi="Arial" w:cs="Arial"/>
          <w:b/>
          <w:vertAlign w:val="superscript"/>
        </w:rPr>
        <w:t xml:space="preserve">7 </w:t>
      </w:r>
      <w:r w:rsidRPr="00EB578F">
        <w:rPr>
          <w:rFonts w:ascii="Arial" w:eastAsiaTheme="minorHAnsi" w:hAnsi="Arial" w:cs="Arial"/>
          <w:b/>
        </w:rPr>
        <w:t xml:space="preserve">And quarreling arose between Abram’s herdsmen and the herdsmen of Lot. The Canaanites and Perizzites were also living in the land at that time. </w:t>
      </w:r>
      <w:r w:rsidRPr="00EB578F">
        <w:rPr>
          <w:rFonts w:ascii="Arial" w:eastAsiaTheme="minorHAnsi" w:hAnsi="Arial" w:cs="Arial"/>
          <w:b/>
          <w:vertAlign w:val="superscript"/>
        </w:rPr>
        <w:t xml:space="preserve">8 </w:t>
      </w:r>
      <w:r w:rsidRPr="00EB578F">
        <w:rPr>
          <w:rFonts w:ascii="Arial" w:eastAsiaTheme="minorHAnsi" w:hAnsi="Arial" w:cs="Arial"/>
          <w:b/>
        </w:rPr>
        <w:t xml:space="preserve">So Abram said to Lot, “Let’s not have any quarreling between you and me, or between your herdsmen and mine, for we are brothers. </w:t>
      </w:r>
      <w:r w:rsidRPr="00EB578F">
        <w:rPr>
          <w:rFonts w:ascii="Arial" w:eastAsiaTheme="minorHAnsi" w:hAnsi="Arial" w:cs="Arial"/>
          <w:b/>
          <w:vertAlign w:val="superscript"/>
        </w:rPr>
        <w:t xml:space="preserve">9 </w:t>
      </w:r>
      <w:r w:rsidRPr="00EB578F">
        <w:rPr>
          <w:rFonts w:ascii="Arial" w:eastAsiaTheme="minorHAnsi" w:hAnsi="Arial" w:cs="Arial"/>
          <w:b/>
        </w:rPr>
        <w:t xml:space="preserve">Is not the whole land before you? Let’s part company. If you go to the left, I’ll go to the right; if you go to the right, I’ll go to the left.” </w:t>
      </w:r>
      <w:r w:rsidRPr="00EB578F">
        <w:rPr>
          <w:rFonts w:ascii="Arial" w:eastAsiaTheme="minorHAnsi" w:hAnsi="Arial" w:cs="Arial"/>
          <w:b/>
          <w:vertAlign w:val="superscript"/>
        </w:rPr>
        <w:t xml:space="preserve">10 </w:t>
      </w:r>
      <w:r w:rsidRPr="00EB578F">
        <w:rPr>
          <w:rFonts w:ascii="Arial" w:eastAsiaTheme="minorHAnsi" w:hAnsi="Arial" w:cs="Arial"/>
          <w:b/>
        </w:rPr>
        <w:t xml:space="preserve">Lot looked up and saw that the whole plain of the Jordan was well watered, like the garden of the </w:t>
      </w:r>
      <w:r w:rsidRPr="00EB578F">
        <w:rPr>
          <w:rFonts w:ascii="Arial" w:eastAsiaTheme="minorHAnsi" w:hAnsi="Arial" w:cs="Arial"/>
          <w:b/>
          <w:smallCaps/>
        </w:rPr>
        <w:t>Lord</w:t>
      </w:r>
      <w:r w:rsidRPr="00EB578F">
        <w:rPr>
          <w:rFonts w:ascii="Arial" w:eastAsiaTheme="minorHAnsi" w:hAnsi="Arial" w:cs="Arial"/>
          <w:b/>
        </w:rPr>
        <w:t xml:space="preserve">, like the land of Egypt, toward Zoar. (This was before the </w:t>
      </w:r>
      <w:r w:rsidRPr="00EB578F">
        <w:rPr>
          <w:rFonts w:ascii="Arial" w:eastAsiaTheme="minorHAnsi" w:hAnsi="Arial" w:cs="Arial"/>
          <w:b/>
          <w:smallCaps/>
        </w:rPr>
        <w:t>Lord</w:t>
      </w:r>
      <w:r w:rsidRPr="00EB578F">
        <w:rPr>
          <w:rFonts w:ascii="Arial" w:eastAsiaTheme="minorHAnsi" w:hAnsi="Arial" w:cs="Arial"/>
          <w:b/>
        </w:rPr>
        <w:t xml:space="preserve"> destroyed Sodom and Gomorrah.) </w:t>
      </w:r>
      <w:r w:rsidRPr="00EB578F">
        <w:rPr>
          <w:rFonts w:ascii="Arial" w:eastAsiaTheme="minorHAnsi" w:hAnsi="Arial" w:cs="Arial"/>
          <w:b/>
          <w:vertAlign w:val="superscript"/>
        </w:rPr>
        <w:t xml:space="preserve">11 </w:t>
      </w:r>
      <w:r w:rsidRPr="00EB578F">
        <w:rPr>
          <w:rFonts w:ascii="Arial" w:eastAsiaTheme="minorHAnsi" w:hAnsi="Arial" w:cs="Arial"/>
          <w:b/>
        </w:rPr>
        <w:t xml:space="preserve">So Lot chose for himself the whole plain of the Jordan and set out toward the east. The two men parted company: </w:t>
      </w:r>
      <w:r w:rsidRPr="00EB578F">
        <w:rPr>
          <w:rFonts w:ascii="Arial" w:eastAsiaTheme="minorHAnsi" w:hAnsi="Arial" w:cs="Arial"/>
          <w:b/>
          <w:vertAlign w:val="superscript"/>
        </w:rPr>
        <w:t xml:space="preserve">12 </w:t>
      </w:r>
      <w:r w:rsidRPr="00EB578F">
        <w:rPr>
          <w:rFonts w:ascii="Arial" w:eastAsiaTheme="minorHAnsi" w:hAnsi="Arial" w:cs="Arial"/>
          <w:b/>
        </w:rPr>
        <w:t xml:space="preserve">Abram lived in the land of Canaan, while Lot lived among the cities of the plain and pitched his tents near Sodom. </w:t>
      </w:r>
      <w:r w:rsidRPr="00EB578F">
        <w:rPr>
          <w:rFonts w:ascii="Arial" w:eastAsiaTheme="minorHAnsi" w:hAnsi="Arial" w:cs="Arial"/>
          <w:b/>
          <w:vertAlign w:val="superscript"/>
        </w:rPr>
        <w:t xml:space="preserve">13 </w:t>
      </w:r>
      <w:r w:rsidRPr="00EB578F">
        <w:rPr>
          <w:rFonts w:ascii="Arial" w:eastAsiaTheme="minorHAnsi" w:hAnsi="Arial" w:cs="Arial"/>
          <w:b/>
        </w:rPr>
        <w:t xml:space="preserve">Now the men of Sodom were wicked and were sinning greatly against the </w:t>
      </w:r>
      <w:r w:rsidRPr="00EB578F">
        <w:rPr>
          <w:rFonts w:ascii="Arial" w:eastAsiaTheme="minorHAnsi" w:hAnsi="Arial" w:cs="Arial"/>
          <w:b/>
          <w:smallCaps/>
        </w:rPr>
        <w:t>Lord</w:t>
      </w:r>
      <w:r w:rsidRPr="00EB578F">
        <w:rPr>
          <w:rFonts w:ascii="Arial" w:eastAsiaTheme="minorHAnsi" w:hAnsi="Arial" w:cs="Arial"/>
          <w:b/>
        </w:rPr>
        <w:t xml:space="preserve">. </w:t>
      </w:r>
      <w:r w:rsidRPr="00EB578F">
        <w:rPr>
          <w:rFonts w:ascii="Arial" w:eastAsiaTheme="minorHAnsi" w:hAnsi="Arial" w:cs="Arial"/>
          <w:b/>
          <w:vertAlign w:val="superscript"/>
        </w:rPr>
        <w:t xml:space="preserve">14 </w:t>
      </w:r>
      <w:r w:rsidRPr="00EB578F">
        <w:rPr>
          <w:rFonts w:ascii="Arial" w:eastAsiaTheme="minorHAnsi" w:hAnsi="Arial" w:cs="Arial"/>
          <w:b/>
        </w:rPr>
        <w:t xml:space="preserve">The </w:t>
      </w:r>
      <w:r w:rsidRPr="00EB578F">
        <w:rPr>
          <w:rFonts w:ascii="Arial" w:eastAsiaTheme="minorHAnsi" w:hAnsi="Arial" w:cs="Arial"/>
          <w:b/>
          <w:smallCaps/>
        </w:rPr>
        <w:t>Lord</w:t>
      </w:r>
      <w:r w:rsidRPr="00EB578F">
        <w:rPr>
          <w:rFonts w:ascii="Arial" w:eastAsiaTheme="minorHAnsi" w:hAnsi="Arial" w:cs="Arial"/>
          <w:b/>
        </w:rPr>
        <w:t xml:space="preserve"> said to Abram after Lot had parted from him, “Lift up your eyes from where you are and look north and south, east and west. </w:t>
      </w:r>
      <w:r w:rsidRPr="00EB578F">
        <w:rPr>
          <w:rFonts w:ascii="Arial" w:eastAsiaTheme="minorHAnsi" w:hAnsi="Arial" w:cs="Arial"/>
          <w:b/>
          <w:vertAlign w:val="superscript"/>
        </w:rPr>
        <w:t xml:space="preserve">15 </w:t>
      </w:r>
      <w:r w:rsidRPr="00EB578F">
        <w:rPr>
          <w:rFonts w:ascii="Arial" w:eastAsiaTheme="minorHAnsi" w:hAnsi="Arial" w:cs="Arial"/>
          <w:b/>
        </w:rPr>
        <w:t xml:space="preserve">All the land that you see I will give to you and your offspring forever. </w:t>
      </w:r>
      <w:r w:rsidRPr="00EB578F">
        <w:rPr>
          <w:rFonts w:ascii="Arial" w:eastAsiaTheme="minorHAnsi" w:hAnsi="Arial" w:cs="Arial"/>
          <w:b/>
          <w:vertAlign w:val="superscript"/>
        </w:rPr>
        <w:t xml:space="preserve">16 </w:t>
      </w:r>
      <w:r w:rsidRPr="00EB578F">
        <w:rPr>
          <w:rFonts w:ascii="Arial" w:eastAsiaTheme="minorHAnsi" w:hAnsi="Arial" w:cs="Arial"/>
          <w:b/>
        </w:rPr>
        <w:t xml:space="preserve">I will make your offspring like the dust of the earth, so that if anyone could count the dust, then your offspring could be counted. </w:t>
      </w:r>
      <w:r w:rsidRPr="00EB578F">
        <w:rPr>
          <w:rFonts w:ascii="Arial" w:eastAsiaTheme="minorHAnsi" w:hAnsi="Arial" w:cs="Arial"/>
          <w:b/>
          <w:vertAlign w:val="superscript"/>
        </w:rPr>
        <w:t xml:space="preserve">17 </w:t>
      </w:r>
      <w:r w:rsidRPr="00EB578F">
        <w:rPr>
          <w:rFonts w:ascii="Arial" w:eastAsiaTheme="minorHAnsi" w:hAnsi="Arial" w:cs="Arial"/>
          <w:b/>
        </w:rPr>
        <w:t xml:space="preserve">Go, walk through the length and breadth of the land, for I am giving it to you.” </w:t>
      </w:r>
      <w:r w:rsidRPr="00EB578F">
        <w:rPr>
          <w:rFonts w:ascii="Arial" w:eastAsiaTheme="minorHAnsi" w:hAnsi="Arial" w:cs="Arial"/>
          <w:b/>
          <w:vertAlign w:val="superscript"/>
        </w:rPr>
        <w:t xml:space="preserve">18 </w:t>
      </w:r>
      <w:r w:rsidRPr="00EB578F">
        <w:rPr>
          <w:rFonts w:ascii="Arial" w:eastAsiaTheme="minorHAnsi" w:hAnsi="Arial" w:cs="Arial"/>
          <w:b/>
        </w:rPr>
        <w:t xml:space="preserve">So Abram moved his tents and went to live near the great trees of Mamre at Hebron, where he built an altar to the </w:t>
      </w:r>
      <w:r w:rsidRPr="00EB578F">
        <w:rPr>
          <w:rFonts w:ascii="Arial" w:eastAsiaTheme="minorHAnsi" w:hAnsi="Arial" w:cs="Arial"/>
          <w:b/>
          <w:smallCaps/>
        </w:rPr>
        <w:t>Lord</w:t>
      </w:r>
      <w:r w:rsidRPr="00EB578F">
        <w:rPr>
          <w:rFonts w:ascii="Arial" w:eastAsiaTheme="minorHAnsi" w:hAnsi="Arial" w:cs="Arial"/>
          <w:b/>
        </w:rPr>
        <w:t xml:space="preserve">. </w:t>
      </w:r>
    </w:p>
    <w:p w:rsidR="00EB578F" w:rsidRPr="00EB578F" w:rsidRDefault="00EB578F" w:rsidP="00EB578F">
      <w:pPr>
        <w:tabs>
          <w:tab w:val="left" w:pos="720"/>
        </w:tabs>
        <w:autoSpaceDE w:val="0"/>
        <w:autoSpaceDN w:val="0"/>
        <w:adjustRightInd w:val="0"/>
        <w:jc w:val="both"/>
        <w:rPr>
          <w:rFonts w:ascii="Arial" w:eastAsiaTheme="minorHAnsi" w:hAnsi="Arial" w:cs="Arial"/>
          <w:b/>
        </w:rPr>
      </w:pPr>
    </w:p>
    <w:p w:rsidR="00E144E4" w:rsidRDefault="00EB578F" w:rsidP="00E144E4">
      <w:pPr>
        <w:autoSpaceDE w:val="0"/>
        <w:autoSpaceDN w:val="0"/>
        <w:adjustRightInd w:val="0"/>
        <w:rPr>
          <w:rFonts w:ascii="Arial" w:eastAsiaTheme="minorHAnsi" w:hAnsi="Arial" w:cs="Arial"/>
          <w:bCs/>
          <w:szCs w:val="28"/>
        </w:rPr>
      </w:pPr>
      <w:r w:rsidRPr="00EB578F">
        <w:rPr>
          <w:rFonts w:ascii="Arial" w:eastAsiaTheme="minorHAnsi" w:hAnsi="Arial" w:cs="Arial"/>
          <w:b/>
          <w:bCs/>
          <w:szCs w:val="28"/>
        </w:rPr>
        <w:t>13:2</w:t>
      </w:r>
      <w:r w:rsidRPr="00EB578F">
        <w:rPr>
          <w:rFonts w:ascii="Arial" w:eastAsiaTheme="minorHAnsi" w:hAnsi="Arial" w:cs="Arial"/>
          <w:bCs/>
          <w:szCs w:val="28"/>
        </w:rPr>
        <w:t xml:space="preserve">    </w:t>
      </w:r>
      <w:r w:rsidRPr="00EB578F">
        <w:rPr>
          <w:rFonts w:ascii="Arial" w:eastAsiaTheme="minorHAnsi" w:hAnsi="Arial" w:cs="Arial"/>
          <w:bCs/>
          <w:i/>
          <w:szCs w:val="28"/>
        </w:rPr>
        <w:t>had become very wealthy.</w:t>
      </w:r>
      <w:r w:rsidRPr="00EB578F">
        <w:rPr>
          <w:rFonts w:ascii="Arial" w:eastAsiaTheme="minorHAnsi" w:hAnsi="Arial" w:cs="Arial"/>
          <w:bCs/>
          <w:szCs w:val="28"/>
        </w:rPr>
        <w:t xml:space="preserve"> Abram left Egypt with greater wealth than he had before—even as Israel would later leave Egypt laden with wealth from the Egyptians (Ex 3:22; 12:36).</w:t>
      </w:r>
      <w:r w:rsidR="00E144E4">
        <w:rPr>
          <w:rFonts w:ascii="Arial" w:eastAsiaTheme="minorHAnsi" w:hAnsi="Arial" w:cs="Arial"/>
          <w:bCs/>
          <w:szCs w:val="28"/>
        </w:rPr>
        <w:t xml:space="preserve"> (CSB)</w:t>
      </w:r>
    </w:p>
    <w:p w:rsidR="00A942B4" w:rsidRDefault="00A942B4" w:rsidP="00E144E4">
      <w:pPr>
        <w:autoSpaceDE w:val="0"/>
        <w:autoSpaceDN w:val="0"/>
        <w:adjustRightInd w:val="0"/>
        <w:rPr>
          <w:rFonts w:ascii="Arial" w:eastAsiaTheme="minorHAnsi" w:hAnsi="Arial" w:cs="Arial"/>
          <w:bCs/>
          <w:szCs w:val="28"/>
        </w:rPr>
      </w:pPr>
    </w:p>
    <w:p w:rsidR="00A942B4" w:rsidRDefault="00A942B4" w:rsidP="00E144E4">
      <w:pPr>
        <w:autoSpaceDE w:val="0"/>
        <w:autoSpaceDN w:val="0"/>
        <w:adjustRightInd w:val="0"/>
        <w:rPr>
          <w:rFonts w:ascii="Arial" w:eastAsiaTheme="minorHAnsi" w:hAnsi="Arial" w:cs="Arial"/>
          <w:bCs/>
          <w:szCs w:val="28"/>
        </w:rPr>
      </w:pPr>
      <w:r w:rsidRPr="00A942B4">
        <w:rPr>
          <w:rFonts w:eastAsiaTheme="minorHAnsi"/>
        </w:rPr>
        <w:t>Abram came to Canaan with apparent wealth (12:5), which increased during his sojourn in Egypt (12:16).</w:t>
      </w:r>
      <w:r>
        <w:rPr>
          <w:rFonts w:eastAsiaTheme="minorHAnsi"/>
        </w:rPr>
        <w:t xml:space="preserve"> (TLSB)</w:t>
      </w:r>
    </w:p>
    <w:p w:rsidR="00E144E4" w:rsidRPr="00EB578F" w:rsidRDefault="00E144E4" w:rsidP="00E144E4">
      <w:pPr>
        <w:autoSpaceDE w:val="0"/>
        <w:autoSpaceDN w:val="0"/>
        <w:adjustRightInd w:val="0"/>
        <w:rPr>
          <w:rFonts w:ascii="Arial" w:eastAsiaTheme="minorHAnsi" w:hAnsi="Arial" w:cs="Arial"/>
          <w:bCs/>
          <w:szCs w:val="28"/>
        </w:rPr>
      </w:pPr>
    </w:p>
    <w:p w:rsidR="00EB578F" w:rsidRDefault="00EB578F" w:rsidP="00EB578F">
      <w:pPr>
        <w:autoSpaceDE w:val="0"/>
        <w:autoSpaceDN w:val="0"/>
        <w:adjustRightInd w:val="0"/>
        <w:rPr>
          <w:rFonts w:ascii="Arial" w:eastAsiaTheme="minorHAnsi" w:hAnsi="Arial" w:cs="Arial"/>
          <w:bCs/>
          <w:szCs w:val="28"/>
        </w:rPr>
      </w:pPr>
      <w:r w:rsidRPr="00EB578F">
        <w:rPr>
          <w:rFonts w:ascii="Arial" w:eastAsiaTheme="minorHAnsi" w:hAnsi="Arial" w:cs="Arial"/>
          <w:b/>
        </w:rPr>
        <w:t>13:4</w:t>
      </w:r>
      <w:r w:rsidRPr="00EB578F">
        <w:rPr>
          <w:rFonts w:ascii="Arial" w:eastAsiaTheme="minorHAnsi" w:hAnsi="Arial" w:cs="Arial"/>
        </w:rPr>
        <w:t xml:space="preserve">    </w:t>
      </w:r>
      <w:r w:rsidRPr="00EB578F">
        <w:rPr>
          <w:rFonts w:ascii="Arial" w:eastAsiaTheme="minorHAnsi" w:hAnsi="Arial" w:cs="Arial"/>
          <w:i/>
        </w:rPr>
        <w:t xml:space="preserve">Abram called on the name of the </w:t>
      </w:r>
      <w:r w:rsidRPr="00EB578F">
        <w:rPr>
          <w:rFonts w:ascii="Arial" w:eastAsiaTheme="minorHAnsi" w:hAnsi="Arial" w:cs="Arial"/>
          <w:i/>
          <w:smallCaps/>
        </w:rPr>
        <w:t>Lord</w:t>
      </w:r>
      <w:r w:rsidRPr="00EB578F">
        <w:rPr>
          <w:rFonts w:ascii="Arial" w:eastAsiaTheme="minorHAnsi" w:hAnsi="Arial" w:cs="Arial"/>
        </w:rPr>
        <w:t>. As he had done earlier at the same place (see 12:8).</w:t>
      </w:r>
      <w:r w:rsidR="00E144E4" w:rsidRPr="00E144E4">
        <w:rPr>
          <w:rFonts w:ascii="Arial" w:eastAsiaTheme="minorHAnsi" w:hAnsi="Arial" w:cs="Arial"/>
          <w:bCs/>
          <w:szCs w:val="28"/>
        </w:rPr>
        <w:t xml:space="preserve"> </w:t>
      </w:r>
      <w:r w:rsidR="00E144E4">
        <w:rPr>
          <w:rFonts w:ascii="Arial" w:eastAsiaTheme="minorHAnsi" w:hAnsi="Arial" w:cs="Arial"/>
          <w:bCs/>
          <w:szCs w:val="28"/>
        </w:rPr>
        <w:t>(CSB)</w:t>
      </w:r>
    </w:p>
    <w:p w:rsidR="00E144E4" w:rsidRPr="00EB578F" w:rsidRDefault="00E144E4" w:rsidP="00EB578F">
      <w:pPr>
        <w:autoSpaceDE w:val="0"/>
        <w:autoSpaceDN w:val="0"/>
        <w:adjustRightInd w:val="0"/>
        <w:rPr>
          <w:rFonts w:ascii="Arial" w:eastAsiaTheme="minorHAnsi" w:hAnsi="Arial" w:cs="Arial"/>
        </w:rPr>
      </w:pPr>
    </w:p>
    <w:p w:rsidR="00EB578F" w:rsidRDefault="00EB578F" w:rsidP="00EB578F">
      <w:pPr>
        <w:autoSpaceDE w:val="0"/>
        <w:autoSpaceDN w:val="0"/>
        <w:adjustRightInd w:val="0"/>
        <w:rPr>
          <w:rFonts w:ascii="Arial" w:eastAsiaTheme="minorHAnsi" w:hAnsi="Arial" w:cs="Arial"/>
          <w:bCs/>
          <w:szCs w:val="28"/>
        </w:rPr>
      </w:pPr>
      <w:r w:rsidRPr="00EB578F">
        <w:rPr>
          <w:rFonts w:ascii="Arial" w:eastAsiaTheme="minorHAnsi" w:hAnsi="Arial" w:cs="Arial"/>
          <w:b/>
        </w:rPr>
        <w:lastRenderedPageBreak/>
        <w:t>13:6</w:t>
      </w:r>
      <w:r w:rsidRPr="00EB578F">
        <w:rPr>
          <w:rFonts w:ascii="Arial" w:eastAsiaTheme="minorHAnsi" w:hAnsi="Arial" w:cs="Arial"/>
        </w:rPr>
        <w:t xml:space="preserve">    </w:t>
      </w:r>
      <w:r w:rsidRPr="00EB578F">
        <w:rPr>
          <w:rFonts w:ascii="Arial" w:eastAsiaTheme="minorHAnsi" w:hAnsi="Arial" w:cs="Arial"/>
          <w:i/>
        </w:rPr>
        <w:t>the land could not support them.</w:t>
      </w:r>
      <w:r w:rsidRPr="00EB578F">
        <w:rPr>
          <w:rFonts w:ascii="Arial" w:eastAsiaTheme="minorHAnsi" w:hAnsi="Arial" w:cs="Arial"/>
        </w:rPr>
        <w:t xml:space="preserve"> Livestock made up the greater part of their possessions, and the region around Bethel and Ai did not have enough water or pasture for such large flocks and herds (see v. 10; 26:17–22, 32; 36:7).</w:t>
      </w:r>
      <w:r w:rsidR="00E144E4" w:rsidRPr="00E144E4">
        <w:rPr>
          <w:rFonts w:ascii="Arial" w:eastAsiaTheme="minorHAnsi" w:hAnsi="Arial" w:cs="Arial"/>
          <w:bCs/>
          <w:szCs w:val="28"/>
        </w:rPr>
        <w:t xml:space="preserve"> </w:t>
      </w:r>
      <w:r w:rsidR="00E144E4">
        <w:rPr>
          <w:rFonts w:ascii="Arial" w:eastAsiaTheme="minorHAnsi" w:hAnsi="Arial" w:cs="Arial"/>
          <w:bCs/>
          <w:szCs w:val="28"/>
        </w:rPr>
        <w:t>(CSB)</w:t>
      </w:r>
    </w:p>
    <w:p w:rsidR="009830C6" w:rsidRDefault="009830C6" w:rsidP="00EB578F">
      <w:pPr>
        <w:autoSpaceDE w:val="0"/>
        <w:autoSpaceDN w:val="0"/>
        <w:adjustRightInd w:val="0"/>
        <w:rPr>
          <w:rFonts w:ascii="Arial" w:eastAsiaTheme="minorHAnsi" w:hAnsi="Arial" w:cs="Arial"/>
          <w:bCs/>
          <w:szCs w:val="28"/>
        </w:rPr>
      </w:pPr>
    </w:p>
    <w:p w:rsidR="009830C6" w:rsidRDefault="009830C6" w:rsidP="00EB578F">
      <w:pPr>
        <w:autoSpaceDE w:val="0"/>
        <w:autoSpaceDN w:val="0"/>
        <w:adjustRightInd w:val="0"/>
        <w:rPr>
          <w:rFonts w:ascii="Arial" w:eastAsiaTheme="minorHAnsi" w:hAnsi="Arial" w:cs="Arial"/>
          <w:bCs/>
          <w:szCs w:val="28"/>
        </w:rPr>
      </w:pPr>
      <w:r>
        <w:rPr>
          <w:rFonts w:ascii="Arial" w:eastAsiaTheme="minorHAnsi" w:hAnsi="Arial" w:cs="Arial"/>
          <w:bCs/>
          <w:szCs w:val="28"/>
        </w:rPr>
        <w:t>As in other nomadic cultures, the wealth of Abram and Lot was in their herds.  More and more pasture was needed. (TLSB)</w:t>
      </w:r>
    </w:p>
    <w:p w:rsidR="00E144E4" w:rsidRPr="00EB578F" w:rsidRDefault="00E144E4" w:rsidP="00EB578F">
      <w:pPr>
        <w:autoSpaceDE w:val="0"/>
        <w:autoSpaceDN w:val="0"/>
        <w:adjustRightInd w:val="0"/>
        <w:rPr>
          <w:rFonts w:ascii="Arial" w:eastAsiaTheme="minorHAnsi" w:hAnsi="Arial" w:cs="Arial"/>
        </w:rPr>
      </w:pPr>
    </w:p>
    <w:p w:rsidR="00EB578F" w:rsidRDefault="00EB578F" w:rsidP="00EB578F">
      <w:pPr>
        <w:autoSpaceDE w:val="0"/>
        <w:autoSpaceDN w:val="0"/>
        <w:adjustRightInd w:val="0"/>
        <w:rPr>
          <w:rFonts w:ascii="Arial" w:eastAsiaTheme="minorHAnsi" w:hAnsi="Arial" w:cs="Arial"/>
          <w:bCs/>
          <w:szCs w:val="28"/>
        </w:rPr>
      </w:pPr>
      <w:r w:rsidRPr="00EB578F">
        <w:rPr>
          <w:rFonts w:ascii="Arial" w:eastAsiaTheme="minorHAnsi" w:hAnsi="Arial" w:cs="Arial"/>
          <w:b/>
        </w:rPr>
        <w:t>13:7</w:t>
      </w:r>
      <w:r w:rsidRPr="00EB578F">
        <w:rPr>
          <w:rFonts w:ascii="Arial" w:eastAsiaTheme="minorHAnsi" w:hAnsi="Arial" w:cs="Arial"/>
        </w:rPr>
        <w:t xml:space="preserve">    </w:t>
      </w:r>
      <w:r w:rsidRPr="00EB578F">
        <w:rPr>
          <w:rFonts w:ascii="Arial" w:eastAsiaTheme="minorHAnsi" w:hAnsi="Arial" w:cs="Arial"/>
          <w:i/>
        </w:rPr>
        <w:t>Perizzites.</w:t>
      </w:r>
      <w:r w:rsidRPr="00EB578F">
        <w:rPr>
          <w:rFonts w:ascii="Arial" w:eastAsiaTheme="minorHAnsi" w:hAnsi="Arial" w:cs="Arial"/>
        </w:rPr>
        <w:t xml:space="preserve"> May refer to rural inhabitants in contrast to city dwellers.</w:t>
      </w:r>
      <w:r w:rsidR="00E144E4" w:rsidRPr="00E144E4">
        <w:rPr>
          <w:rFonts w:ascii="Arial" w:eastAsiaTheme="minorHAnsi" w:hAnsi="Arial" w:cs="Arial"/>
          <w:bCs/>
          <w:szCs w:val="28"/>
        </w:rPr>
        <w:t xml:space="preserve"> </w:t>
      </w:r>
      <w:r w:rsidR="00E144E4">
        <w:rPr>
          <w:rFonts w:ascii="Arial" w:eastAsiaTheme="minorHAnsi" w:hAnsi="Arial" w:cs="Arial"/>
          <w:bCs/>
          <w:szCs w:val="28"/>
        </w:rPr>
        <w:t>(CSB)</w:t>
      </w:r>
    </w:p>
    <w:p w:rsidR="009830C6" w:rsidRDefault="009830C6" w:rsidP="00EB578F">
      <w:pPr>
        <w:autoSpaceDE w:val="0"/>
        <w:autoSpaceDN w:val="0"/>
        <w:adjustRightInd w:val="0"/>
        <w:rPr>
          <w:rFonts w:ascii="Arial" w:eastAsiaTheme="minorHAnsi" w:hAnsi="Arial" w:cs="Arial"/>
          <w:bCs/>
          <w:szCs w:val="28"/>
        </w:rPr>
      </w:pPr>
    </w:p>
    <w:p w:rsidR="009830C6" w:rsidRPr="00EB578F" w:rsidRDefault="009830C6" w:rsidP="00EB578F">
      <w:pPr>
        <w:autoSpaceDE w:val="0"/>
        <w:autoSpaceDN w:val="0"/>
        <w:adjustRightInd w:val="0"/>
        <w:rPr>
          <w:rFonts w:ascii="Arial" w:eastAsiaTheme="minorHAnsi" w:hAnsi="Arial" w:cs="Arial"/>
        </w:rPr>
      </w:pPr>
      <w:r>
        <w:rPr>
          <w:rFonts w:ascii="Arial" w:eastAsiaTheme="minorHAnsi" w:hAnsi="Arial" w:cs="Arial"/>
          <w:bCs/>
          <w:szCs w:val="28"/>
        </w:rPr>
        <w:t>Reminder of perils Abram and Lot faced.  (TLSB)</w:t>
      </w:r>
    </w:p>
    <w:p w:rsidR="009830C6" w:rsidRDefault="009830C6" w:rsidP="00EB578F">
      <w:pPr>
        <w:autoSpaceDE w:val="0"/>
        <w:autoSpaceDN w:val="0"/>
        <w:adjustRightInd w:val="0"/>
        <w:rPr>
          <w:rFonts w:ascii="Arial" w:eastAsiaTheme="minorHAnsi" w:hAnsi="Arial" w:cs="Arial"/>
          <w:b/>
        </w:rPr>
      </w:pPr>
    </w:p>
    <w:p w:rsidR="009830C6" w:rsidRPr="009830C6" w:rsidRDefault="009830C6" w:rsidP="00EB578F">
      <w:pPr>
        <w:autoSpaceDE w:val="0"/>
        <w:autoSpaceDN w:val="0"/>
        <w:adjustRightInd w:val="0"/>
        <w:rPr>
          <w:rFonts w:ascii="Arial" w:eastAsiaTheme="minorHAnsi" w:hAnsi="Arial" w:cs="Arial"/>
        </w:rPr>
      </w:pPr>
      <w:r>
        <w:rPr>
          <w:rFonts w:ascii="Arial" w:eastAsiaTheme="minorHAnsi" w:hAnsi="Arial" w:cs="Arial"/>
          <w:b/>
        </w:rPr>
        <w:t xml:space="preserve">13:8-9 </w:t>
      </w:r>
      <w:r>
        <w:rPr>
          <w:rFonts w:ascii="Arial" w:eastAsiaTheme="minorHAnsi" w:hAnsi="Arial" w:cs="Arial"/>
        </w:rPr>
        <w:t>Abram showed that he was a man of peace, yielding his right to his younger nephew.  Abram permitted himself to be disadvantaged for the sake of good relations (cf 21:22-34; 23).  (TLSB)</w:t>
      </w:r>
    </w:p>
    <w:p w:rsidR="009830C6" w:rsidRDefault="009830C6" w:rsidP="00EB578F">
      <w:pPr>
        <w:autoSpaceDE w:val="0"/>
        <w:autoSpaceDN w:val="0"/>
        <w:adjustRightInd w:val="0"/>
        <w:rPr>
          <w:rFonts w:ascii="Arial" w:eastAsiaTheme="minorHAnsi" w:hAnsi="Arial" w:cs="Arial"/>
          <w:b/>
        </w:rPr>
      </w:pPr>
    </w:p>
    <w:p w:rsidR="00EB578F" w:rsidRDefault="00EB578F" w:rsidP="00EB578F">
      <w:pPr>
        <w:autoSpaceDE w:val="0"/>
        <w:autoSpaceDN w:val="0"/>
        <w:adjustRightInd w:val="0"/>
        <w:rPr>
          <w:rFonts w:ascii="Arial" w:eastAsiaTheme="minorHAnsi" w:hAnsi="Arial" w:cs="Arial"/>
          <w:bCs/>
          <w:szCs w:val="28"/>
        </w:rPr>
      </w:pPr>
      <w:r w:rsidRPr="00EB578F">
        <w:rPr>
          <w:rFonts w:ascii="Arial" w:eastAsiaTheme="minorHAnsi" w:hAnsi="Arial" w:cs="Arial"/>
          <w:b/>
        </w:rPr>
        <w:t>13:8</w:t>
      </w:r>
      <w:r w:rsidRPr="00EB578F">
        <w:rPr>
          <w:rFonts w:ascii="Arial" w:eastAsiaTheme="minorHAnsi" w:hAnsi="Arial" w:cs="Arial"/>
        </w:rPr>
        <w:t xml:space="preserve">    </w:t>
      </w:r>
      <w:r w:rsidRPr="00EB578F">
        <w:rPr>
          <w:rFonts w:ascii="Arial" w:eastAsiaTheme="minorHAnsi" w:hAnsi="Arial" w:cs="Arial"/>
          <w:i/>
        </w:rPr>
        <w:t>brothers.</w:t>
      </w:r>
      <w:r w:rsidRPr="00EB578F">
        <w:rPr>
          <w:rFonts w:ascii="Arial" w:eastAsiaTheme="minorHAnsi" w:hAnsi="Arial" w:cs="Arial"/>
        </w:rPr>
        <w:t xml:space="preserve"> Relatives (as often in the Bible).</w:t>
      </w:r>
      <w:r w:rsidR="00E144E4" w:rsidRPr="00E144E4">
        <w:rPr>
          <w:rFonts w:ascii="Arial" w:eastAsiaTheme="minorHAnsi" w:hAnsi="Arial" w:cs="Arial"/>
          <w:bCs/>
          <w:szCs w:val="28"/>
        </w:rPr>
        <w:t xml:space="preserve"> </w:t>
      </w:r>
      <w:r w:rsidR="00E144E4">
        <w:rPr>
          <w:rFonts w:ascii="Arial" w:eastAsiaTheme="minorHAnsi" w:hAnsi="Arial" w:cs="Arial"/>
          <w:bCs/>
          <w:szCs w:val="28"/>
        </w:rPr>
        <w:t>(CSB)</w:t>
      </w:r>
    </w:p>
    <w:p w:rsidR="00E144E4" w:rsidRPr="00EB578F" w:rsidRDefault="00E144E4" w:rsidP="00EB578F">
      <w:pPr>
        <w:autoSpaceDE w:val="0"/>
        <w:autoSpaceDN w:val="0"/>
        <w:adjustRightInd w:val="0"/>
        <w:rPr>
          <w:rFonts w:ascii="Arial" w:eastAsiaTheme="minorHAnsi" w:hAnsi="Arial" w:cs="Arial"/>
        </w:rPr>
      </w:pPr>
    </w:p>
    <w:p w:rsidR="00EB578F" w:rsidRDefault="00EB578F" w:rsidP="00EB578F">
      <w:pPr>
        <w:autoSpaceDE w:val="0"/>
        <w:autoSpaceDN w:val="0"/>
        <w:adjustRightInd w:val="0"/>
        <w:rPr>
          <w:rFonts w:ascii="Arial" w:eastAsiaTheme="minorHAnsi" w:hAnsi="Arial" w:cs="Arial"/>
          <w:bCs/>
          <w:szCs w:val="28"/>
        </w:rPr>
      </w:pPr>
      <w:r w:rsidRPr="00EB578F">
        <w:rPr>
          <w:rFonts w:ascii="Arial" w:eastAsiaTheme="minorHAnsi" w:hAnsi="Arial" w:cs="Arial"/>
          <w:b/>
        </w:rPr>
        <w:t>13:9</w:t>
      </w:r>
      <w:r w:rsidRPr="00EB578F">
        <w:rPr>
          <w:rFonts w:ascii="Arial" w:eastAsiaTheme="minorHAnsi" w:hAnsi="Arial" w:cs="Arial"/>
        </w:rPr>
        <w:t xml:space="preserve">    Abram, always generous, gave his young nephew the opportunity to choose the land he wanted. He himself would not obtain wealth except by the Lord’s blessing (see 14:22–24).</w:t>
      </w:r>
      <w:r w:rsidR="00E144E4" w:rsidRPr="00E144E4">
        <w:rPr>
          <w:rFonts w:ascii="Arial" w:eastAsiaTheme="minorHAnsi" w:hAnsi="Arial" w:cs="Arial"/>
          <w:bCs/>
          <w:szCs w:val="28"/>
        </w:rPr>
        <w:t xml:space="preserve"> </w:t>
      </w:r>
      <w:r w:rsidR="00E144E4">
        <w:rPr>
          <w:rFonts w:ascii="Arial" w:eastAsiaTheme="minorHAnsi" w:hAnsi="Arial" w:cs="Arial"/>
          <w:bCs/>
          <w:szCs w:val="28"/>
        </w:rPr>
        <w:t>(CSB)</w:t>
      </w:r>
    </w:p>
    <w:p w:rsidR="00E144E4" w:rsidRPr="00EB578F" w:rsidRDefault="00E144E4" w:rsidP="00EB578F">
      <w:pPr>
        <w:autoSpaceDE w:val="0"/>
        <w:autoSpaceDN w:val="0"/>
        <w:adjustRightInd w:val="0"/>
        <w:rPr>
          <w:rFonts w:ascii="Arial" w:eastAsiaTheme="minorHAnsi" w:hAnsi="Arial" w:cs="Arial"/>
        </w:rPr>
      </w:pPr>
    </w:p>
    <w:p w:rsidR="00E144E4" w:rsidRDefault="00EB578F" w:rsidP="00EB578F">
      <w:pPr>
        <w:autoSpaceDE w:val="0"/>
        <w:autoSpaceDN w:val="0"/>
        <w:adjustRightInd w:val="0"/>
        <w:rPr>
          <w:rFonts w:ascii="Arial" w:eastAsiaTheme="minorHAnsi" w:hAnsi="Arial" w:cs="Arial"/>
          <w:bCs/>
          <w:szCs w:val="28"/>
        </w:rPr>
      </w:pPr>
      <w:r w:rsidRPr="00EB578F">
        <w:rPr>
          <w:rFonts w:ascii="Arial" w:eastAsiaTheme="minorHAnsi" w:hAnsi="Arial" w:cs="Arial"/>
          <w:b/>
        </w:rPr>
        <w:t>13:10</w:t>
      </w:r>
      <w:r w:rsidRPr="00EB578F">
        <w:rPr>
          <w:rFonts w:ascii="Arial" w:eastAsiaTheme="minorHAnsi" w:hAnsi="Arial" w:cs="Arial"/>
        </w:rPr>
        <w:t xml:space="preserve">    </w:t>
      </w:r>
      <w:r w:rsidRPr="00EB578F">
        <w:rPr>
          <w:rFonts w:ascii="Arial" w:eastAsiaTheme="minorHAnsi" w:hAnsi="Arial" w:cs="Arial"/>
          <w:i/>
        </w:rPr>
        <w:t>plain.</w:t>
      </w:r>
      <w:r w:rsidRPr="00EB578F">
        <w:rPr>
          <w:rFonts w:ascii="Arial" w:eastAsiaTheme="minorHAnsi" w:hAnsi="Arial" w:cs="Arial"/>
        </w:rPr>
        <w:t xml:space="preserve"> The Hebrew for this word picturesquely describes this section of the Jordan Valley as oval in shape. </w:t>
      </w:r>
      <w:r w:rsidR="00E144E4">
        <w:rPr>
          <w:rFonts w:ascii="Arial" w:eastAsiaTheme="minorHAnsi" w:hAnsi="Arial" w:cs="Arial"/>
          <w:bCs/>
          <w:szCs w:val="28"/>
        </w:rPr>
        <w:t>(CSB)</w:t>
      </w:r>
    </w:p>
    <w:p w:rsidR="00E144E4" w:rsidRDefault="00E144E4" w:rsidP="00EB578F">
      <w:pPr>
        <w:autoSpaceDE w:val="0"/>
        <w:autoSpaceDN w:val="0"/>
        <w:adjustRightInd w:val="0"/>
        <w:rPr>
          <w:rFonts w:ascii="Arial" w:eastAsiaTheme="minorHAnsi" w:hAnsi="Arial" w:cs="Arial"/>
          <w:bCs/>
          <w:szCs w:val="28"/>
        </w:rPr>
      </w:pPr>
    </w:p>
    <w:p w:rsidR="00E144E4" w:rsidRDefault="00E144E4" w:rsidP="00EB578F">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EB578F" w:rsidRPr="00EB578F">
        <w:rPr>
          <w:rFonts w:ascii="Arial" w:eastAsiaTheme="minorHAnsi" w:hAnsi="Arial" w:cs="Arial"/>
          <w:i/>
        </w:rPr>
        <w:t>like the land of Egypt.</w:t>
      </w:r>
      <w:r w:rsidR="00EB578F" w:rsidRPr="00EB578F">
        <w:rPr>
          <w:rFonts w:ascii="Arial" w:eastAsiaTheme="minorHAnsi" w:hAnsi="Arial" w:cs="Arial"/>
        </w:rPr>
        <w:t xml:space="preserve"> Because of its abundant and dependable water supply (see note on 12:10), Egypt came the closest to matching Eden’s ideal conditions (see 2:10). </w:t>
      </w:r>
      <w:r>
        <w:rPr>
          <w:rFonts w:ascii="Arial" w:eastAsiaTheme="minorHAnsi" w:hAnsi="Arial" w:cs="Arial"/>
          <w:bCs/>
          <w:szCs w:val="28"/>
        </w:rPr>
        <w:t>(CSB)</w:t>
      </w:r>
    </w:p>
    <w:p w:rsidR="00A942B4" w:rsidRDefault="00A942B4" w:rsidP="00EB578F">
      <w:pPr>
        <w:autoSpaceDE w:val="0"/>
        <w:autoSpaceDN w:val="0"/>
        <w:adjustRightInd w:val="0"/>
        <w:rPr>
          <w:rFonts w:ascii="Arial" w:eastAsiaTheme="minorHAnsi" w:hAnsi="Arial" w:cs="Arial"/>
          <w:bCs/>
          <w:szCs w:val="28"/>
        </w:rPr>
      </w:pPr>
    </w:p>
    <w:p w:rsidR="00A942B4" w:rsidRDefault="00A942B4" w:rsidP="00EB578F">
      <w:pPr>
        <w:autoSpaceDE w:val="0"/>
        <w:autoSpaceDN w:val="0"/>
        <w:adjustRightInd w:val="0"/>
        <w:rPr>
          <w:rFonts w:ascii="Arial" w:eastAsiaTheme="minorHAnsi" w:hAnsi="Arial" w:cs="Arial"/>
          <w:bCs/>
          <w:szCs w:val="28"/>
        </w:rPr>
      </w:pPr>
      <w:r w:rsidRPr="00A942B4">
        <w:rPr>
          <w:rFonts w:eastAsiaTheme="minorHAnsi"/>
        </w:rPr>
        <w:t>Lush, verdant, amply supplied with water. Cf 2:8–14</w:t>
      </w:r>
      <w:r>
        <w:rPr>
          <w:rFonts w:eastAsiaTheme="minorHAnsi"/>
        </w:rPr>
        <w:t>. (TLSB)</w:t>
      </w:r>
    </w:p>
    <w:p w:rsidR="00E144E4" w:rsidRDefault="00E144E4" w:rsidP="00EB578F">
      <w:pPr>
        <w:autoSpaceDE w:val="0"/>
        <w:autoSpaceDN w:val="0"/>
        <w:adjustRightInd w:val="0"/>
        <w:rPr>
          <w:rFonts w:ascii="Arial" w:eastAsiaTheme="minorHAnsi" w:hAnsi="Arial" w:cs="Arial"/>
          <w:bCs/>
          <w:szCs w:val="28"/>
        </w:rPr>
      </w:pPr>
    </w:p>
    <w:p w:rsidR="00EB578F" w:rsidRDefault="00E144E4" w:rsidP="00EB578F">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EB578F" w:rsidRPr="00EB578F">
        <w:rPr>
          <w:rFonts w:ascii="Arial" w:eastAsiaTheme="minorHAnsi" w:hAnsi="Arial" w:cs="Arial"/>
          <w:i/>
        </w:rPr>
        <w:t xml:space="preserve">the </w:t>
      </w:r>
      <w:r w:rsidR="00EB578F" w:rsidRPr="00EB578F">
        <w:rPr>
          <w:rFonts w:ascii="Arial" w:eastAsiaTheme="minorHAnsi" w:hAnsi="Arial" w:cs="Arial"/>
          <w:i/>
          <w:smallCaps/>
        </w:rPr>
        <w:t>Lord</w:t>
      </w:r>
      <w:r w:rsidR="00EB578F" w:rsidRPr="00EB578F">
        <w:rPr>
          <w:rFonts w:ascii="Arial" w:eastAsiaTheme="minorHAnsi" w:hAnsi="Arial" w:cs="Arial"/>
          <w:i/>
        </w:rPr>
        <w:t xml:space="preserve"> destroyed Sodom and Gomorrah.</w:t>
      </w:r>
      <w:r w:rsidR="00EB578F" w:rsidRPr="00EB578F">
        <w:rPr>
          <w:rFonts w:ascii="Arial" w:eastAsiaTheme="minorHAnsi" w:hAnsi="Arial" w:cs="Arial"/>
        </w:rPr>
        <w:t xml:space="preserve"> See especially 18:16–19:29. The names of Sodom and Gomorrah became proverbial for vile wickedness and for divine judgment on sin. Archaeology has confirmed that, prior to this catastrophe, the now dry area east and southeast of the Dead Sea (see note on 10:19) had ample water and was well populated.</w:t>
      </w:r>
      <w:r w:rsidRPr="00E144E4">
        <w:rPr>
          <w:rFonts w:ascii="Arial" w:eastAsiaTheme="minorHAnsi" w:hAnsi="Arial" w:cs="Arial"/>
          <w:bCs/>
          <w:szCs w:val="28"/>
        </w:rPr>
        <w:t xml:space="preserve"> </w:t>
      </w:r>
      <w:r>
        <w:rPr>
          <w:rFonts w:ascii="Arial" w:eastAsiaTheme="minorHAnsi" w:hAnsi="Arial" w:cs="Arial"/>
          <w:bCs/>
          <w:szCs w:val="28"/>
        </w:rPr>
        <w:t>(CSB)</w:t>
      </w:r>
    </w:p>
    <w:p w:rsidR="00892185" w:rsidRDefault="00892185" w:rsidP="00EB578F">
      <w:pPr>
        <w:autoSpaceDE w:val="0"/>
        <w:autoSpaceDN w:val="0"/>
        <w:adjustRightInd w:val="0"/>
        <w:rPr>
          <w:rFonts w:ascii="Arial" w:eastAsiaTheme="minorHAnsi" w:hAnsi="Arial" w:cs="Arial"/>
          <w:bCs/>
          <w:szCs w:val="28"/>
        </w:rPr>
      </w:pPr>
    </w:p>
    <w:p w:rsidR="00892185" w:rsidRDefault="00892185" w:rsidP="00EB578F">
      <w:pPr>
        <w:autoSpaceDE w:val="0"/>
        <w:autoSpaceDN w:val="0"/>
        <w:adjustRightInd w:val="0"/>
        <w:rPr>
          <w:rFonts w:ascii="Arial" w:eastAsiaTheme="minorHAnsi" w:hAnsi="Arial" w:cs="Arial"/>
          <w:bCs/>
          <w:szCs w:val="28"/>
        </w:rPr>
      </w:pPr>
      <w:r>
        <w:rPr>
          <w:rFonts w:ascii="Arial" w:eastAsiaTheme="minorHAnsi" w:hAnsi="Arial" w:cs="Arial"/>
          <w:bCs/>
          <w:szCs w:val="28"/>
        </w:rPr>
        <w:t>Implies that readers know the story.  Moses provides a clarifying reference for the benefit of readers and hearers who would know the southern end of the Sal Sea, the region of Zoar, as anything but a paradise (cf 19:18-26).  (TLSB)</w:t>
      </w:r>
    </w:p>
    <w:p w:rsidR="00E144E4" w:rsidRPr="00EB578F" w:rsidRDefault="00E144E4" w:rsidP="00EB578F">
      <w:pPr>
        <w:autoSpaceDE w:val="0"/>
        <w:autoSpaceDN w:val="0"/>
        <w:adjustRightInd w:val="0"/>
        <w:rPr>
          <w:rFonts w:ascii="Arial" w:eastAsiaTheme="minorHAnsi" w:hAnsi="Arial" w:cs="Arial"/>
        </w:rPr>
      </w:pPr>
    </w:p>
    <w:p w:rsidR="00EB578F" w:rsidRDefault="00EB578F" w:rsidP="00EB578F">
      <w:pPr>
        <w:autoSpaceDE w:val="0"/>
        <w:autoSpaceDN w:val="0"/>
        <w:adjustRightInd w:val="0"/>
        <w:rPr>
          <w:rFonts w:ascii="Arial" w:eastAsiaTheme="minorHAnsi" w:hAnsi="Arial" w:cs="Arial"/>
          <w:bCs/>
          <w:szCs w:val="28"/>
        </w:rPr>
      </w:pPr>
      <w:r w:rsidRPr="00EB578F">
        <w:rPr>
          <w:rFonts w:ascii="Arial" w:eastAsiaTheme="minorHAnsi" w:hAnsi="Arial" w:cs="Arial"/>
          <w:b/>
        </w:rPr>
        <w:t>13:12</w:t>
      </w:r>
      <w:r w:rsidRPr="00EB578F">
        <w:rPr>
          <w:rFonts w:ascii="Arial" w:eastAsiaTheme="minorHAnsi" w:hAnsi="Arial" w:cs="Arial"/>
        </w:rPr>
        <w:t xml:space="preserve">    </w:t>
      </w:r>
      <w:r w:rsidRPr="00EB578F">
        <w:rPr>
          <w:rFonts w:ascii="Arial" w:eastAsiaTheme="minorHAnsi" w:hAnsi="Arial" w:cs="Arial"/>
          <w:i/>
        </w:rPr>
        <w:t>Lot … pitched his tents near Sodom.</w:t>
      </w:r>
      <w:r w:rsidRPr="00EB578F">
        <w:rPr>
          <w:rFonts w:ascii="Arial" w:eastAsiaTheme="minorHAnsi" w:hAnsi="Arial" w:cs="Arial"/>
        </w:rPr>
        <w:t xml:space="preserve"> Since the men of Sodom were known to be wicked (see v. 13), Lot was flirting with temptation by choosing to live near them. Contrast the actions of Abram (v. 18).</w:t>
      </w:r>
      <w:r w:rsidR="00E144E4" w:rsidRPr="00E144E4">
        <w:rPr>
          <w:rFonts w:ascii="Arial" w:eastAsiaTheme="minorHAnsi" w:hAnsi="Arial" w:cs="Arial"/>
          <w:bCs/>
          <w:szCs w:val="28"/>
        </w:rPr>
        <w:t xml:space="preserve"> </w:t>
      </w:r>
      <w:r w:rsidR="00E144E4">
        <w:rPr>
          <w:rFonts w:ascii="Arial" w:eastAsiaTheme="minorHAnsi" w:hAnsi="Arial" w:cs="Arial"/>
          <w:bCs/>
          <w:szCs w:val="28"/>
        </w:rPr>
        <w:t>(CSB)</w:t>
      </w:r>
    </w:p>
    <w:p w:rsidR="00E144E4" w:rsidRPr="00EB578F" w:rsidRDefault="00E144E4" w:rsidP="00EB578F">
      <w:pPr>
        <w:autoSpaceDE w:val="0"/>
        <w:autoSpaceDN w:val="0"/>
        <w:adjustRightInd w:val="0"/>
        <w:rPr>
          <w:rFonts w:ascii="Arial" w:eastAsiaTheme="minorHAnsi" w:hAnsi="Arial" w:cs="Arial"/>
        </w:rPr>
      </w:pPr>
    </w:p>
    <w:p w:rsidR="00892185" w:rsidRPr="00892185" w:rsidRDefault="00892185" w:rsidP="00EB578F">
      <w:pPr>
        <w:autoSpaceDE w:val="0"/>
        <w:autoSpaceDN w:val="0"/>
        <w:adjustRightInd w:val="0"/>
        <w:rPr>
          <w:rFonts w:ascii="Arial" w:eastAsiaTheme="minorHAnsi" w:hAnsi="Arial" w:cs="Arial"/>
        </w:rPr>
      </w:pPr>
      <w:r>
        <w:rPr>
          <w:rFonts w:ascii="Arial" w:eastAsiaTheme="minorHAnsi" w:hAnsi="Arial" w:cs="Arial"/>
          <w:b/>
        </w:rPr>
        <w:t xml:space="preserve">13:14-17 </w:t>
      </w:r>
      <w:r>
        <w:rPr>
          <w:rFonts w:ascii="Arial" w:eastAsiaTheme="minorHAnsi" w:hAnsi="Arial" w:cs="Arial"/>
        </w:rPr>
        <w:t>After Lot departed to live among wicked men, the Lord reminded Abram of His promise.  The Lord repeats and further expounds what He has told Abram (12:7), which was a great cofort to the patriarch after he had given the choice to Lot, who seemingly now had the better part.  God is also teaching Abram that he will sojourn in the Promised Land as in a foreign land (Heb. 11:9-10).  (TLSB)</w:t>
      </w:r>
    </w:p>
    <w:p w:rsidR="00892185" w:rsidRDefault="00892185" w:rsidP="00EB578F">
      <w:pPr>
        <w:autoSpaceDE w:val="0"/>
        <w:autoSpaceDN w:val="0"/>
        <w:adjustRightInd w:val="0"/>
        <w:rPr>
          <w:rFonts w:ascii="Arial" w:eastAsiaTheme="minorHAnsi" w:hAnsi="Arial" w:cs="Arial"/>
          <w:b/>
        </w:rPr>
      </w:pPr>
    </w:p>
    <w:p w:rsidR="00EB578F" w:rsidRDefault="00EB578F" w:rsidP="00EB578F">
      <w:pPr>
        <w:autoSpaceDE w:val="0"/>
        <w:autoSpaceDN w:val="0"/>
        <w:adjustRightInd w:val="0"/>
        <w:rPr>
          <w:rFonts w:ascii="Arial" w:eastAsiaTheme="minorHAnsi" w:hAnsi="Arial" w:cs="Arial"/>
          <w:bCs/>
          <w:szCs w:val="28"/>
        </w:rPr>
      </w:pPr>
      <w:r w:rsidRPr="00EB578F">
        <w:rPr>
          <w:rFonts w:ascii="Arial" w:eastAsiaTheme="minorHAnsi" w:hAnsi="Arial" w:cs="Arial"/>
          <w:b/>
        </w:rPr>
        <w:t>13:14</w:t>
      </w:r>
      <w:r w:rsidRPr="00EB578F">
        <w:rPr>
          <w:rFonts w:ascii="Arial" w:eastAsiaTheme="minorHAnsi" w:hAnsi="Arial" w:cs="Arial"/>
        </w:rPr>
        <w:t xml:space="preserve">    </w:t>
      </w:r>
      <w:r w:rsidRPr="00EB578F">
        <w:rPr>
          <w:rFonts w:ascii="Arial" w:eastAsiaTheme="minorHAnsi" w:hAnsi="Arial" w:cs="Arial"/>
          <w:i/>
        </w:rPr>
        <w:t>Lift up your eyes … and look.</w:t>
      </w:r>
      <w:r w:rsidRPr="00EB578F">
        <w:rPr>
          <w:rFonts w:ascii="Arial" w:eastAsiaTheme="minorHAnsi" w:hAnsi="Arial" w:cs="Arial"/>
        </w:rPr>
        <w:t xml:space="preserve"> See Dt 34:1–4. Lot and Abram are a study in contrasts. The former looked selfishly and coveted (v. 10); the latter looked as God commanded and was blessed.</w:t>
      </w:r>
      <w:r w:rsidR="00E144E4" w:rsidRPr="00E144E4">
        <w:rPr>
          <w:rFonts w:ascii="Arial" w:eastAsiaTheme="minorHAnsi" w:hAnsi="Arial" w:cs="Arial"/>
          <w:bCs/>
          <w:szCs w:val="28"/>
        </w:rPr>
        <w:t xml:space="preserve"> </w:t>
      </w:r>
      <w:r w:rsidR="00E144E4">
        <w:rPr>
          <w:rFonts w:ascii="Arial" w:eastAsiaTheme="minorHAnsi" w:hAnsi="Arial" w:cs="Arial"/>
          <w:bCs/>
          <w:szCs w:val="28"/>
        </w:rPr>
        <w:t>(CSB)</w:t>
      </w:r>
    </w:p>
    <w:p w:rsidR="00E144E4" w:rsidRPr="00EB578F" w:rsidRDefault="00E144E4" w:rsidP="00EB578F">
      <w:pPr>
        <w:autoSpaceDE w:val="0"/>
        <w:autoSpaceDN w:val="0"/>
        <w:adjustRightInd w:val="0"/>
        <w:rPr>
          <w:rFonts w:ascii="Arial" w:eastAsiaTheme="minorHAnsi" w:hAnsi="Arial" w:cs="Arial"/>
        </w:rPr>
      </w:pPr>
    </w:p>
    <w:p w:rsidR="00EB578F" w:rsidRDefault="00EB578F" w:rsidP="00EB578F">
      <w:pPr>
        <w:autoSpaceDE w:val="0"/>
        <w:autoSpaceDN w:val="0"/>
        <w:adjustRightInd w:val="0"/>
        <w:rPr>
          <w:rFonts w:ascii="Arial" w:eastAsiaTheme="minorHAnsi" w:hAnsi="Arial" w:cs="Arial"/>
          <w:bCs/>
          <w:szCs w:val="28"/>
        </w:rPr>
      </w:pPr>
      <w:r w:rsidRPr="00EB578F">
        <w:rPr>
          <w:rFonts w:ascii="Arial" w:eastAsiaTheme="minorHAnsi" w:hAnsi="Arial" w:cs="Arial"/>
          <w:b/>
        </w:rPr>
        <w:t>13:16</w:t>
      </w:r>
      <w:r w:rsidRPr="00EB578F">
        <w:rPr>
          <w:rFonts w:ascii="Arial" w:eastAsiaTheme="minorHAnsi" w:hAnsi="Arial" w:cs="Arial"/>
        </w:rPr>
        <w:t xml:space="preserve">    </w:t>
      </w:r>
      <w:r w:rsidRPr="00EB578F">
        <w:rPr>
          <w:rFonts w:ascii="Arial" w:eastAsiaTheme="minorHAnsi" w:hAnsi="Arial" w:cs="Arial"/>
          <w:i/>
        </w:rPr>
        <w:t>like the dust of the earth.</w:t>
      </w:r>
      <w:r w:rsidRPr="00EB578F">
        <w:rPr>
          <w:rFonts w:ascii="Arial" w:eastAsiaTheme="minorHAnsi" w:hAnsi="Arial" w:cs="Arial"/>
        </w:rPr>
        <w:t xml:space="preserve"> A simile (common in the ancient Near East) for the large number of Abram’s offspring (see 28:14; 2Ch 1:9; see also Nu 23:10). Similar phrases are: “as numerous as the stars in the sky” and “as the sand on the seashore” (22:17).</w:t>
      </w:r>
      <w:r w:rsidR="00E144E4" w:rsidRPr="00E144E4">
        <w:rPr>
          <w:rFonts w:ascii="Arial" w:eastAsiaTheme="minorHAnsi" w:hAnsi="Arial" w:cs="Arial"/>
          <w:bCs/>
          <w:szCs w:val="28"/>
        </w:rPr>
        <w:t xml:space="preserve"> </w:t>
      </w:r>
      <w:r w:rsidR="00E144E4">
        <w:rPr>
          <w:rFonts w:ascii="Arial" w:eastAsiaTheme="minorHAnsi" w:hAnsi="Arial" w:cs="Arial"/>
          <w:bCs/>
          <w:szCs w:val="28"/>
        </w:rPr>
        <w:t>(CSB)</w:t>
      </w:r>
    </w:p>
    <w:p w:rsidR="00E144E4" w:rsidRPr="00EB578F" w:rsidRDefault="00E144E4" w:rsidP="00EB578F">
      <w:pPr>
        <w:autoSpaceDE w:val="0"/>
        <w:autoSpaceDN w:val="0"/>
        <w:adjustRightInd w:val="0"/>
        <w:rPr>
          <w:rFonts w:ascii="Arial" w:eastAsiaTheme="minorHAnsi" w:hAnsi="Arial" w:cs="Arial"/>
        </w:rPr>
      </w:pPr>
    </w:p>
    <w:p w:rsidR="00EB578F" w:rsidRDefault="00EB578F" w:rsidP="00EB578F">
      <w:pPr>
        <w:autoSpaceDE w:val="0"/>
        <w:autoSpaceDN w:val="0"/>
        <w:adjustRightInd w:val="0"/>
        <w:rPr>
          <w:rFonts w:ascii="Arial" w:eastAsiaTheme="minorHAnsi" w:hAnsi="Arial" w:cs="Arial"/>
          <w:bCs/>
          <w:szCs w:val="28"/>
        </w:rPr>
      </w:pPr>
      <w:r w:rsidRPr="00EB578F">
        <w:rPr>
          <w:rFonts w:ascii="Arial" w:eastAsiaTheme="minorHAnsi" w:hAnsi="Arial" w:cs="Arial"/>
          <w:b/>
        </w:rPr>
        <w:t>13:17</w:t>
      </w:r>
      <w:r w:rsidRPr="00EB578F">
        <w:rPr>
          <w:rFonts w:ascii="Arial" w:eastAsiaTheme="minorHAnsi" w:hAnsi="Arial" w:cs="Arial"/>
        </w:rPr>
        <w:t xml:space="preserve">    </w:t>
      </w:r>
      <w:r w:rsidRPr="00EB578F">
        <w:rPr>
          <w:rFonts w:ascii="Arial" w:eastAsiaTheme="minorHAnsi" w:hAnsi="Arial" w:cs="Arial"/>
          <w:i/>
        </w:rPr>
        <w:t>walk through … the land.</w:t>
      </w:r>
      <w:r w:rsidRPr="00EB578F">
        <w:rPr>
          <w:rFonts w:ascii="Arial" w:eastAsiaTheme="minorHAnsi" w:hAnsi="Arial" w:cs="Arial"/>
        </w:rPr>
        <w:t xml:space="preserve"> Either to inspect it or to exercise authority over it, demonstrating the promised ownership.</w:t>
      </w:r>
      <w:r w:rsidR="00E144E4" w:rsidRPr="00E144E4">
        <w:rPr>
          <w:rFonts w:ascii="Arial" w:eastAsiaTheme="minorHAnsi" w:hAnsi="Arial" w:cs="Arial"/>
          <w:bCs/>
          <w:szCs w:val="28"/>
        </w:rPr>
        <w:t xml:space="preserve"> </w:t>
      </w:r>
      <w:r w:rsidR="00E144E4">
        <w:rPr>
          <w:rFonts w:ascii="Arial" w:eastAsiaTheme="minorHAnsi" w:hAnsi="Arial" w:cs="Arial"/>
          <w:bCs/>
          <w:szCs w:val="28"/>
        </w:rPr>
        <w:t>(CSB)</w:t>
      </w:r>
    </w:p>
    <w:p w:rsidR="00E144E4" w:rsidRPr="00EB578F" w:rsidRDefault="00E144E4" w:rsidP="00EB578F">
      <w:pPr>
        <w:autoSpaceDE w:val="0"/>
        <w:autoSpaceDN w:val="0"/>
        <w:adjustRightInd w:val="0"/>
        <w:rPr>
          <w:rFonts w:ascii="Arial" w:eastAsiaTheme="minorHAnsi" w:hAnsi="Arial" w:cs="Arial"/>
        </w:rPr>
      </w:pPr>
    </w:p>
    <w:p w:rsidR="00E144E4" w:rsidRDefault="00EB578F" w:rsidP="00EB578F">
      <w:pPr>
        <w:autoSpaceDE w:val="0"/>
        <w:autoSpaceDN w:val="0"/>
        <w:adjustRightInd w:val="0"/>
        <w:rPr>
          <w:rFonts w:ascii="Arial" w:eastAsiaTheme="minorHAnsi" w:hAnsi="Arial" w:cs="Arial"/>
          <w:bCs/>
          <w:szCs w:val="28"/>
        </w:rPr>
      </w:pPr>
      <w:r w:rsidRPr="00EB578F">
        <w:rPr>
          <w:rFonts w:ascii="Arial" w:eastAsiaTheme="minorHAnsi" w:hAnsi="Arial" w:cs="Arial"/>
          <w:b/>
        </w:rPr>
        <w:t>13:18</w:t>
      </w:r>
      <w:r w:rsidRPr="00EB578F">
        <w:rPr>
          <w:rFonts w:ascii="Arial" w:eastAsiaTheme="minorHAnsi" w:hAnsi="Arial" w:cs="Arial"/>
        </w:rPr>
        <w:t xml:space="preserve">    </w:t>
      </w:r>
      <w:r w:rsidRPr="00EB578F">
        <w:rPr>
          <w:rFonts w:ascii="Arial" w:eastAsiaTheme="minorHAnsi" w:hAnsi="Arial" w:cs="Arial"/>
          <w:i/>
        </w:rPr>
        <w:t>great trees.</w:t>
      </w:r>
      <w:r w:rsidRPr="00EB578F">
        <w:rPr>
          <w:rFonts w:ascii="Arial" w:eastAsiaTheme="minorHAnsi" w:hAnsi="Arial" w:cs="Arial"/>
        </w:rPr>
        <w:t xml:space="preserve"> See note on 12:6. </w:t>
      </w:r>
      <w:r w:rsidR="00E144E4">
        <w:rPr>
          <w:rFonts w:ascii="Arial" w:eastAsiaTheme="minorHAnsi" w:hAnsi="Arial" w:cs="Arial"/>
          <w:bCs/>
          <w:szCs w:val="28"/>
        </w:rPr>
        <w:t>(CSB)</w:t>
      </w:r>
    </w:p>
    <w:p w:rsidR="00E144E4" w:rsidRDefault="00E144E4" w:rsidP="00EB578F">
      <w:pPr>
        <w:autoSpaceDE w:val="0"/>
        <w:autoSpaceDN w:val="0"/>
        <w:adjustRightInd w:val="0"/>
        <w:rPr>
          <w:rFonts w:ascii="Arial" w:eastAsiaTheme="minorHAnsi" w:hAnsi="Arial" w:cs="Arial"/>
          <w:bCs/>
          <w:szCs w:val="28"/>
        </w:rPr>
      </w:pPr>
    </w:p>
    <w:p w:rsidR="00E144E4" w:rsidRDefault="00E144E4" w:rsidP="00EB578F">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EB578F" w:rsidRPr="00EB578F">
        <w:rPr>
          <w:rFonts w:ascii="Arial" w:eastAsiaTheme="minorHAnsi" w:hAnsi="Arial" w:cs="Arial"/>
          <w:i/>
        </w:rPr>
        <w:t>Mamre.</w:t>
      </w:r>
      <w:r w:rsidR="00EB578F" w:rsidRPr="00EB578F">
        <w:rPr>
          <w:rFonts w:ascii="Arial" w:eastAsiaTheme="minorHAnsi" w:hAnsi="Arial" w:cs="Arial"/>
        </w:rPr>
        <w:t xml:space="preserve"> A town named after one of Abram’s allies (see 14:13). </w:t>
      </w:r>
      <w:r>
        <w:rPr>
          <w:rFonts w:ascii="Arial" w:eastAsiaTheme="minorHAnsi" w:hAnsi="Arial" w:cs="Arial"/>
          <w:bCs/>
          <w:szCs w:val="28"/>
        </w:rPr>
        <w:t>(CSB)</w:t>
      </w:r>
    </w:p>
    <w:p w:rsidR="00E144E4" w:rsidRDefault="00E144E4" w:rsidP="00EB578F">
      <w:pPr>
        <w:autoSpaceDE w:val="0"/>
        <w:autoSpaceDN w:val="0"/>
        <w:adjustRightInd w:val="0"/>
        <w:rPr>
          <w:rFonts w:ascii="Arial" w:eastAsiaTheme="minorHAnsi" w:hAnsi="Arial" w:cs="Arial"/>
          <w:bCs/>
          <w:szCs w:val="28"/>
        </w:rPr>
      </w:pPr>
    </w:p>
    <w:p w:rsidR="00E144E4" w:rsidRDefault="00E144E4" w:rsidP="00EB578F">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EB578F" w:rsidRPr="00EB578F">
        <w:rPr>
          <w:rFonts w:ascii="Arial" w:eastAsiaTheme="minorHAnsi" w:hAnsi="Arial" w:cs="Arial"/>
          <w:i/>
        </w:rPr>
        <w:t>Hebron.</w:t>
      </w:r>
      <w:r w:rsidR="00EB578F" w:rsidRPr="00EB578F">
        <w:rPr>
          <w:rFonts w:ascii="Arial" w:eastAsiaTheme="minorHAnsi" w:hAnsi="Arial" w:cs="Arial"/>
        </w:rPr>
        <w:t xml:space="preserve"> Kiriath Arba (see note on 23:2). </w:t>
      </w:r>
      <w:r>
        <w:rPr>
          <w:rFonts w:ascii="Arial" w:eastAsiaTheme="minorHAnsi" w:hAnsi="Arial" w:cs="Arial"/>
          <w:bCs/>
          <w:szCs w:val="28"/>
        </w:rPr>
        <w:t>(CSB)</w:t>
      </w:r>
    </w:p>
    <w:p w:rsidR="00E144E4" w:rsidRDefault="00E144E4" w:rsidP="00EB578F">
      <w:pPr>
        <w:autoSpaceDE w:val="0"/>
        <w:autoSpaceDN w:val="0"/>
        <w:adjustRightInd w:val="0"/>
        <w:rPr>
          <w:rFonts w:ascii="Arial" w:eastAsiaTheme="minorHAnsi" w:hAnsi="Arial" w:cs="Arial"/>
          <w:bCs/>
          <w:szCs w:val="28"/>
        </w:rPr>
      </w:pPr>
    </w:p>
    <w:p w:rsidR="00EB578F" w:rsidRPr="00EB578F" w:rsidRDefault="00E144E4" w:rsidP="00EB578F">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EB578F" w:rsidRPr="00EB578F">
        <w:rPr>
          <w:rFonts w:ascii="Arial" w:eastAsiaTheme="minorHAnsi" w:hAnsi="Arial" w:cs="Arial"/>
          <w:i/>
        </w:rPr>
        <w:t>altar.</w:t>
      </w:r>
      <w:r w:rsidR="00EB578F" w:rsidRPr="00EB578F">
        <w:rPr>
          <w:rFonts w:ascii="Arial" w:eastAsiaTheme="minorHAnsi" w:hAnsi="Arial" w:cs="Arial"/>
        </w:rPr>
        <w:t xml:space="preserve"> See note on 12:7.</w:t>
      </w:r>
    </w:p>
    <w:p w:rsidR="00EB578F" w:rsidRDefault="00EB578F" w:rsidP="00EB578F">
      <w:pPr>
        <w:tabs>
          <w:tab w:val="left" w:pos="720"/>
        </w:tabs>
        <w:autoSpaceDE w:val="0"/>
        <w:autoSpaceDN w:val="0"/>
        <w:adjustRightInd w:val="0"/>
        <w:jc w:val="both"/>
        <w:rPr>
          <w:rFonts w:ascii="Arial" w:hAnsi="Arial" w:cs="Arial"/>
          <w:b/>
        </w:rPr>
      </w:pPr>
    </w:p>
    <w:p w:rsidR="00892185" w:rsidRDefault="008F1FC9" w:rsidP="00EB578F">
      <w:pPr>
        <w:tabs>
          <w:tab w:val="left" w:pos="720"/>
        </w:tabs>
        <w:autoSpaceDE w:val="0"/>
        <w:autoSpaceDN w:val="0"/>
        <w:adjustRightInd w:val="0"/>
        <w:jc w:val="both"/>
        <w:rPr>
          <w:rFonts w:ascii="Arial" w:hAnsi="Arial" w:cs="Arial"/>
        </w:rPr>
      </w:pPr>
      <w:r w:rsidRPr="008F1FC9">
        <w:rPr>
          <w:rFonts w:ascii="Arial" w:hAnsi="Arial" w:cs="Arial"/>
        </w:rPr>
        <w:t>Abram had already built an altar at Shechem, where the Lord had appeared to him</w:t>
      </w:r>
      <w:r>
        <w:rPr>
          <w:rFonts w:ascii="Arial" w:hAnsi="Arial" w:cs="Arial"/>
        </w:rPr>
        <w:t xml:space="preserve"> (12:7). He had also built an altar by the oaks of Mamre.  He, who would sojourn all his days as a foreigner, made sure that the land in which he dwelt always had a witness to God’s Word and promises, through the worship of God’s people.  (TLSB)</w:t>
      </w:r>
    </w:p>
    <w:p w:rsidR="00A942B4" w:rsidRDefault="00A942B4" w:rsidP="00EB578F">
      <w:pPr>
        <w:tabs>
          <w:tab w:val="left" w:pos="720"/>
        </w:tabs>
        <w:autoSpaceDE w:val="0"/>
        <w:autoSpaceDN w:val="0"/>
        <w:adjustRightInd w:val="0"/>
        <w:jc w:val="both"/>
        <w:rPr>
          <w:rFonts w:ascii="Arial" w:hAnsi="Arial" w:cs="Arial"/>
        </w:rPr>
      </w:pPr>
    </w:p>
    <w:p w:rsidR="00A942B4" w:rsidRPr="008F1FC9" w:rsidRDefault="00A942B4" w:rsidP="00EB578F">
      <w:pPr>
        <w:tabs>
          <w:tab w:val="left" w:pos="720"/>
        </w:tabs>
        <w:autoSpaceDE w:val="0"/>
        <w:autoSpaceDN w:val="0"/>
        <w:adjustRightInd w:val="0"/>
        <w:jc w:val="both"/>
        <w:rPr>
          <w:rFonts w:ascii="Arial" w:hAnsi="Arial" w:cs="Arial"/>
        </w:rPr>
      </w:pPr>
      <w:r w:rsidRPr="00A942B4">
        <w:rPr>
          <w:rFonts w:eastAsiaTheme="minorHAnsi"/>
          <w:b/>
        </w:rPr>
        <w:t>Ch 13</w:t>
      </w:r>
      <w:r w:rsidRPr="00A942B4">
        <w:rPr>
          <w:rFonts w:eastAsiaTheme="minorHAnsi"/>
        </w:rPr>
        <w:t xml:space="preserve"> Conflict arises between Abram’s and Lot’s herdsmen. Abram—for the sake of peace within the clan—decides they need to part and relinquishes to Lot the right of first choice. What an example Abram sets for true, godly living, an example Christ Himself shows. Though Christ was God, He counted humanity better than Himself, taking the form of a servant that we might be treated like kings and queens! By His self-sacrificing, humble service in our place, we are reconciled with God. • Lord God, teach us, by Abram’s example, how to love as we have been loved and how to serve as we have been served. Amen.</w:t>
      </w:r>
      <w:r>
        <w:rPr>
          <w:rFonts w:eastAsiaTheme="minorHAnsi"/>
        </w:rPr>
        <w:t xml:space="preserve"> (TLSB)</w:t>
      </w:r>
      <w:bookmarkStart w:id="0" w:name="_GoBack"/>
      <w:bookmarkEnd w:id="0"/>
    </w:p>
    <w:sectPr w:rsidR="00A942B4" w:rsidRPr="008F1F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352" w:rsidRDefault="00271352" w:rsidP="00EB578F">
      <w:r>
        <w:separator/>
      </w:r>
    </w:p>
  </w:endnote>
  <w:endnote w:type="continuationSeparator" w:id="0">
    <w:p w:rsidR="00271352" w:rsidRDefault="00271352" w:rsidP="00EB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78101"/>
      <w:docPartObj>
        <w:docPartGallery w:val="Page Numbers (Bottom of Page)"/>
        <w:docPartUnique/>
      </w:docPartObj>
    </w:sdtPr>
    <w:sdtEndPr>
      <w:rPr>
        <w:noProof/>
      </w:rPr>
    </w:sdtEndPr>
    <w:sdtContent>
      <w:p w:rsidR="00EB578F" w:rsidRDefault="00EB578F">
        <w:pPr>
          <w:pStyle w:val="Footer"/>
          <w:jc w:val="center"/>
        </w:pPr>
        <w:r>
          <w:fldChar w:fldCharType="begin"/>
        </w:r>
        <w:r>
          <w:instrText xml:space="preserve"> PAGE   \* MERGEFORMAT </w:instrText>
        </w:r>
        <w:r>
          <w:fldChar w:fldCharType="separate"/>
        </w:r>
        <w:r w:rsidR="00271352">
          <w:rPr>
            <w:noProof/>
          </w:rPr>
          <w:t>1</w:t>
        </w:r>
        <w:r>
          <w:rPr>
            <w:noProof/>
          </w:rPr>
          <w:fldChar w:fldCharType="end"/>
        </w:r>
      </w:p>
    </w:sdtContent>
  </w:sdt>
  <w:p w:rsidR="00EB578F" w:rsidRDefault="00EB5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352" w:rsidRDefault="00271352" w:rsidP="00EB578F">
      <w:r>
        <w:separator/>
      </w:r>
    </w:p>
  </w:footnote>
  <w:footnote w:type="continuationSeparator" w:id="0">
    <w:p w:rsidR="00271352" w:rsidRDefault="00271352" w:rsidP="00EB5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8F"/>
    <w:rsid w:val="0006169E"/>
    <w:rsid w:val="00271352"/>
    <w:rsid w:val="004E6159"/>
    <w:rsid w:val="00541AFF"/>
    <w:rsid w:val="00892185"/>
    <w:rsid w:val="008F1FC9"/>
    <w:rsid w:val="009830C6"/>
    <w:rsid w:val="00A942B4"/>
    <w:rsid w:val="00B52D4C"/>
    <w:rsid w:val="00E144E4"/>
    <w:rsid w:val="00EB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78F"/>
    <w:pPr>
      <w:tabs>
        <w:tab w:val="center" w:pos="4680"/>
        <w:tab w:val="right" w:pos="9360"/>
      </w:tabs>
    </w:pPr>
  </w:style>
  <w:style w:type="character" w:customStyle="1" w:styleId="HeaderChar">
    <w:name w:val="Header Char"/>
    <w:basedOn w:val="DefaultParagraphFont"/>
    <w:link w:val="Header"/>
    <w:uiPriority w:val="99"/>
    <w:rsid w:val="00EB57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578F"/>
    <w:pPr>
      <w:tabs>
        <w:tab w:val="center" w:pos="4680"/>
        <w:tab w:val="right" w:pos="9360"/>
      </w:tabs>
    </w:pPr>
  </w:style>
  <w:style w:type="character" w:customStyle="1" w:styleId="FooterChar">
    <w:name w:val="Footer Char"/>
    <w:basedOn w:val="DefaultParagraphFont"/>
    <w:link w:val="Footer"/>
    <w:uiPriority w:val="99"/>
    <w:rsid w:val="00EB57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78F"/>
    <w:pPr>
      <w:tabs>
        <w:tab w:val="center" w:pos="4680"/>
        <w:tab w:val="right" w:pos="9360"/>
      </w:tabs>
    </w:pPr>
  </w:style>
  <w:style w:type="character" w:customStyle="1" w:styleId="HeaderChar">
    <w:name w:val="Header Char"/>
    <w:basedOn w:val="DefaultParagraphFont"/>
    <w:link w:val="Header"/>
    <w:uiPriority w:val="99"/>
    <w:rsid w:val="00EB57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578F"/>
    <w:pPr>
      <w:tabs>
        <w:tab w:val="center" w:pos="4680"/>
        <w:tab w:val="right" w:pos="9360"/>
      </w:tabs>
    </w:pPr>
  </w:style>
  <w:style w:type="character" w:customStyle="1" w:styleId="FooterChar">
    <w:name w:val="Footer Char"/>
    <w:basedOn w:val="DefaultParagraphFont"/>
    <w:link w:val="Footer"/>
    <w:uiPriority w:val="99"/>
    <w:rsid w:val="00EB57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6</cp:revision>
  <dcterms:created xsi:type="dcterms:W3CDTF">2014-06-10T17:10:00Z</dcterms:created>
  <dcterms:modified xsi:type="dcterms:W3CDTF">2016-09-22T18:37:00Z</dcterms:modified>
</cp:coreProperties>
</file>